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D69AE7B" w14:textId="77777777" w:rsidR="00FF0AFB" w:rsidRDefault="004B3AA6">
      <w:pPr>
        <w:pStyle w:val="Titel-Headline"/>
      </w:pPr>
      <w:bookmarkStart w:id="0" w:name="_Hlk88665100"/>
      <w:bookmarkEnd w:id="0"/>
      <w:r>
        <w:t>Pressemitteilung</w:t>
      </w:r>
    </w:p>
    <w:bookmarkStart w:id="1" w:name="Untertitel"/>
    <w:p w14:paraId="0A579168" w14:textId="77777777" w:rsidR="00FF0AFB" w:rsidRDefault="004B3AA6">
      <w:pPr>
        <w:pStyle w:val="Linie"/>
      </w:pPr>
      <w:r>
        <w:rPr>
          <w:noProof/>
          <w:lang w:eastAsia="de-DE"/>
        </w:rPr>
        <mc:AlternateContent>
          <mc:Choice Requires="wps">
            <w:drawing>
              <wp:inline distT="0" distB="0" distL="0" distR="0" wp14:anchorId="1C7AD88F" wp14:editId="2FD2ACD5">
                <wp:extent cx="4931414" cy="0"/>
                <wp:effectExtent l="0" t="0" r="0" b="0"/>
                <wp:docPr id="6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1414" cy="0"/>
                        </a:xfrm>
                        <a:prstGeom prst="straightConnector1">
                          <a:avLst/>
                        </a:prstGeom>
                        <a:noFill/>
                        <a:ln w="6345" cap="flat">
                          <a:solidFill>
                            <a:srgbClr val="000000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a:graphicData>
                </a:graphic>
              </wp:inline>
            </w:drawing>
          </mc:Choice>
          <mc:Fallback>
            <w:pict>
              <v:shapetype w14:anchorId="33C4BDFC"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11" o:spid="_x0000_s1026" type="#_x0000_t32" style="width:388.3pt;height:0;visibility:visible;mso-wrap-style:square;mso-left-percent:-10001;mso-top-percent:-10001;mso-position-horizontal:absolute;mso-position-horizontal-relative:char;mso-position-vertical:absolute;mso-position-vertical-relative:line;mso-left-percent:-10001;mso-top-percent:-10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" strokeweight=".17625mm">
                <v:stroke joinstyle="miter"/>
                <w10:anchorlock/>
              </v:shape>
            </w:pict>
          </mc:Fallback>
        </mc:AlternateContent>
      </w:r>
    </w:p>
    <w:bookmarkEnd w:id="1"/>
    <w:p w14:paraId="1E3CEE68" w14:textId="75A3D0A8" w:rsidR="00FF0AFB" w:rsidRDefault="00154136" w:rsidP="00154136">
      <w:pPr>
        <w:pStyle w:val="Titel-Subline"/>
      </w:pPr>
      <w:r>
        <w:rPr>
          <w:color w:val="000000"/>
          <w:sz w:val="20"/>
        </w:rPr>
        <w:t xml:space="preserve">Neues </w:t>
      </w:r>
      <w:r w:rsidR="00044760">
        <w:rPr>
          <w:color w:val="000000"/>
          <w:sz w:val="20"/>
        </w:rPr>
        <w:t>Lackierk</w:t>
      </w:r>
      <w:r>
        <w:rPr>
          <w:color w:val="000000"/>
          <w:sz w:val="20"/>
        </w:rPr>
        <w:t>abinendesign von Dürr</w:t>
      </w:r>
      <w:r w:rsidR="004D3702">
        <w:rPr>
          <w:color w:val="000000"/>
          <w:sz w:val="20"/>
        </w:rPr>
        <w:t xml:space="preserve"> </w:t>
      </w:r>
      <w:r w:rsidR="00BC6507">
        <w:rPr>
          <w:color w:val="000000"/>
          <w:sz w:val="20"/>
        </w:rPr>
        <w:t>bringt</w:t>
      </w:r>
      <w:r w:rsidR="004D3702">
        <w:rPr>
          <w:color w:val="000000"/>
          <w:sz w:val="20"/>
        </w:rPr>
        <w:t xml:space="preserve"> nachhaltige Produktion</w:t>
      </w:r>
      <w:r w:rsidRPr="00154136">
        <w:rPr>
          <w:color w:val="000000"/>
          <w:sz w:val="20"/>
        </w:rPr>
        <w:t xml:space="preserve"> </w:t>
      </w:r>
      <w:r w:rsidR="00BC6507">
        <w:rPr>
          <w:color w:val="000000"/>
          <w:sz w:val="20"/>
        </w:rPr>
        <w:t>auf den Weg</w:t>
      </w:r>
      <w:r>
        <w:rPr>
          <w:color w:val="000000"/>
          <w:sz w:val="20"/>
        </w:rPr>
        <w:br/>
      </w:r>
      <w:r>
        <w:br/>
      </w:r>
      <w:proofErr w:type="spellStart"/>
      <w:r w:rsidR="0085183C">
        <w:t>EcoProBooth</w:t>
      </w:r>
      <w:proofErr w:type="spellEnd"/>
      <w:r w:rsidR="004D3702">
        <w:t>: Flexibilität und Energieeffizienz</w:t>
      </w:r>
      <w:r w:rsidR="00B6482D">
        <w:t xml:space="preserve"> gehen Hand in Hand</w:t>
      </w:r>
    </w:p>
    <w:p w14:paraId="69829791" w14:textId="666B7D50" w:rsidR="00BD0B29" w:rsidRDefault="004B3AA6">
      <w:pPr>
        <w:pStyle w:val="Flietext"/>
        <w:rPr>
          <w:rStyle w:val="Fettung"/>
        </w:rPr>
      </w:pPr>
      <w:r>
        <w:rPr>
          <w:rStyle w:val="Fettung"/>
        </w:rPr>
        <w:t>Bietigheim-Bissingen</w:t>
      </w:r>
      <w:r w:rsidRPr="002E2C78">
        <w:rPr>
          <w:rStyle w:val="Fettung"/>
        </w:rPr>
        <w:t xml:space="preserve">, </w:t>
      </w:r>
      <w:r w:rsidR="002E2C78">
        <w:rPr>
          <w:rStyle w:val="Fettung"/>
        </w:rPr>
        <w:t>14.12.</w:t>
      </w:r>
      <w:r w:rsidRPr="002E2C78">
        <w:rPr>
          <w:rStyle w:val="Fettung"/>
        </w:rPr>
        <w:t>202</w:t>
      </w:r>
      <w:r w:rsidR="00753255" w:rsidRPr="002E2C78">
        <w:rPr>
          <w:rStyle w:val="Fettung"/>
        </w:rPr>
        <w:t>1</w:t>
      </w:r>
      <w:r w:rsidR="002E2C78">
        <w:rPr>
          <w:rStyle w:val="Fettung"/>
        </w:rPr>
        <w:t xml:space="preserve"> </w:t>
      </w:r>
      <w:r>
        <w:rPr>
          <w:rStyle w:val="Fettung"/>
        </w:rPr>
        <w:t>–</w:t>
      </w:r>
      <w:r w:rsidR="00026399">
        <w:rPr>
          <w:rStyle w:val="Fettung"/>
        </w:rPr>
        <w:t xml:space="preserve"> </w:t>
      </w:r>
      <w:r w:rsidR="001E1A03" w:rsidRPr="001E1A03">
        <w:rPr>
          <w:rStyle w:val="Fettung"/>
        </w:rPr>
        <w:t xml:space="preserve">Die </w:t>
      </w:r>
      <w:proofErr w:type="spellStart"/>
      <w:r w:rsidR="001E1A03" w:rsidRPr="001E1A03">
        <w:rPr>
          <w:rStyle w:val="Fettung"/>
        </w:rPr>
        <w:t>EcoProBooth</w:t>
      </w:r>
      <w:proofErr w:type="spellEnd"/>
      <w:r w:rsidR="001E1A03" w:rsidRPr="001E1A03">
        <w:rPr>
          <w:rStyle w:val="Fettung"/>
        </w:rPr>
        <w:t xml:space="preserve"> eröffnet </w:t>
      </w:r>
      <w:r w:rsidR="009358A4" w:rsidRPr="001E1A03">
        <w:rPr>
          <w:rStyle w:val="Fettung"/>
        </w:rPr>
        <w:t>Automobilhersteller</w:t>
      </w:r>
      <w:r w:rsidR="009358A4">
        <w:rPr>
          <w:rStyle w:val="Fettung"/>
        </w:rPr>
        <w:t>n</w:t>
      </w:r>
      <w:r w:rsidR="009358A4" w:rsidRPr="001E1A03">
        <w:rPr>
          <w:rStyle w:val="Fettung"/>
        </w:rPr>
        <w:t xml:space="preserve"> </w:t>
      </w:r>
      <w:r w:rsidR="001E1A03" w:rsidRPr="001E1A03">
        <w:rPr>
          <w:rStyle w:val="Fettung"/>
        </w:rPr>
        <w:t>neue Perspektiven in der Lackierkabinentechnik</w:t>
      </w:r>
      <w:r w:rsidR="00F905BC">
        <w:rPr>
          <w:rStyle w:val="Fettung"/>
        </w:rPr>
        <w:t>:</w:t>
      </w:r>
      <w:r w:rsidR="001E1A03" w:rsidRPr="001E1A03">
        <w:rPr>
          <w:rStyle w:val="Fettung"/>
        </w:rPr>
        <w:t xml:space="preserve"> Durch das modulare Boxenkonzept, unabhängige Linien sowie die integ</w:t>
      </w:r>
      <w:r w:rsidR="00237595">
        <w:rPr>
          <w:rStyle w:val="Fettung"/>
        </w:rPr>
        <w:t>r</w:t>
      </w:r>
      <w:r w:rsidR="001E1A03" w:rsidRPr="001E1A03">
        <w:rPr>
          <w:rStyle w:val="Fettung"/>
        </w:rPr>
        <w:t xml:space="preserve">ierte Innen- und Außenlackierung je Box </w:t>
      </w:r>
      <w:r w:rsidR="004D3702">
        <w:rPr>
          <w:rStyle w:val="Fettung"/>
        </w:rPr>
        <w:t>ermöglicht</w:t>
      </w:r>
      <w:r w:rsidR="001E1A03" w:rsidRPr="001E1A03">
        <w:rPr>
          <w:rStyle w:val="Fettung"/>
        </w:rPr>
        <w:t xml:space="preserve"> sie ein Maß an </w:t>
      </w:r>
      <w:r w:rsidR="00F905BC">
        <w:rPr>
          <w:rStyle w:val="Fettung"/>
        </w:rPr>
        <w:t xml:space="preserve">Skalierbarkeit und </w:t>
      </w:r>
      <w:r w:rsidR="001E1A03" w:rsidRPr="001E1A03">
        <w:rPr>
          <w:rStyle w:val="Fettung"/>
        </w:rPr>
        <w:t xml:space="preserve">Flexibilität, das </w:t>
      </w:r>
      <w:r w:rsidR="00F905BC">
        <w:rPr>
          <w:rStyle w:val="Fettung"/>
        </w:rPr>
        <w:t>bislang</w:t>
      </w:r>
      <w:r w:rsidR="001E1A03" w:rsidRPr="001E1A03">
        <w:rPr>
          <w:rStyle w:val="Fettung"/>
        </w:rPr>
        <w:t xml:space="preserve"> nur Kleinserien vorbehalten </w:t>
      </w:r>
      <w:r w:rsidR="00F905BC">
        <w:rPr>
          <w:rStyle w:val="Fettung"/>
        </w:rPr>
        <w:t>war.</w:t>
      </w:r>
      <w:r w:rsidR="001E1A03" w:rsidRPr="001E1A03">
        <w:rPr>
          <w:rStyle w:val="Fettung"/>
        </w:rPr>
        <w:t xml:space="preserve"> Doch nicht nur damit erfüllt sie wesentliche Anforderungen an die Produktion der Zukunft. Auch </w:t>
      </w:r>
      <w:r w:rsidR="00F905BC">
        <w:rPr>
          <w:rStyle w:val="Fettung"/>
        </w:rPr>
        <w:t>de</w:t>
      </w:r>
      <w:r w:rsidR="00CA48A1">
        <w:rPr>
          <w:rStyle w:val="Fettung"/>
        </w:rPr>
        <w:t>m</w:t>
      </w:r>
      <w:r w:rsidR="00F905BC">
        <w:rPr>
          <w:rStyle w:val="Fettung"/>
        </w:rPr>
        <w:t xml:space="preserve"> </w:t>
      </w:r>
      <w:r w:rsidR="00CA48A1">
        <w:rPr>
          <w:rStyle w:val="Fettung"/>
        </w:rPr>
        <w:t>wichtigen Thema</w:t>
      </w:r>
      <w:r w:rsidR="001E1A03" w:rsidRPr="001E1A03">
        <w:rPr>
          <w:rStyle w:val="Fettung"/>
        </w:rPr>
        <w:t xml:space="preserve"> </w:t>
      </w:r>
      <w:r w:rsidR="00F905BC">
        <w:rPr>
          <w:rStyle w:val="Fettung"/>
        </w:rPr>
        <w:t>Energieeffizienz</w:t>
      </w:r>
      <w:r w:rsidR="001E1A03" w:rsidRPr="001E1A03">
        <w:rPr>
          <w:rStyle w:val="Fettung"/>
        </w:rPr>
        <w:t xml:space="preserve"> </w:t>
      </w:r>
      <w:r w:rsidR="00F905BC">
        <w:rPr>
          <w:rStyle w:val="Fettung"/>
        </w:rPr>
        <w:t xml:space="preserve">trägt Dürr mit seinem neuen </w:t>
      </w:r>
      <w:r w:rsidR="001E1A03" w:rsidRPr="001E1A03">
        <w:rPr>
          <w:rStyle w:val="Fettung"/>
        </w:rPr>
        <w:t>Kabinenkonzept Rechnung</w:t>
      </w:r>
      <w:r w:rsidR="001A58CE">
        <w:rPr>
          <w:rStyle w:val="Fettung"/>
        </w:rPr>
        <w:t xml:space="preserve">. </w:t>
      </w:r>
      <w:r w:rsidR="00D0616C" w:rsidRPr="00D0616C">
        <w:rPr>
          <w:rStyle w:val="Fettung"/>
        </w:rPr>
        <w:t xml:space="preserve">Im Vergleich zu heute </w:t>
      </w:r>
      <w:r w:rsidR="0039436C">
        <w:rPr>
          <w:rStyle w:val="Fettung"/>
        </w:rPr>
        <w:t>aktuellen</w:t>
      </w:r>
      <w:r w:rsidR="00D0616C" w:rsidRPr="00D0616C">
        <w:rPr>
          <w:rStyle w:val="Fettung"/>
        </w:rPr>
        <w:t xml:space="preserve"> Linienkonzepten mit Trockenabscheidung k</w:t>
      </w:r>
      <w:r w:rsidR="00096947">
        <w:rPr>
          <w:rStyle w:val="Fettung"/>
        </w:rPr>
        <w:t>önnen</w:t>
      </w:r>
      <w:r w:rsidR="00D0616C" w:rsidRPr="00D0616C">
        <w:rPr>
          <w:rStyle w:val="Fettung"/>
        </w:rPr>
        <w:t xml:space="preserve"> mit der </w:t>
      </w:r>
      <w:proofErr w:type="spellStart"/>
      <w:r w:rsidR="00D0616C" w:rsidRPr="00D0616C">
        <w:rPr>
          <w:rStyle w:val="Fettung"/>
        </w:rPr>
        <w:t>EcoProBooth</w:t>
      </w:r>
      <w:proofErr w:type="spellEnd"/>
      <w:r w:rsidR="00D0616C" w:rsidRPr="00D0616C">
        <w:rPr>
          <w:rStyle w:val="Fettung"/>
        </w:rPr>
        <w:t xml:space="preserve"> rund 40 % Energie und </w:t>
      </w:r>
      <w:r w:rsidR="00BC5F1D">
        <w:rPr>
          <w:rStyle w:val="Fettung"/>
        </w:rPr>
        <w:t>folglich</w:t>
      </w:r>
      <w:r w:rsidR="00D0616C" w:rsidRPr="00D0616C">
        <w:rPr>
          <w:rStyle w:val="Fettung"/>
        </w:rPr>
        <w:t xml:space="preserve"> auch CO</w:t>
      </w:r>
      <w:r w:rsidR="00D0616C" w:rsidRPr="00044760">
        <w:rPr>
          <w:rStyle w:val="Fettung"/>
          <w:vertAlign w:val="subscript"/>
        </w:rPr>
        <w:t>2</w:t>
      </w:r>
      <w:r w:rsidR="00D0616C" w:rsidRPr="00D0616C">
        <w:rPr>
          <w:rStyle w:val="Fettung"/>
        </w:rPr>
        <w:t xml:space="preserve"> eingespart werden. </w:t>
      </w:r>
      <w:r w:rsidR="0039436C">
        <w:rPr>
          <w:rStyle w:val="Fettung"/>
        </w:rPr>
        <w:t>Viele Bestandsanlagen werden nach wie vor mit einer Nassabscheidung betrieben. Hier beträgt die Einsparung sogar 75</w:t>
      </w:r>
      <w:r w:rsidR="00F449AA">
        <w:rPr>
          <w:rStyle w:val="Fettung"/>
        </w:rPr>
        <w:t xml:space="preserve"> </w:t>
      </w:r>
      <w:r w:rsidR="0039436C">
        <w:rPr>
          <w:rStyle w:val="Fettung"/>
        </w:rPr>
        <w:t xml:space="preserve">%. </w:t>
      </w:r>
    </w:p>
    <w:p w14:paraId="04413A65" w14:textId="77777777" w:rsidR="00BD0B29" w:rsidRDefault="00BD0B29">
      <w:pPr>
        <w:pStyle w:val="Flietext"/>
        <w:rPr>
          <w:rStyle w:val="Fettung"/>
        </w:rPr>
      </w:pPr>
    </w:p>
    <w:p w14:paraId="28EBB306" w14:textId="2619C8B6" w:rsidR="00237595" w:rsidRPr="007A2A7D" w:rsidRDefault="00F07161" w:rsidP="006D49AB">
      <w:pPr>
        <w:pStyle w:val="Flietext"/>
        <w:jc w:val="both"/>
      </w:pPr>
      <w:r w:rsidRPr="00F07161">
        <w:rPr>
          <w:spacing w:val="-2"/>
          <w:w w:val="101"/>
        </w:rPr>
        <w:t xml:space="preserve">Individuelle Lackierstraßen lassen sich mit </w:t>
      </w:r>
      <w:proofErr w:type="spellStart"/>
      <w:r w:rsidRPr="675F37C4">
        <w:rPr>
          <w:b/>
          <w:bCs/>
          <w:spacing w:val="-2"/>
          <w:w w:val="101"/>
        </w:rPr>
        <w:t>Eco</w:t>
      </w:r>
      <w:r w:rsidRPr="00F07161">
        <w:rPr>
          <w:spacing w:val="-2"/>
          <w:w w:val="101"/>
        </w:rPr>
        <w:t>ProBooth</w:t>
      </w:r>
      <w:proofErr w:type="spellEnd"/>
      <w:r w:rsidRPr="00F07161">
        <w:rPr>
          <w:spacing w:val="-2"/>
          <w:w w:val="101"/>
        </w:rPr>
        <w:t>-Boxen in eine effiziente und flexible Lackierumgebung umwandeln</w:t>
      </w:r>
      <w:r>
        <w:rPr>
          <w:spacing w:val="-2"/>
          <w:w w:val="101"/>
        </w:rPr>
        <w:t>.</w:t>
      </w:r>
      <w:r w:rsidRPr="00F07161">
        <w:rPr>
          <w:spacing w:val="-2"/>
          <w:w w:val="101"/>
        </w:rPr>
        <w:t xml:space="preserve"> </w:t>
      </w:r>
      <w:r>
        <w:rPr>
          <w:spacing w:val="-2"/>
          <w:w w:val="101"/>
        </w:rPr>
        <w:t>Deutlich wird das am Beispiel eines</w:t>
      </w:r>
      <w:r w:rsidR="00120C63">
        <w:rPr>
          <w:spacing w:val="-2"/>
          <w:w w:val="101"/>
        </w:rPr>
        <w:t xml:space="preserve"> </w:t>
      </w:r>
      <w:proofErr w:type="spellStart"/>
      <w:r w:rsidR="00120C63">
        <w:rPr>
          <w:spacing w:val="-2"/>
          <w:w w:val="101"/>
        </w:rPr>
        <w:t>primerlosen</w:t>
      </w:r>
      <w:proofErr w:type="spellEnd"/>
      <w:r w:rsidR="00120C63">
        <w:rPr>
          <w:spacing w:val="-2"/>
          <w:w w:val="101"/>
        </w:rPr>
        <w:t xml:space="preserve"> Prozesses, in diese</w:t>
      </w:r>
      <w:r w:rsidR="00C86E0E">
        <w:rPr>
          <w:spacing w:val="-2"/>
          <w:w w:val="101"/>
        </w:rPr>
        <w:t xml:space="preserve">m </w:t>
      </w:r>
      <w:r w:rsidR="00F449AA">
        <w:rPr>
          <w:spacing w:val="-2"/>
          <w:w w:val="101"/>
        </w:rPr>
        <w:t xml:space="preserve">Fall </w:t>
      </w:r>
      <w:r w:rsidR="00B73C2E">
        <w:rPr>
          <w:spacing w:val="-2"/>
          <w:w w:val="101"/>
        </w:rPr>
        <w:t>ein</w:t>
      </w:r>
      <w:r>
        <w:rPr>
          <w:spacing w:val="-2"/>
          <w:w w:val="101"/>
        </w:rPr>
        <w:t xml:space="preserve"> Integrated-Paint-Prozess (IPP) für 60 </w:t>
      </w:r>
      <w:r w:rsidR="00237595">
        <w:rPr>
          <w:spacing w:val="-2"/>
          <w:w w:val="101"/>
        </w:rPr>
        <w:t>J</w:t>
      </w:r>
      <w:r>
        <w:rPr>
          <w:spacing w:val="-2"/>
          <w:w w:val="101"/>
        </w:rPr>
        <w:t xml:space="preserve">obs per </w:t>
      </w:r>
      <w:r w:rsidR="00237595">
        <w:rPr>
          <w:spacing w:val="-2"/>
          <w:w w:val="101"/>
        </w:rPr>
        <w:t>H</w:t>
      </w:r>
      <w:r>
        <w:rPr>
          <w:spacing w:val="-2"/>
          <w:w w:val="101"/>
        </w:rPr>
        <w:t>our: Aus</w:t>
      </w:r>
      <w:r w:rsidR="00C3265A" w:rsidRPr="00C3265A">
        <w:rPr>
          <w:spacing w:val="-2"/>
          <w:w w:val="101"/>
        </w:rPr>
        <w:t xml:space="preserve"> </w:t>
      </w:r>
      <w:r>
        <w:rPr>
          <w:spacing w:val="-2"/>
          <w:w w:val="101"/>
        </w:rPr>
        <w:t xml:space="preserve">acht Zonen im Base </w:t>
      </w:r>
      <w:proofErr w:type="spellStart"/>
      <w:r>
        <w:rPr>
          <w:spacing w:val="-2"/>
          <w:w w:val="101"/>
        </w:rPr>
        <w:t>Coat</w:t>
      </w:r>
      <w:proofErr w:type="spellEnd"/>
      <w:r>
        <w:rPr>
          <w:spacing w:val="-2"/>
          <w:w w:val="101"/>
        </w:rPr>
        <w:t xml:space="preserve"> und sechs Zonen für den Clear </w:t>
      </w:r>
      <w:proofErr w:type="spellStart"/>
      <w:r>
        <w:rPr>
          <w:spacing w:val="-2"/>
          <w:w w:val="101"/>
        </w:rPr>
        <w:t>Coat</w:t>
      </w:r>
      <w:proofErr w:type="spellEnd"/>
      <w:r>
        <w:rPr>
          <w:spacing w:val="-2"/>
          <w:w w:val="101"/>
        </w:rPr>
        <w:t>, die klassischerweise auf zwei</w:t>
      </w:r>
      <w:r w:rsidRPr="00F07161">
        <w:rPr>
          <w:spacing w:val="-2"/>
          <w:w w:val="101"/>
        </w:rPr>
        <w:t xml:space="preserve"> </w:t>
      </w:r>
      <w:r w:rsidR="00C3265A">
        <w:rPr>
          <w:spacing w:val="-2"/>
          <w:w w:val="101"/>
        </w:rPr>
        <w:t xml:space="preserve">starre </w:t>
      </w:r>
      <w:r w:rsidRPr="00F07161">
        <w:rPr>
          <w:spacing w:val="-2"/>
          <w:w w:val="101"/>
        </w:rPr>
        <w:t xml:space="preserve">Linien mit je 30 </w:t>
      </w:r>
      <w:r w:rsidR="00237595">
        <w:rPr>
          <w:spacing w:val="-2"/>
          <w:w w:val="101"/>
        </w:rPr>
        <w:t>Jobs per Hour</w:t>
      </w:r>
      <w:r>
        <w:rPr>
          <w:spacing w:val="-2"/>
          <w:w w:val="101"/>
        </w:rPr>
        <w:t xml:space="preserve"> verteilt sind, werden </w:t>
      </w:r>
      <w:r w:rsidR="007A2A7D">
        <w:rPr>
          <w:spacing w:val="-2"/>
          <w:w w:val="101"/>
        </w:rPr>
        <w:t xml:space="preserve">fünf </w:t>
      </w:r>
      <w:r w:rsidR="007A2A7D" w:rsidRPr="007A2A7D">
        <w:rPr>
          <w:spacing w:val="-2"/>
          <w:w w:val="101"/>
        </w:rPr>
        <w:t xml:space="preserve">parallele </w:t>
      </w:r>
      <w:proofErr w:type="spellStart"/>
      <w:r w:rsidR="007A2A7D" w:rsidRPr="675F37C4">
        <w:rPr>
          <w:b/>
          <w:bCs/>
          <w:spacing w:val="-2"/>
          <w:w w:val="101"/>
        </w:rPr>
        <w:t>Eco</w:t>
      </w:r>
      <w:r w:rsidR="007A2A7D" w:rsidRPr="007A2A7D">
        <w:rPr>
          <w:spacing w:val="-2"/>
          <w:w w:val="101"/>
        </w:rPr>
        <w:t>ProBooth</w:t>
      </w:r>
      <w:proofErr w:type="spellEnd"/>
      <w:r w:rsidR="007A2A7D" w:rsidRPr="007A2A7D">
        <w:rPr>
          <w:spacing w:val="-2"/>
          <w:w w:val="101"/>
        </w:rPr>
        <w:t>-Linien</w:t>
      </w:r>
      <w:r w:rsidR="00FA591F">
        <w:rPr>
          <w:spacing w:val="-2"/>
          <w:w w:val="101"/>
        </w:rPr>
        <w:t xml:space="preserve"> </w:t>
      </w:r>
      <w:r w:rsidR="00FA591F">
        <w:t xml:space="preserve">mit je einer Position für alle BC- </w:t>
      </w:r>
      <w:r w:rsidR="00FA591F">
        <w:lastRenderedPageBreak/>
        <w:t>und einer für alle CC</w:t>
      </w:r>
      <w:r w:rsidR="00F449AA">
        <w:t>-</w:t>
      </w:r>
      <w:r w:rsidR="00FA591F">
        <w:t>Aufträge</w:t>
      </w:r>
      <w:r w:rsidR="00711078">
        <w:t>.</w:t>
      </w:r>
      <w:r w:rsidR="007A2A7D">
        <w:rPr>
          <w:spacing w:val="-2"/>
          <w:w w:val="101"/>
        </w:rPr>
        <w:t xml:space="preserve"> </w:t>
      </w:r>
      <w:r w:rsidR="00711078">
        <w:rPr>
          <w:spacing w:val="-2"/>
          <w:w w:val="101"/>
        </w:rPr>
        <w:t>O</w:t>
      </w:r>
      <w:r w:rsidR="00237595">
        <w:rPr>
          <w:spacing w:val="-2"/>
          <w:w w:val="101"/>
        </w:rPr>
        <w:t>der</w:t>
      </w:r>
      <w:r w:rsidR="00711078">
        <w:rPr>
          <w:spacing w:val="-2"/>
          <w:w w:val="101"/>
        </w:rPr>
        <w:t xml:space="preserve"> kurz gesagt</w:t>
      </w:r>
      <w:r w:rsidR="00237595">
        <w:rPr>
          <w:spacing w:val="-2"/>
          <w:w w:val="101"/>
        </w:rPr>
        <w:t>: A</w:t>
      </w:r>
      <w:r w:rsidR="007A2A7D">
        <w:rPr>
          <w:spacing w:val="-2"/>
          <w:w w:val="101"/>
        </w:rPr>
        <w:t xml:space="preserve">us 14 Zonen werden zehn Boxen. </w:t>
      </w:r>
      <w:r w:rsidR="00237595">
        <w:rPr>
          <w:rStyle w:val="Fettung"/>
          <w:b w:val="0"/>
        </w:rPr>
        <w:t xml:space="preserve">Jede Linie lässt sich einzeln ansteuern und je nach Bedarf </w:t>
      </w:r>
      <w:r w:rsidR="00237595" w:rsidRPr="00D26518">
        <w:rPr>
          <w:rStyle w:val="Fettung"/>
          <w:b w:val="0"/>
        </w:rPr>
        <w:t xml:space="preserve">individuell zu- und </w:t>
      </w:r>
      <w:r w:rsidR="00237595">
        <w:rPr>
          <w:rStyle w:val="Fettung"/>
          <w:b w:val="0"/>
        </w:rPr>
        <w:t>ab</w:t>
      </w:r>
      <w:r w:rsidR="00237595" w:rsidRPr="00D26518">
        <w:rPr>
          <w:rStyle w:val="Fettung"/>
          <w:b w:val="0"/>
        </w:rPr>
        <w:t>schalte</w:t>
      </w:r>
      <w:r w:rsidR="00237595">
        <w:rPr>
          <w:rStyle w:val="Fettung"/>
          <w:b w:val="0"/>
        </w:rPr>
        <w:t>n.</w:t>
      </w:r>
    </w:p>
    <w:p w14:paraId="51D21646" w14:textId="6CBE5309" w:rsidR="00C3265A" w:rsidRDefault="00C3265A" w:rsidP="007A2A7D">
      <w:pPr>
        <w:pStyle w:val="Flietext"/>
        <w:rPr>
          <w:b/>
          <w:spacing w:val="-2"/>
          <w:w w:val="101"/>
        </w:rPr>
      </w:pPr>
    </w:p>
    <w:p w14:paraId="4CE96CB8" w14:textId="753C9568" w:rsidR="007A2A7D" w:rsidRPr="007A2A7D" w:rsidRDefault="007A2A7D" w:rsidP="0073667A">
      <w:pPr>
        <w:tabs>
          <w:tab w:val="clear" w:pos="3572"/>
        </w:tabs>
        <w:suppressAutoHyphens w:val="0"/>
        <w:spacing w:line="240" w:lineRule="auto"/>
        <w:rPr>
          <w:b/>
          <w:spacing w:val="-2"/>
          <w:w w:val="101"/>
        </w:rPr>
      </w:pPr>
      <w:r w:rsidRPr="007A2A7D">
        <w:rPr>
          <w:b/>
          <w:spacing w:val="-2"/>
          <w:w w:val="101"/>
        </w:rPr>
        <w:t>Sk</w:t>
      </w:r>
      <w:r>
        <w:rPr>
          <w:b/>
          <w:spacing w:val="-2"/>
          <w:w w:val="101"/>
        </w:rPr>
        <w:t>a</w:t>
      </w:r>
      <w:r w:rsidRPr="007A2A7D">
        <w:rPr>
          <w:b/>
          <w:spacing w:val="-2"/>
          <w:w w:val="101"/>
        </w:rPr>
        <w:t>lierbarkeit macht die Anlage effizient</w:t>
      </w:r>
    </w:p>
    <w:p w14:paraId="482F43E3" w14:textId="5816C5F4" w:rsidR="007A2A7D" w:rsidRPr="007A2A7D" w:rsidRDefault="0077771A" w:rsidP="007A2A7D">
      <w:pPr>
        <w:pStyle w:val="Flietext"/>
      </w:pPr>
      <w:r>
        <w:rPr>
          <w:spacing w:val="-2"/>
          <w:w w:val="101"/>
        </w:rPr>
        <w:t xml:space="preserve">Für mehr Effizienz sorgt außerdem die </w:t>
      </w:r>
      <w:r>
        <w:rPr>
          <w:rStyle w:val="Fettung"/>
          <w:b w:val="0"/>
        </w:rPr>
        <w:t>optimale</w:t>
      </w:r>
      <w:r w:rsidR="00C3265A">
        <w:rPr>
          <w:rStyle w:val="Fettung"/>
          <w:b w:val="0"/>
        </w:rPr>
        <w:t xml:space="preserve"> Verteilung der </w:t>
      </w:r>
      <w:r w:rsidR="00C3265A" w:rsidRPr="007A2A7D">
        <w:rPr>
          <w:spacing w:val="-2"/>
          <w:w w:val="101"/>
        </w:rPr>
        <w:t xml:space="preserve">Karosserien auf die </w:t>
      </w:r>
      <w:proofErr w:type="spellStart"/>
      <w:r w:rsidR="00C3265A" w:rsidRPr="675F37C4">
        <w:rPr>
          <w:b/>
          <w:bCs/>
          <w:spacing w:val="-2"/>
          <w:w w:val="101"/>
        </w:rPr>
        <w:t>Eco</w:t>
      </w:r>
      <w:r w:rsidR="00C3265A" w:rsidRPr="007A2A7D">
        <w:rPr>
          <w:spacing w:val="-2"/>
          <w:w w:val="101"/>
        </w:rPr>
        <w:t>ProBooth</w:t>
      </w:r>
      <w:proofErr w:type="spellEnd"/>
      <w:r w:rsidR="00C3265A" w:rsidRPr="007A2A7D">
        <w:rPr>
          <w:spacing w:val="-2"/>
          <w:w w:val="101"/>
        </w:rPr>
        <w:t>-</w:t>
      </w:r>
      <w:r w:rsidR="00914E2D">
        <w:rPr>
          <w:spacing w:val="-2"/>
          <w:w w:val="101"/>
        </w:rPr>
        <w:t>Boxen</w:t>
      </w:r>
      <w:r w:rsidR="005374E7">
        <w:rPr>
          <w:rStyle w:val="Fettung"/>
          <w:b w:val="0"/>
        </w:rPr>
        <w:t xml:space="preserve">. </w:t>
      </w:r>
      <w:r w:rsidR="00BD3341">
        <w:rPr>
          <w:rStyle w:val="Fettung"/>
          <w:b w:val="0"/>
        </w:rPr>
        <w:t>T</w:t>
      </w:r>
      <w:r w:rsidR="007A2A7D" w:rsidRPr="007A2A7D">
        <w:rPr>
          <w:spacing w:val="-2"/>
          <w:w w:val="101"/>
        </w:rPr>
        <w:t xml:space="preserve">aktzeitverluste durch verschiedene Lackierumfänge wie metallic und uni oder unterschiedliche Karosserietypen </w:t>
      </w:r>
      <w:r w:rsidR="00C3265A">
        <w:rPr>
          <w:spacing w:val="-2"/>
          <w:w w:val="101"/>
        </w:rPr>
        <w:t>gehören der Vergangenheit an</w:t>
      </w:r>
      <w:r w:rsidR="007A2A7D" w:rsidRPr="007A2A7D">
        <w:rPr>
          <w:spacing w:val="-2"/>
          <w:w w:val="101"/>
        </w:rPr>
        <w:t>.</w:t>
      </w:r>
      <w:r w:rsidR="00145128">
        <w:rPr>
          <w:spacing w:val="-2"/>
          <w:w w:val="101"/>
        </w:rPr>
        <w:t xml:space="preserve"> Der größte Lackierumfang gibt nicht länger den Takt vor, denn:</w:t>
      </w:r>
      <w:r w:rsidR="00C3265A">
        <w:rPr>
          <w:spacing w:val="-2"/>
          <w:w w:val="101"/>
        </w:rPr>
        <w:t xml:space="preserve"> </w:t>
      </w:r>
      <w:r w:rsidR="00C3265A" w:rsidRPr="008A35E7">
        <w:rPr>
          <w:rStyle w:val="Fettung"/>
          <w:b w:val="0"/>
        </w:rPr>
        <w:t xml:space="preserve">Die Größe der </w:t>
      </w:r>
      <w:r w:rsidR="00C3265A">
        <w:rPr>
          <w:rStyle w:val="Fettung"/>
          <w:b w:val="0"/>
        </w:rPr>
        <w:t>Ka</w:t>
      </w:r>
      <w:r w:rsidR="00C3265A" w:rsidRPr="008A35E7">
        <w:rPr>
          <w:rStyle w:val="Fettung"/>
          <w:b w:val="0"/>
        </w:rPr>
        <w:t>bine</w:t>
      </w:r>
      <w:r w:rsidR="00C3265A">
        <w:rPr>
          <w:rStyle w:val="Fettung"/>
          <w:b w:val="0"/>
        </w:rPr>
        <w:t xml:space="preserve"> ist</w:t>
      </w:r>
      <w:r w:rsidR="00C3265A" w:rsidRPr="008A35E7">
        <w:rPr>
          <w:rStyle w:val="Fettung"/>
          <w:b w:val="0"/>
        </w:rPr>
        <w:t xml:space="preserve"> so gewählt, dass </w:t>
      </w:r>
      <w:r w:rsidR="00C3265A">
        <w:rPr>
          <w:rStyle w:val="Fettung"/>
          <w:b w:val="0"/>
        </w:rPr>
        <w:t xml:space="preserve">sich </w:t>
      </w:r>
      <w:r w:rsidR="00C3265A" w:rsidRPr="008A35E7">
        <w:rPr>
          <w:rStyle w:val="Fettung"/>
          <w:b w:val="0"/>
        </w:rPr>
        <w:t xml:space="preserve">alle gängigen PKW-Typen – vom Kleinwagen bis zum SUV – lackieren </w:t>
      </w:r>
      <w:r w:rsidR="00C3265A">
        <w:rPr>
          <w:rStyle w:val="Fettung"/>
          <w:b w:val="0"/>
        </w:rPr>
        <w:t>lassen</w:t>
      </w:r>
      <w:r w:rsidR="00C3265A" w:rsidRPr="008A35E7">
        <w:rPr>
          <w:rStyle w:val="Fettung"/>
          <w:b w:val="0"/>
        </w:rPr>
        <w:t xml:space="preserve">. </w:t>
      </w:r>
      <w:r w:rsidR="00237595">
        <w:rPr>
          <w:rStyle w:val="Fettung"/>
          <w:b w:val="0"/>
        </w:rPr>
        <w:t xml:space="preserve">Dabei sind </w:t>
      </w:r>
      <w:r w:rsidR="00C3265A">
        <w:rPr>
          <w:rStyle w:val="Fettung"/>
          <w:b w:val="0"/>
        </w:rPr>
        <w:t>Größe und Aufbau der Box standardisiert</w:t>
      </w:r>
      <w:r w:rsidR="00237595">
        <w:rPr>
          <w:rStyle w:val="Fettung"/>
          <w:b w:val="0"/>
        </w:rPr>
        <w:t>. Das macht</w:t>
      </w:r>
      <w:r w:rsidR="00C3265A">
        <w:rPr>
          <w:rStyle w:val="Fettung"/>
          <w:b w:val="0"/>
        </w:rPr>
        <w:t xml:space="preserve"> </w:t>
      </w:r>
      <w:r w:rsidR="00C3265A" w:rsidRPr="00D30409">
        <w:rPr>
          <w:color w:val="auto"/>
        </w:rPr>
        <w:t>einfache Umrüstungen und Erweiterungen</w:t>
      </w:r>
      <w:r w:rsidR="00C3265A">
        <w:rPr>
          <w:color w:val="auto"/>
        </w:rPr>
        <w:t xml:space="preserve"> möglich</w:t>
      </w:r>
      <w:r w:rsidR="00C3265A" w:rsidRPr="00D30409">
        <w:rPr>
          <w:color w:val="auto"/>
        </w:rPr>
        <w:t>, ohne die Produktion in anderen Boxenabschnitten zu beeinflussen.</w:t>
      </w:r>
      <w:r w:rsidR="00AC4D9D" w:rsidRPr="00AC4D9D">
        <w:rPr>
          <w:rStyle w:val="Fettung"/>
          <w:b w:val="0"/>
        </w:rPr>
        <w:t xml:space="preserve"> </w:t>
      </w:r>
    </w:p>
    <w:p w14:paraId="584C281E" w14:textId="77777777" w:rsidR="007A2A7D" w:rsidRPr="007A2A7D" w:rsidRDefault="007A2A7D" w:rsidP="007A2A7D">
      <w:pPr>
        <w:pStyle w:val="Flietext"/>
        <w:rPr>
          <w:spacing w:val="-2"/>
          <w:w w:val="101"/>
        </w:rPr>
      </w:pPr>
    </w:p>
    <w:p w14:paraId="1DEFC8A2" w14:textId="1484BEE0" w:rsidR="00914E2D" w:rsidRPr="00C72622" w:rsidRDefault="00914E2D" w:rsidP="675F37C4">
      <w:pPr>
        <w:tabs>
          <w:tab w:val="clear" w:pos="3572"/>
        </w:tabs>
        <w:suppressAutoHyphens w:val="0"/>
        <w:spacing w:line="240" w:lineRule="auto"/>
        <w:rPr>
          <w:b/>
          <w:bCs/>
          <w:spacing w:val="-2"/>
          <w:w w:val="101"/>
        </w:rPr>
      </w:pPr>
      <w:r w:rsidRPr="675F37C4">
        <w:rPr>
          <w:b/>
          <w:bCs/>
          <w:spacing w:val="-2"/>
          <w:w w:val="101"/>
        </w:rPr>
        <w:t>All</w:t>
      </w:r>
      <w:r w:rsidR="00711078">
        <w:rPr>
          <w:b/>
          <w:bCs/>
          <w:spacing w:val="-2"/>
          <w:w w:val="101"/>
        </w:rPr>
        <w:t>-</w:t>
      </w:r>
      <w:r w:rsidRPr="675F37C4">
        <w:rPr>
          <w:b/>
          <w:bCs/>
          <w:spacing w:val="-2"/>
          <w:w w:val="101"/>
        </w:rPr>
        <w:t>in</w:t>
      </w:r>
      <w:r w:rsidR="00711078">
        <w:rPr>
          <w:b/>
          <w:bCs/>
          <w:spacing w:val="-2"/>
          <w:w w:val="101"/>
        </w:rPr>
        <w:t>-</w:t>
      </w:r>
      <w:proofErr w:type="spellStart"/>
      <w:r w:rsidRPr="675F37C4">
        <w:rPr>
          <w:b/>
          <w:bCs/>
          <w:spacing w:val="-2"/>
          <w:w w:val="101"/>
        </w:rPr>
        <w:t>one</w:t>
      </w:r>
      <w:proofErr w:type="spellEnd"/>
      <w:r w:rsidR="00C72622" w:rsidRPr="675F37C4">
        <w:rPr>
          <w:b/>
          <w:bCs/>
          <w:spacing w:val="-2"/>
          <w:w w:val="101"/>
        </w:rPr>
        <w:t xml:space="preserve"> </w:t>
      </w:r>
      <w:r w:rsidR="003C3831" w:rsidRPr="675F37C4">
        <w:rPr>
          <w:b/>
          <w:bCs/>
          <w:spacing w:val="-2"/>
          <w:w w:val="101"/>
        </w:rPr>
        <w:t xml:space="preserve">sorgt </w:t>
      </w:r>
      <w:r w:rsidR="00C72622" w:rsidRPr="675F37C4">
        <w:rPr>
          <w:b/>
          <w:bCs/>
          <w:spacing w:val="-2"/>
          <w:w w:val="101"/>
        </w:rPr>
        <w:t>für mehr Verfügbarkeit</w:t>
      </w:r>
    </w:p>
    <w:p w14:paraId="372E1B0F" w14:textId="389CA898" w:rsidR="00914E2D" w:rsidRDefault="00BD3341" w:rsidP="00BD3341">
      <w:pPr>
        <w:tabs>
          <w:tab w:val="clear" w:pos="3572"/>
        </w:tabs>
        <w:suppressAutoHyphens w:val="0"/>
        <w:rPr>
          <w:spacing w:val="-2"/>
          <w:w w:val="101"/>
        </w:rPr>
      </w:pPr>
      <w:r w:rsidRPr="00BD3341">
        <w:rPr>
          <w:spacing w:val="-2"/>
          <w:w w:val="101"/>
        </w:rPr>
        <w:t>Die Lackierroboter übernehmen sowohl die Innen- als auch die Außenlackierung</w:t>
      </w:r>
      <w:r>
        <w:rPr>
          <w:spacing w:val="-2"/>
          <w:w w:val="101"/>
        </w:rPr>
        <w:t xml:space="preserve"> in einer Box</w:t>
      </w:r>
      <w:r w:rsidRPr="00BD3341">
        <w:rPr>
          <w:spacing w:val="-2"/>
          <w:w w:val="101"/>
        </w:rPr>
        <w:t xml:space="preserve"> mit</w:t>
      </w:r>
      <w:r>
        <w:rPr>
          <w:spacing w:val="-2"/>
          <w:w w:val="101"/>
        </w:rPr>
        <w:t xml:space="preserve"> der </w:t>
      </w:r>
      <w:r w:rsidRPr="00BD3341">
        <w:rPr>
          <w:spacing w:val="-2"/>
          <w:w w:val="101"/>
        </w:rPr>
        <w:t>auf die jeweilige Karosserie optimal abgestimmte</w:t>
      </w:r>
      <w:r>
        <w:rPr>
          <w:spacing w:val="-2"/>
          <w:w w:val="101"/>
        </w:rPr>
        <w:t>n</w:t>
      </w:r>
      <w:r w:rsidRPr="00BD3341">
        <w:rPr>
          <w:spacing w:val="-2"/>
          <w:w w:val="101"/>
        </w:rPr>
        <w:t xml:space="preserve"> Applikationstechnik</w:t>
      </w:r>
      <w:r>
        <w:rPr>
          <w:spacing w:val="-2"/>
          <w:w w:val="101"/>
        </w:rPr>
        <w:t xml:space="preserve">. </w:t>
      </w:r>
      <w:r w:rsidR="00F243F7">
        <w:rPr>
          <w:spacing w:val="-2"/>
          <w:w w:val="101"/>
        </w:rPr>
        <w:t>Der neue</w:t>
      </w:r>
      <w:r w:rsidR="00F243F7" w:rsidRPr="00BD3341">
        <w:rPr>
          <w:spacing w:val="-2"/>
          <w:w w:val="101"/>
        </w:rPr>
        <w:t xml:space="preserve"> Universalzerstäuber </w:t>
      </w:r>
      <w:r w:rsidR="00F243F7" w:rsidRPr="00BD3341">
        <w:rPr>
          <w:b/>
          <w:spacing w:val="-2"/>
          <w:w w:val="101"/>
        </w:rPr>
        <w:t>Eco</w:t>
      </w:r>
      <w:r w:rsidR="00F243F7" w:rsidRPr="00BD3341">
        <w:rPr>
          <w:spacing w:val="-2"/>
          <w:w w:val="101"/>
        </w:rPr>
        <w:t>Bell4 Pro</w:t>
      </w:r>
      <w:r w:rsidR="00717E95">
        <w:rPr>
          <w:spacing w:val="-2"/>
          <w:w w:val="101"/>
        </w:rPr>
        <w:t xml:space="preserve"> </w:t>
      </w:r>
      <w:proofErr w:type="spellStart"/>
      <w:r w:rsidR="00717E95">
        <w:rPr>
          <w:spacing w:val="-2"/>
          <w:w w:val="101"/>
        </w:rPr>
        <w:t>Ux</w:t>
      </w:r>
      <w:proofErr w:type="spellEnd"/>
      <w:r w:rsidR="00F243F7" w:rsidRPr="00BD3341">
        <w:rPr>
          <w:spacing w:val="-2"/>
          <w:w w:val="101"/>
        </w:rPr>
        <w:t xml:space="preserve"> erfüll</w:t>
      </w:r>
      <w:r w:rsidR="00F243F7">
        <w:rPr>
          <w:spacing w:val="-2"/>
          <w:w w:val="101"/>
        </w:rPr>
        <w:t xml:space="preserve">t dabei nicht nur </w:t>
      </w:r>
      <w:r w:rsidR="00F243F7" w:rsidRPr="00BD3341">
        <w:rPr>
          <w:spacing w:val="-2"/>
          <w:w w:val="101"/>
        </w:rPr>
        <w:t>höchste Ansprüche an die Lackierqualität</w:t>
      </w:r>
      <w:r w:rsidR="00F243F7">
        <w:rPr>
          <w:spacing w:val="-2"/>
          <w:w w:val="101"/>
        </w:rPr>
        <w:t xml:space="preserve">, sondern sorgt auch dafür, dass nur vier </w:t>
      </w:r>
      <w:r w:rsidR="00F243F7" w:rsidRPr="00BD3341">
        <w:rPr>
          <w:spacing w:val="-2"/>
          <w:w w:val="101"/>
        </w:rPr>
        <w:t>Lackierroboter je Box</w:t>
      </w:r>
      <w:r w:rsidR="00F243F7">
        <w:rPr>
          <w:spacing w:val="-2"/>
          <w:w w:val="101"/>
        </w:rPr>
        <w:t xml:space="preserve"> zum Einsatz kommen müssen. Mit der Integration aller Lackieraufgaben entfallen </w:t>
      </w:r>
      <w:r w:rsidR="00F243F7" w:rsidRPr="00F243F7">
        <w:rPr>
          <w:spacing w:val="-2"/>
          <w:w w:val="101"/>
        </w:rPr>
        <w:t>Förder</w:t>
      </w:r>
      <w:r w:rsidR="00F243F7">
        <w:rPr>
          <w:spacing w:val="-2"/>
          <w:w w:val="101"/>
        </w:rPr>
        <w:t>-</w:t>
      </w:r>
      <w:r w:rsidR="00F243F7" w:rsidRPr="00F243F7">
        <w:rPr>
          <w:spacing w:val="-2"/>
          <w:w w:val="101"/>
        </w:rPr>
        <w:t xml:space="preserve"> und damit Stillstandzeiten der </w:t>
      </w:r>
      <w:r w:rsidR="00044760">
        <w:rPr>
          <w:spacing w:val="-2"/>
          <w:w w:val="101"/>
        </w:rPr>
        <w:t>R</w:t>
      </w:r>
      <w:r w:rsidR="00F243F7" w:rsidRPr="00F243F7">
        <w:rPr>
          <w:spacing w:val="-2"/>
          <w:w w:val="101"/>
        </w:rPr>
        <w:t>oboter zwischen de</w:t>
      </w:r>
      <w:r w:rsidR="00237595">
        <w:rPr>
          <w:spacing w:val="-2"/>
          <w:w w:val="101"/>
        </w:rPr>
        <w:t>n Prozessschritten der</w:t>
      </w:r>
      <w:r w:rsidR="00F243F7" w:rsidRPr="00F243F7">
        <w:rPr>
          <w:spacing w:val="-2"/>
          <w:w w:val="101"/>
        </w:rPr>
        <w:t xml:space="preserve"> Innen- und Außenlackierung.</w:t>
      </w:r>
      <w:r w:rsidR="00F243F7">
        <w:rPr>
          <w:spacing w:val="-2"/>
          <w:w w:val="101"/>
        </w:rPr>
        <w:t xml:space="preserve"> </w:t>
      </w:r>
    </w:p>
    <w:p w14:paraId="28D555C3" w14:textId="1B47E1A0" w:rsidR="00BD3341" w:rsidRDefault="00BD3341" w:rsidP="00BD3341">
      <w:pPr>
        <w:tabs>
          <w:tab w:val="clear" w:pos="3572"/>
        </w:tabs>
        <w:suppressAutoHyphens w:val="0"/>
        <w:rPr>
          <w:spacing w:val="-2"/>
          <w:w w:val="101"/>
        </w:rPr>
      </w:pPr>
    </w:p>
    <w:p w14:paraId="1B6B4B1C" w14:textId="072EA0B4" w:rsidR="00EA7105" w:rsidRPr="00AC4D9D" w:rsidRDefault="00EA7105" w:rsidP="00AC4D9D">
      <w:pPr>
        <w:pStyle w:val="Flietext"/>
        <w:rPr>
          <w:rStyle w:val="Fettung"/>
          <w:b w:val="0"/>
        </w:rPr>
      </w:pPr>
      <w:r>
        <w:rPr>
          <w:spacing w:val="-2"/>
          <w:w w:val="101"/>
        </w:rPr>
        <w:t xml:space="preserve">Beim unterbrechungsfreien Betrieb der Anlage unterstützen </w:t>
      </w:r>
      <w:r w:rsidR="00237595">
        <w:rPr>
          <w:spacing w:val="-2"/>
          <w:w w:val="101"/>
        </w:rPr>
        <w:t>außerdem</w:t>
      </w:r>
      <w:r>
        <w:rPr>
          <w:spacing w:val="-2"/>
          <w:w w:val="101"/>
        </w:rPr>
        <w:t xml:space="preserve"> die </w:t>
      </w:r>
      <w:r w:rsidR="00BB4371">
        <w:rPr>
          <w:spacing w:val="-2"/>
          <w:w w:val="101"/>
        </w:rPr>
        <w:t xml:space="preserve">jederzeit </w:t>
      </w:r>
      <w:r w:rsidR="00BB4371" w:rsidRPr="00BB4371">
        <w:rPr>
          <w:spacing w:val="-2"/>
          <w:w w:val="101"/>
        </w:rPr>
        <w:t xml:space="preserve">frischluftgespülten </w:t>
      </w:r>
      <w:r w:rsidR="00BD3341">
        <w:rPr>
          <w:spacing w:val="-2"/>
          <w:w w:val="101"/>
        </w:rPr>
        <w:t xml:space="preserve">Service </w:t>
      </w:r>
      <w:proofErr w:type="spellStart"/>
      <w:r w:rsidR="00BD3341">
        <w:rPr>
          <w:spacing w:val="-2"/>
          <w:w w:val="101"/>
        </w:rPr>
        <w:t>Cubicles</w:t>
      </w:r>
      <w:proofErr w:type="spellEnd"/>
      <w:r>
        <w:rPr>
          <w:spacing w:val="-2"/>
          <w:w w:val="101"/>
        </w:rPr>
        <w:t xml:space="preserve">, </w:t>
      </w:r>
      <w:r>
        <w:t xml:space="preserve">die in den Ecken der Kabine angeordnet sind. Sie </w:t>
      </w:r>
      <w:r w:rsidR="00B50F20">
        <w:t xml:space="preserve">können von den Mitarbeitern </w:t>
      </w:r>
      <w:r w:rsidR="00B50F20" w:rsidRPr="00B50F20">
        <w:t xml:space="preserve">ohne Atemschutzausrüstung gefahrlos </w:t>
      </w:r>
      <w:r w:rsidR="00B50F20" w:rsidRPr="00AC4D9D">
        <w:rPr>
          <w:rStyle w:val="Fettung"/>
          <w:b w:val="0"/>
        </w:rPr>
        <w:t xml:space="preserve">betreten werden, um </w:t>
      </w:r>
      <w:r w:rsidR="00BD3341" w:rsidRPr="00AC4D9D">
        <w:rPr>
          <w:rStyle w:val="Fettung"/>
          <w:b w:val="0"/>
        </w:rPr>
        <w:t xml:space="preserve">Reinigungs- </w:t>
      </w:r>
      <w:r w:rsidR="00C72622" w:rsidRPr="00AC4D9D">
        <w:rPr>
          <w:rStyle w:val="Fettung"/>
          <w:b w:val="0"/>
        </w:rPr>
        <w:t>o</w:t>
      </w:r>
      <w:r w:rsidR="00BD3341" w:rsidRPr="00AC4D9D">
        <w:rPr>
          <w:rStyle w:val="Fettung"/>
          <w:b w:val="0"/>
        </w:rPr>
        <w:t xml:space="preserve">der kleinere Instandhaltungsarbeiten </w:t>
      </w:r>
      <w:r w:rsidR="00C72622" w:rsidRPr="00AC4D9D">
        <w:rPr>
          <w:rStyle w:val="Fettung"/>
          <w:b w:val="0"/>
        </w:rPr>
        <w:t xml:space="preserve">an Zerstäubern und Tools während des </w:t>
      </w:r>
      <w:r w:rsidR="00B50F20" w:rsidRPr="00AC4D9D">
        <w:rPr>
          <w:rStyle w:val="Fettung"/>
          <w:b w:val="0"/>
        </w:rPr>
        <w:t xml:space="preserve">laufenden </w:t>
      </w:r>
      <w:r w:rsidR="00C72622" w:rsidRPr="00AC4D9D">
        <w:rPr>
          <w:rStyle w:val="Fettung"/>
          <w:b w:val="0"/>
        </w:rPr>
        <w:t>Lackierprozesses dur</w:t>
      </w:r>
      <w:r w:rsidR="00B50F20" w:rsidRPr="00AC4D9D">
        <w:rPr>
          <w:rStyle w:val="Fettung"/>
          <w:b w:val="0"/>
        </w:rPr>
        <w:t>chzu</w:t>
      </w:r>
      <w:r w:rsidR="00C72622" w:rsidRPr="00AC4D9D">
        <w:rPr>
          <w:rStyle w:val="Fettung"/>
          <w:b w:val="0"/>
        </w:rPr>
        <w:t xml:space="preserve">führen. </w:t>
      </w:r>
      <w:r w:rsidRPr="00AC4D9D">
        <w:rPr>
          <w:rStyle w:val="Fettung"/>
          <w:b w:val="0"/>
        </w:rPr>
        <w:t>Dabei l</w:t>
      </w:r>
      <w:r w:rsidR="00237595">
        <w:rPr>
          <w:rStyle w:val="Fettung"/>
          <w:b w:val="0"/>
        </w:rPr>
        <w:t>ässt</w:t>
      </w:r>
      <w:r w:rsidRPr="00AC4D9D">
        <w:rPr>
          <w:rStyle w:val="Fettung"/>
          <w:b w:val="0"/>
        </w:rPr>
        <w:t xml:space="preserve"> sich de</w:t>
      </w:r>
      <w:r w:rsidR="00237595">
        <w:rPr>
          <w:rStyle w:val="Fettung"/>
          <w:b w:val="0"/>
        </w:rPr>
        <w:t>r</w:t>
      </w:r>
      <w:r w:rsidRPr="00AC4D9D">
        <w:rPr>
          <w:rStyle w:val="Fettung"/>
          <w:b w:val="0"/>
        </w:rPr>
        <w:t xml:space="preserve"> Reinigungs</w:t>
      </w:r>
      <w:r w:rsidR="00237595">
        <w:rPr>
          <w:rStyle w:val="Fettung"/>
          <w:b w:val="0"/>
        </w:rPr>
        <w:t>aufwand</w:t>
      </w:r>
      <w:r w:rsidRPr="00AC4D9D">
        <w:rPr>
          <w:rStyle w:val="Fettung"/>
          <w:b w:val="0"/>
        </w:rPr>
        <w:t xml:space="preserve"> mithilfe der DXQ-Software von Dürr dem Verschmutzungsgrad der jeweiligen Komponente anpassen.</w:t>
      </w:r>
    </w:p>
    <w:p w14:paraId="19D291FC" w14:textId="77777777" w:rsidR="00914E2D" w:rsidRPr="00AC4D9D" w:rsidRDefault="00914E2D" w:rsidP="00AC4D9D">
      <w:pPr>
        <w:pStyle w:val="Flietext"/>
        <w:rPr>
          <w:rStyle w:val="Fettung"/>
        </w:rPr>
      </w:pPr>
    </w:p>
    <w:p w14:paraId="69152950" w14:textId="7CB512DB" w:rsidR="00914E2D" w:rsidRDefault="00914E2D" w:rsidP="00AC4D9D">
      <w:pPr>
        <w:pStyle w:val="Flietext"/>
        <w:rPr>
          <w:rStyle w:val="Fettung"/>
        </w:rPr>
      </w:pPr>
      <w:r w:rsidRPr="00AC4D9D">
        <w:rPr>
          <w:rStyle w:val="Fettung"/>
        </w:rPr>
        <w:t xml:space="preserve">Niedriger Energieverbrauch durch maximalen Umluftanteil </w:t>
      </w:r>
    </w:p>
    <w:p w14:paraId="49A14701" w14:textId="12663DF9" w:rsidR="00553918" w:rsidRDefault="00553918" w:rsidP="00AC4D9D">
      <w:pPr>
        <w:pStyle w:val="Flietext"/>
        <w:rPr>
          <w:spacing w:val="-2"/>
          <w:w w:val="101"/>
        </w:rPr>
      </w:pPr>
      <w:r>
        <w:rPr>
          <w:spacing w:val="-2"/>
          <w:w w:val="101"/>
        </w:rPr>
        <w:lastRenderedPageBreak/>
        <w:t xml:space="preserve">Mit dem äußerst effizienten modularen Konzept reduziert Dürr </w:t>
      </w:r>
      <w:r w:rsidRPr="007A2A7D">
        <w:rPr>
          <w:spacing w:val="-2"/>
          <w:w w:val="101"/>
        </w:rPr>
        <w:t>die Kabinenfläche und spar</w:t>
      </w:r>
      <w:r>
        <w:rPr>
          <w:spacing w:val="-2"/>
          <w:w w:val="101"/>
        </w:rPr>
        <w:t>t im erwähnten Beispiel</w:t>
      </w:r>
      <w:r w:rsidRPr="007A2A7D">
        <w:rPr>
          <w:spacing w:val="-2"/>
          <w:w w:val="101"/>
        </w:rPr>
        <w:t xml:space="preserve"> etw</w:t>
      </w:r>
      <w:r w:rsidR="00044760">
        <w:rPr>
          <w:spacing w:val="-2"/>
          <w:w w:val="101"/>
        </w:rPr>
        <w:t xml:space="preserve">a </w:t>
      </w:r>
      <w:r w:rsidRPr="007A2A7D">
        <w:rPr>
          <w:spacing w:val="-2"/>
          <w:w w:val="101"/>
        </w:rPr>
        <w:t>20</w:t>
      </w:r>
      <w:r>
        <w:rPr>
          <w:spacing w:val="-2"/>
          <w:w w:val="101"/>
        </w:rPr>
        <w:t xml:space="preserve"> </w:t>
      </w:r>
      <w:r w:rsidR="00D96B4C">
        <w:rPr>
          <w:spacing w:val="-2"/>
          <w:w w:val="101"/>
        </w:rPr>
        <w:t xml:space="preserve">% </w:t>
      </w:r>
      <w:r w:rsidRPr="007A2A7D">
        <w:rPr>
          <w:spacing w:val="-2"/>
          <w:w w:val="101"/>
        </w:rPr>
        <w:t xml:space="preserve">des Volumenstroms der Prozessluft ein: Das reduziert nicht nur </w:t>
      </w:r>
      <w:r>
        <w:rPr>
          <w:spacing w:val="-2"/>
          <w:w w:val="101"/>
        </w:rPr>
        <w:t xml:space="preserve">den Energiebedarf und </w:t>
      </w:r>
      <w:r w:rsidRPr="007A2A7D">
        <w:rPr>
          <w:spacing w:val="-2"/>
          <w:w w:val="101"/>
        </w:rPr>
        <w:t>die CO</w:t>
      </w:r>
      <w:r w:rsidRPr="007A2A7D">
        <w:rPr>
          <w:spacing w:val="-2"/>
          <w:w w:val="101"/>
          <w:vertAlign w:val="subscript"/>
        </w:rPr>
        <w:t>2</w:t>
      </w:r>
      <w:r w:rsidRPr="007A2A7D">
        <w:rPr>
          <w:spacing w:val="-2"/>
          <w:w w:val="101"/>
        </w:rPr>
        <w:t>-Emissionen, sondern auch die Betriebskosten.</w:t>
      </w:r>
    </w:p>
    <w:p w14:paraId="6AE84937" w14:textId="77777777" w:rsidR="004F75D6" w:rsidRPr="00AC4D9D" w:rsidRDefault="004F75D6" w:rsidP="00AC4D9D">
      <w:pPr>
        <w:pStyle w:val="Flietext"/>
        <w:rPr>
          <w:rStyle w:val="Fettung"/>
        </w:rPr>
      </w:pPr>
    </w:p>
    <w:p w14:paraId="6BDED3CD" w14:textId="393F9AF4" w:rsidR="00914E2D" w:rsidRDefault="00914E2D" w:rsidP="00914E2D">
      <w:pPr>
        <w:pStyle w:val="Flietext"/>
      </w:pPr>
      <w:r w:rsidRPr="00AC4D9D">
        <w:rPr>
          <w:rStyle w:val="Fettung"/>
          <w:b w:val="0"/>
        </w:rPr>
        <w:t xml:space="preserve">Ihren geringen Energiebedarf erzielt die </w:t>
      </w:r>
      <w:proofErr w:type="spellStart"/>
      <w:r w:rsidRPr="00044760">
        <w:rPr>
          <w:rStyle w:val="Fettung"/>
          <w:bCs/>
        </w:rPr>
        <w:t>Eco</w:t>
      </w:r>
      <w:r w:rsidRPr="00AC4D9D">
        <w:rPr>
          <w:rStyle w:val="Fettung"/>
          <w:b w:val="0"/>
        </w:rPr>
        <w:t>ProBooth</w:t>
      </w:r>
      <w:proofErr w:type="spellEnd"/>
      <w:r w:rsidRPr="00AC4D9D">
        <w:rPr>
          <w:rStyle w:val="Fettung"/>
          <w:b w:val="0"/>
        </w:rPr>
        <w:t xml:space="preserve"> durch eine maximale </w:t>
      </w:r>
      <w:r w:rsidRPr="005C6E9A">
        <w:rPr>
          <w:rStyle w:val="Fettung"/>
          <w:b w:val="0"/>
        </w:rPr>
        <w:t>Umluftrate</w:t>
      </w:r>
      <w:r w:rsidRPr="005C6E9A">
        <w:t xml:space="preserve">: </w:t>
      </w:r>
      <w:r w:rsidRPr="005C6E9A">
        <w:rPr>
          <w:spacing w:val="-2"/>
          <w:w w:val="101"/>
        </w:rPr>
        <w:t>Das Verhältnis Umluft zu</w:t>
      </w:r>
      <w:r>
        <w:rPr>
          <w:spacing w:val="-2"/>
          <w:w w:val="101"/>
        </w:rPr>
        <w:t xml:space="preserve"> Frischluft liegt bei 95:5. Der Prozessluft </w:t>
      </w:r>
      <w:proofErr w:type="gramStart"/>
      <w:r>
        <w:rPr>
          <w:spacing w:val="-2"/>
          <w:w w:val="101"/>
        </w:rPr>
        <w:t>werden</w:t>
      </w:r>
      <w:proofErr w:type="gramEnd"/>
      <w:r>
        <w:rPr>
          <w:spacing w:val="-2"/>
          <w:w w:val="101"/>
        </w:rPr>
        <w:t xml:space="preserve"> 5 </w:t>
      </w:r>
      <w:r w:rsidR="00D96B4C">
        <w:rPr>
          <w:spacing w:val="-2"/>
          <w:w w:val="101"/>
        </w:rPr>
        <w:t xml:space="preserve">% </w:t>
      </w:r>
      <w:r>
        <w:rPr>
          <w:spacing w:val="-2"/>
          <w:w w:val="101"/>
        </w:rPr>
        <w:t xml:space="preserve">Frischluft zugemischt, die </w:t>
      </w:r>
      <w:r w:rsidRPr="006706B9">
        <w:rPr>
          <w:spacing w:val="-2"/>
          <w:w w:val="101"/>
        </w:rPr>
        <w:t>ohne weitere Zuluftanlage direkt aus dem Reinraum</w:t>
      </w:r>
      <w:r>
        <w:rPr>
          <w:spacing w:val="-2"/>
          <w:w w:val="101"/>
        </w:rPr>
        <w:t xml:space="preserve"> bezogen </w:t>
      </w:r>
      <w:r w:rsidRPr="0085183C">
        <w:rPr>
          <w:spacing w:val="-2"/>
          <w:w w:val="101"/>
        </w:rPr>
        <w:t>wird. Teil</w:t>
      </w:r>
      <w:r w:rsidRPr="006706B9">
        <w:rPr>
          <w:spacing w:val="-2"/>
          <w:w w:val="101"/>
        </w:rPr>
        <w:t xml:space="preserve"> der </w:t>
      </w:r>
      <w:r>
        <w:rPr>
          <w:spacing w:val="-2"/>
          <w:w w:val="101"/>
        </w:rPr>
        <w:t>Box</w:t>
      </w:r>
      <w:r w:rsidRPr="006706B9">
        <w:rPr>
          <w:spacing w:val="-2"/>
          <w:w w:val="101"/>
        </w:rPr>
        <w:t xml:space="preserve"> ist die Lackabscheidung mit </w:t>
      </w:r>
      <w:r>
        <w:rPr>
          <w:spacing w:val="-2"/>
          <w:w w:val="101"/>
        </w:rPr>
        <w:t xml:space="preserve">der </w:t>
      </w:r>
      <w:r w:rsidRPr="006706B9">
        <w:rPr>
          <w:spacing w:val="-2"/>
          <w:w w:val="101"/>
        </w:rPr>
        <w:t>neu</w:t>
      </w:r>
      <w:r>
        <w:rPr>
          <w:spacing w:val="-2"/>
          <w:w w:val="101"/>
        </w:rPr>
        <w:t>e</w:t>
      </w:r>
      <w:r w:rsidRPr="006706B9">
        <w:rPr>
          <w:spacing w:val="-2"/>
          <w:w w:val="101"/>
        </w:rPr>
        <w:t>sten Generation</w:t>
      </w:r>
      <w:r w:rsidR="00D96B4C">
        <w:rPr>
          <w:spacing w:val="-2"/>
          <w:w w:val="101"/>
        </w:rPr>
        <w:t xml:space="preserve"> des</w:t>
      </w:r>
      <w:r w:rsidRPr="006706B9">
        <w:rPr>
          <w:spacing w:val="-2"/>
          <w:w w:val="101"/>
        </w:rPr>
        <w:t xml:space="preserve"> </w:t>
      </w:r>
      <w:proofErr w:type="spellStart"/>
      <w:r w:rsidRPr="675F37C4">
        <w:rPr>
          <w:b/>
          <w:bCs/>
          <w:spacing w:val="-2"/>
          <w:w w:val="101"/>
        </w:rPr>
        <w:t>Eco</w:t>
      </w:r>
      <w:r w:rsidRPr="006706B9">
        <w:rPr>
          <w:spacing w:val="-2"/>
          <w:w w:val="101"/>
        </w:rPr>
        <w:t>DryScrubber</w:t>
      </w:r>
      <w:proofErr w:type="spellEnd"/>
      <w:r w:rsidRPr="006706B9">
        <w:rPr>
          <w:spacing w:val="-2"/>
          <w:w w:val="101"/>
        </w:rPr>
        <w:t>:</w:t>
      </w:r>
      <w:r>
        <w:rPr>
          <w:spacing w:val="-2"/>
          <w:w w:val="101"/>
        </w:rPr>
        <w:t xml:space="preserve"> Hier wird die </w:t>
      </w:r>
      <w:r>
        <w:t xml:space="preserve">Luft nach dem </w:t>
      </w:r>
      <w:proofErr w:type="spellStart"/>
      <w:r>
        <w:t>Abreinigen</w:t>
      </w:r>
      <w:proofErr w:type="spellEnd"/>
      <w:r>
        <w:t xml:space="preserve"> der Lackpartikel in einem direkt der Lackierkabine zugeordneten Umluftaggregat energie- und kostensparend </w:t>
      </w:r>
      <w:proofErr w:type="spellStart"/>
      <w:r>
        <w:t>rekonditioniert</w:t>
      </w:r>
      <w:proofErr w:type="spellEnd"/>
      <w:r>
        <w:t xml:space="preserve">. </w:t>
      </w:r>
      <w:r w:rsidR="00646EC0">
        <w:rPr>
          <w:spacing w:val="-2"/>
          <w:w w:val="101"/>
        </w:rPr>
        <w:t>Mit de</w:t>
      </w:r>
      <w:r w:rsidR="000417D0">
        <w:rPr>
          <w:spacing w:val="-2"/>
          <w:w w:val="101"/>
        </w:rPr>
        <w:t>m</w:t>
      </w:r>
      <w:r w:rsidR="00646EC0">
        <w:rPr>
          <w:spacing w:val="-2"/>
          <w:w w:val="101"/>
        </w:rPr>
        <w:t xml:space="preserve"> neuen </w:t>
      </w:r>
      <w:proofErr w:type="spellStart"/>
      <w:r w:rsidR="00646EC0" w:rsidRPr="675F37C4">
        <w:rPr>
          <w:b/>
          <w:bCs/>
          <w:spacing w:val="-2"/>
          <w:w w:val="101"/>
        </w:rPr>
        <w:t>Eco</w:t>
      </w:r>
      <w:r w:rsidR="00646EC0" w:rsidRPr="00646EC0">
        <w:rPr>
          <w:spacing w:val="-2"/>
          <w:w w:val="101"/>
        </w:rPr>
        <w:t>DryScrubber</w:t>
      </w:r>
      <w:proofErr w:type="spellEnd"/>
      <w:r w:rsidR="00646EC0" w:rsidRPr="00646EC0">
        <w:rPr>
          <w:spacing w:val="-2"/>
          <w:w w:val="101"/>
        </w:rPr>
        <w:t xml:space="preserve"> </w:t>
      </w:r>
      <w:r w:rsidR="00646EC0">
        <w:rPr>
          <w:spacing w:val="-2"/>
          <w:w w:val="101"/>
        </w:rPr>
        <w:t xml:space="preserve">kann </w:t>
      </w:r>
      <w:r w:rsidR="00CE3039">
        <w:rPr>
          <w:spacing w:val="-2"/>
          <w:w w:val="101"/>
        </w:rPr>
        <w:t>mi</w:t>
      </w:r>
      <w:r w:rsidR="00CE3039" w:rsidRPr="00B50F20">
        <w:t xml:space="preserve">t nur einer Filterstufe pro Modul nahezu </w:t>
      </w:r>
      <w:r w:rsidR="00646EC0">
        <w:t>doppelt so viel</w:t>
      </w:r>
      <w:r w:rsidR="00CE3039" w:rsidRPr="00B50F20">
        <w:t xml:space="preserve"> Luft </w:t>
      </w:r>
      <w:r w:rsidR="00CE3039">
        <w:t>gereinigt werden</w:t>
      </w:r>
      <w:r w:rsidR="00646EC0">
        <w:t xml:space="preserve"> wie mit den Vorgängermodelle</w:t>
      </w:r>
      <w:r w:rsidR="005C6E9A">
        <w:t>n</w:t>
      </w:r>
      <w:r w:rsidR="00646EC0">
        <w:t>.</w:t>
      </w:r>
      <w:r w:rsidR="00CE3039" w:rsidRPr="00B50F20">
        <w:t xml:space="preserve"> </w:t>
      </w:r>
      <w:r w:rsidR="004F75D6">
        <w:t>Die</w:t>
      </w:r>
      <w:r w:rsidR="004F75D6" w:rsidRPr="00B50F20">
        <w:t xml:space="preserve"> </w:t>
      </w:r>
      <w:proofErr w:type="gramStart"/>
      <w:r w:rsidR="00CE3039" w:rsidRPr="00B50F20">
        <w:t>extrem kompakte</w:t>
      </w:r>
      <w:proofErr w:type="gramEnd"/>
      <w:r w:rsidR="00CE3039" w:rsidRPr="00B50F20">
        <w:t xml:space="preserve"> Bauweise</w:t>
      </w:r>
      <w:r w:rsidR="00646EC0">
        <w:t xml:space="preserve"> </w:t>
      </w:r>
      <w:r w:rsidR="004F75D6">
        <w:t xml:space="preserve">der Filterstufe </w:t>
      </w:r>
      <w:r w:rsidR="00646EC0">
        <w:t>integriert sich</w:t>
      </w:r>
      <w:r w:rsidR="00CE3039">
        <w:t xml:space="preserve"> optimal in das Boxenkonzept</w:t>
      </w:r>
      <w:r w:rsidR="00646EC0">
        <w:t>.</w:t>
      </w:r>
      <w:r w:rsidR="00263189">
        <w:t xml:space="preserve"> </w:t>
      </w:r>
      <w:r w:rsidR="00263189" w:rsidRPr="006706B9">
        <w:rPr>
          <w:spacing w:val="-2"/>
          <w:w w:val="101"/>
        </w:rPr>
        <w:t>Im Vergleich zu einer klassischen Trockenabscheidung reduzier</w:t>
      </w:r>
      <w:r w:rsidR="00263189">
        <w:rPr>
          <w:spacing w:val="-2"/>
          <w:w w:val="101"/>
        </w:rPr>
        <w:t>t</w:t>
      </w:r>
      <w:r w:rsidR="00263189" w:rsidRPr="006706B9">
        <w:rPr>
          <w:spacing w:val="-2"/>
          <w:w w:val="101"/>
        </w:rPr>
        <w:t xml:space="preserve"> </w:t>
      </w:r>
      <w:r w:rsidR="00263189">
        <w:rPr>
          <w:spacing w:val="-2"/>
          <w:w w:val="101"/>
        </w:rPr>
        <w:t xml:space="preserve">Dürr </w:t>
      </w:r>
      <w:r w:rsidR="00263189" w:rsidRPr="006706B9">
        <w:rPr>
          <w:spacing w:val="-2"/>
          <w:w w:val="101"/>
        </w:rPr>
        <w:t xml:space="preserve">den Energiebedarf </w:t>
      </w:r>
      <w:r w:rsidR="00263189">
        <w:rPr>
          <w:spacing w:val="-2"/>
          <w:w w:val="101"/>
        </w:rPr>
        <w:t>um</w:t>
      </w:r>
      <w:r w:rsidR="00263189" w:rsidRPr="006706B9">
        <w:rPr>
          <w:spacing w:val="-2"/>
          <w:w w:val="101"/>
        </w:rPr>
        <w:t xml:space="preserve"> 40 </w:t>
      </w:r>
      <w:r w:rsidR="00D96B4C">
        <w:rPr>
          <w:spacing w:val="-2"/>
          <w:w w:val="101"/>
        </w:rPr>
        <w:t>%</w:t>
      </w:r>
      <w:r w:rsidR="00263189">
        <w:rPr>
          <w:spacing w:val="-2"/>
          <w:w w:val="101"/>
        </w:rPr>
        <w:t>, i</w:t>
      </w:r>
      <w:r w:rsidR="00263189" w:rsidRPr="006706B9">
        <w:rPr>
          <w:spacing w:val="-2"/>
          <w:w w:val="101"/>
        </w:rPr>
        <w:t xml:space="preserve">m Vergleich zu einer Lackierlinie mit Nassabscheidung sogar um 75 </w:t>
      </w:r>
      <w:r w:rsidR="00D96B4C">
        <w:rPr>
          <w:spacing w:val="-2"/>
          <w:w w:val="101"/>
        </w:rPr>
        <w:t>%</w:t>
      </w:r>
      <w:r w:rsidR="00263189">
        <w:rPr>
          <w:spacing w:val="-2"/>
          <w:w w:val="101"/>
        </w:rPr>
        <w:t>.</w:t>
      </w:r>
    </w:p>
    <w:p w14:paraId="2B1BE902" w14:textId="77777777" w:rsidR="00AC4D9D" w:rsidRDefault="00AC4D9D" w:rsidP="007A2A7D">
      <w:pPr>
        <w:pStyle w:val="Flietext"/>
        <w:rPr>
          <w:spacing w:val="-2"/>
          <w:w w:val="101"/>
        </w:rPr>
      </w:pPr>
    </w:p>
    <w:p w14:paraId="717C7E1B" w14:textId="67EBB306" w:rsidR="001E1A03" w:rsidRDefault="00962D4D">
      <w:pPr>
        <w:pStyle w:val="Flietext"/>
        <w:rPr>
          <w:rStyle w:val="Fettung"/>
        </w:rPr>
      </w:pPr>
      <w:r>
        <w:rPr>
          <w:rStyle w:val="Fettung"/>
        </w:rPr>
        <w:t>Nachhaltige Investition</w:t>
      </w:r>
      <w:r w:rsidR="003C3831">
        <w:rPr>
          <w:rStyle w:val="Fettung"/>
        </w:rPr>
        <w:t xml:space="preserve"> für alle Fälle</w:t>
      </w:r>
    </w:p>
    <w:p w14:paraId="1DF9AC72" w14:textId="58286445" w:rsidR="00696BC2" w:rsidRDefault="00043243" w:rsidP="00D26518">
      <w:pPr>
        <w:pStyle w:val="Flietext"/>
        <w:rPr>
          <w:rStyle w:val="Fettung"/>
          <w:b w:val="0"/>
        </w:rPr>
      </w:pPr>
      <w:r>
        <w:rPr>
          <w:spacing w:val="-2"/>
          <w:w w:val="101"/>
        </w:rPr>
        <w:t>Neben Effizienz und Flexibilität spielt d</w:t>
      </w:r>
      <w:r w:rsidR="00962D4D">
        <w:rPr>
          <w:spacing w:val="-2"/>
          <w:w w:val="101"/>
        </w:rPr>
        <w:t>as Thema Nachhaltigkeit für die produzierende Industrie eine zunehmend wettbewerbsentscheidende Rolle</w:t>
      </w:r>
      <w:r>
        <w:rPr>
          <w:spacing w:val="-2"/>
          <w:w w:val="101"/>
        </w:rPr>
        <w:t xml:space="preserve">. Dürr hat mit seinem neuen Anlagenlayout beste Bedingungen nicht nur für eine bedarfsgerechte, sondern auch für eine ressourcenschonende Fertigung geschaffen: Signifikante Einsparungen beim </w:t>
      </w:r>
      <w:r w:rsidRPr="007A2A7D">
        <w:rPr>
          <w:spacing w:val="-2"/>
          <w:w w:val="101"/>
        </w:rPr>
        <w:t>Volumenstrom der Prozessluft</w:t>
      </w:r>
      <w:r>
        <w:rPr>
          <w:spacing w:val="-2"/>
          <w:w w:val="101"/>
        </w:rPr>
        <w:t xml:space="preserve"> und eine</w:t>
      </w:r>
      <w:r w:rsidR="00962D4D">
        <w:rPr>
          <w:spacing w:val="-2"/>
          <w:w w:val="101"/>
        </w:rPr>
        <w:t xml:space="preserve"> hohe Umluftrate</w:t>
      </w:r>
      <w:r>
        <w:rPr>
          <w:spacing w:val="-2"/>
          <w:w w:val="101"/>
        </w:rPr>
        <w:t xml:space="preserve"> halten</w:t>
      </w:r>
      <w:r w:rsidR="00962D4D">
        <w:rPr>
          <w:spacing w:val="-2"/>
          <w:w w:val="101"/>
        </w:rPr>
        <w:t xml:space="preserve"> </w:t>
      </w:r>
      <w:r w:rsidR="00962D4D" w:rsidRPr="00125285">
        <w:rPr>
          <w:spacing w:val="-2"/>
          <w:w w:val="101"/>
        </w:rPr>
        <w:t xml:space="preserve">den Energieverbrauch und </w:t>
      </w:r>
      <w:r w:rsidR="00962D4D">
        <w:rPr>
          <w:spacing w:val="-2"/>
          <w:w w:val="101"/>
        </w:rPr>
        <w:t xml:space="preserve">den </w:t>
      </w:r>
      <w:r w:rsidR="00962D4D" w:rsidRPr="00125285">
        <w:rPr>
          <w:spacing w:val="-2"/>
          <w:w w:val="101"/>
        </w:rPr>
        <w:t>CO</w:t>
      </w:r>
      <w:r w:rsidR="00962D4D" w:rsidRPr="00125285">
        <w:rPr>
          <w:spacing w:val="-2"/>
          <w:w w:val="101"/>
          <w:vertAlign w:val="subscript"/>
        </w:rPr>
        <w:t>2</w:t>
      </w:r>
      <w:r w:rsidR="00962D4D">
        <w:rPr>
          <w:spacing w:val="-2"/>
          <w:w w:val="101"/>
        </w:rPr>
        <w:t xml:space="preserve">-Ausstoß so gering wie möglich, das </w:t>
      </w:r>
      <w:r w:rsidR="00962D4D">
        <w:rPr>
          <w:rStyle w:val="Fettung"/>
          <w:b w:val="0"/>
        </w:rPr>
        <w:t>intelligente Boxenlayout senkt den Materialverbrauch durch weniger Verluste beim Farbwechsel. Mit dem Auf</w:t>
      </w:r>
      <w:r w:rsidR="00D14359">
        <w:rPr>
          <w:rStyle w:val="Fettung"/>
          <w:b w:val="0"/>
        </w:rPr>
        <w:t>gliedern</w:t>
      </w:r>
      <w:r w:rsidR="00962D4D">
        <w:rPr>
          <w:rStyle w:val="Fettung"/>
          <w:b w:val="0"/>
        </w:rPr>
        <w:t xml:space="preserve"> der Linie in kürzere Abschnitte lassen sich die Lackieraufträge so verteilen, dass auch die Farbwechsel minimiert werden. Das spart Lack und Spülmittel und reduziert somit sowohl Kosten als auch VOC-Emissionen.</w:t>
      </w:r>
      <w:r w:rsidR="00D14359">
        <w:rPr>
          <w:rStyle w:val="Fettung"/>
          <w:b w:val="0"/>
        </w:rPr>
        <w:t xml:space="preserve"> </w:t>
      </w:r>
    </w:p>
    <w:p w14:paraId="11D44F15" w14:textId="77777777" w:rsidR="00696BC2" w:rsidRDefault="00696BC2" w:rsidP="00D26518">
      <w:pPr>
        <w:pStyle w:val="Flietext"/>
        <w:rPr>
          <w:rStyle w:val="Fettung"/>
          <w:b w:val="0"/>
        </w:rPr>
      </w:pPr>
    </w:p>
    <w:p w14:paraId="2F079907" w14:textId="0E5945B8" w:rsidR="004C38A3" w:rsidRDefault="007660D2" w:rsidP="00D26518">
      <w:pPr>
        <w:pStyle w:val="Flietext"/>
        <w:rPr>
          <w:rStyle w:val="Fettung"/>
          <w:b w:val="0"/>
        </w:rPr>
      </w:pPr>
      <w:r>
        <w:rPr>
          <w:rStyle w:val="Fettung"/>
          <w:b w:val="0"/>
        </w:rPr>
        <w:t>Ob großer Volumenhersteller oder E-Mobility-Newcomer, ob</w:t>
      </w:r>
      <w:r w:rsidR="00AC4042">
        <w:rPr>
          <w:rStyle w:val="Fettung"/>
          <w:b w:val="0"/>
        </w:rPr>
        <w:t xml:space="preserve"> </w:t>
      </w:r>
      <w:r w:rsidR="000417D0">
        <w:rPr>
          <w:rStyle w:val="Fettung"/>
          <w:b w:val="0"/>
        </w:rPr>
        <w:t xml:space="preserve">für den </w:t>
      </w:r>
      <w:r w:rsidR="00D26518">
        <w:rPr>
          <w:rStyle w:val="Fettung"/>
          <w:b w:val="0"/>
        </w:rPr>
        <w:t xml:space="preserve">Neubau oder </w:t>
      </w:r>
      <w:r w:rsidR="000417D0">
        <w:rPr>
          <w:rStyle w:val="Fettung"/>
          <w:b w:val="0"/>
        </w:rPr>
        <w:t xml:space="preserve">die </w:t>
      </w:r>
      <w:r w:rsidR="00D26518">
        <w:rPr>
          <w:rStyle w:val="Fettung"/>
          <w:b w:val="0"/>
        </w:rPr>
        <w:t xml:space="preserve">Umrüstung einer </w:t>
      </w:r>
      <w:r w:rsidR="00AC4042">
        <w:rPr>
          <w:rStyle w:val="Fettung"/>
          <w:b w:val="0"/>
        </w:rPr>
        <w:t>Anlage</w:t>
      </w:r>
      <w:r>
        <w:rPr>
          <w:rStyle w:val="Fettung"/>
          <w:b w:val="0"/>
        </w:rPr>
        <w:t xml:space="preserve">: </w:t>
      </w:r>
      <w:proofErr w:type="spellStart"/>
      <w:r w:rsidRPr="008B1597">
        <w:rPr>
          <w:rStyle w:val="Fettung"/>
        </w:rPr>
        <w:t>Eco</w:t>
      </w:r>
      <w:r>
        <w:rPr>
          <w:rStyle w:val="Fettung"/>
          <w:b w:val="0"/>
        </w:rPr>
        <w:t>ProBooth</w:t>
      </w:r>
      <w:proofErr w:type="spellEnd"/>
      <w:r>
        <w:rPr>
          <w:rStyle w:val="Fettung"/>
          <w:b w:val="0"/>
        </w:rPr>
        <w:t xml:space="preserve"> ist eine Investition</w:t>
      </w:r>
      <w:r w:rsidR="00D26518">
        <w:rPr>
          <w:rStyle w:val="Fettung"/>
          <w:b w:val="0"/>
        </w:rPr>
        <w:t xml:space="preserve"> in die Zukunft des Lackierens. </w:t>
      </w:r>
    </w:p>
    <w:p w14:paraId="6934F3ED" w14:textId="77777777" w:rsidR="00EF3A1A" w:rsidRPr="004C38A3" w:rsidRDefault="00EF3A1A" w:rsidP="00D26518">
      <w:pPr>
        <w:pStyle w:val="Flietext"/>
      </w:pPr>
    </w:p>
    <w:p w14:paraId="4062DEC6" w14:textId="2AA04279" w:rsidR="00222CE2" w:rsidRDefault="00222CE2" w:rsidP="002E2C78">
      <w:pPr>
        <w:tabs>
          <w:tab w:val="clear" w:pos="3572"/>
        </w:tabs>
        <w:suppressAutoHyphens w:val="0"/>
        <w:spacing w:line="240" w:lineRule="auto"/>
      </w:pPr>
      <w:r w:rsidRPr="002E2C78">
        <w:rPr>
          <w:rStyle w:val="Fettung"/>
          <w:sz w:val="17"/>
          <w:szCs w:val="17"/>
        </w:rPr>
        <w:lastRenderedPageBreak/>
        <w:t>Abbildung 1</w:t>
      </w:r>
      <w:r w:rsidRPr="002E2C78">
        <w:rPr>
          <w:sz w:val="17"/>
          <w:szCs w:val="17"/>
        </w:rPr>
        <w:t>:</w:t>
      </w:r>
      <w:r>
        <w:t xml:space="preserve"> </w:t>
      </w:r>
      <w:r w:rsidR="005454D3" w:rsidRPr="002E2C78">
        <w:rPr>
          <w:rFonts w:cs="Arial"/>
          <w:iCs/>
          <w:noProof/>
          <w:sz w:val="17"/>
          <w:szCs w:val="17"/>
          <w:lang w:eastAsia="ja-JP"/>
        </w:rPr>
        <w:drawing>
          <wp:anchor distT="0" distB="0" distL="114300" distR="114300" simplePos="0" relativeHeight="251658240" behindDoc="0" locked="0" layoutInCell="1" allowOverlap="1" wp14:anchorId="2996B291" wp14:editId="1525FCB9">
            <wp:simplePos x="0" y="0"/>
            <wp:positionH relativeFrom="column">
              <wp:posOffset>-3175</wp:posOffset>
            </wp:positionH>
            <wp:positionV relativeFrom="paragraph">
              <wp:posOffset>635</wp:posOffset>
            </wp:positionV>
            <wp:extent cx="4922520" cy="4922520"/>
            <wp:effectExtent l="0" t="0" r="0" b="0"/>
            <wp:wrapThrough wrapText="bothSides">
              <wp:wrapPolygon edited="0">
                <wp:start x="0" y="0"/>
                <wp:lineTo x="0" y="21483"/>
                <wp:lineTo x="21483" y="21483"/>
                <wp:lineTo x="21483" y="0"/>
                <wp:lineTo x="0" y="0"/>
              </wp:wrapPolygon>
            </wp:wrapThrough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2520" cy="492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91B99" w:rsidRPr="002E2C78">
        <w:rPr>
          <w:sz w:val="17"/>
          <w:szCs w:val="17"/>
        </w:rPr>
        <w:t>Im Layout der Lackieranlage der Zukunft werden aus zwei starren Linien</w:t>
      </w:r>
      <w:r w:rsidR="00B406D2" w:rsidRPr="002E2C78">
        <w:rPr>
          <w:sz w:val="17"/>
          <w:szCs w:val="17"/>
        </w:rPr>
        <w:t xml:space="preserve"> fünf parallele </w:t>
      </w:r>
      <w:proofErr w:type="spellStart"/>
      <w:r w:rsidR="00B406D2" w:rsidRPr="002E2C78">
        <w:rPr>
          <w:b/>
          <w:bCs/>
          <w:sz w:val="17"/>
          <w:szCs w:val="17"/>
        </w:rPr>
        <w:t>Eco</w:t>
      </w:r>
      <w:r w:rsidR="00B406D2" w:rsidRPr="002E2C78">
        <w:rPr>
          <w:sz w:val="17"/>
          <w:szCs w:val="17"/>
        </w:rPr>
        <w:t>ProBooth</w:t>
      </w:r>
      <w:proofErr w:type="spellEnd"/>
      <w:r w:rsidR="00B406D2" w:rsidRPr="002E2C78">
        <w:rPr>
          <w:sz w:val="17"/>
          <w:szCs w:val="17"/>
        </w:rPr>
        <w:t>-Linien</w:t>
      </w:r>
    </w:p>
    <w:p w14:paraId="1A0C9DEF" w14:textId="53D05EB4" w:rsidR="00222CE2" w:rsidRDefault="00E56621" w:rsidP="00A37573">
      <w:pPr>
        <w:spacing w:line="240" w:lineRule="exact"/>
        <w:ind w:right="28"/>
        <w:rPr>
          <w:rFonts w:cs="Arial"/>
          <w:iCs/>
          <w:sz w:val="18"/>
          <w:szCs w:val="18"/>
          <w:lang w:eastAsia="ja-JP"/>
        </w:rPr>
      </w:pPr>
      <w:r>
        <w:rPr>
          <w:noProof/>
          <w:spacing w:val="-2"/>
          <w:w w:val="101"/>
          <w:sz w:val="17"/>
          <w:szCs w:val="17"/>
        </w:rPr>
        <w:lastRenderedPageBreak/>
        <w:drawing>
          <wp:anchor distT="0" distB="0" distL="114300" distR="114300" simplePos="0" relativeHeight="251658241" behindDoc="0" locked="0" layoutInCell="1" allowOverlap="1" wp14:anchorId="4F73CF76" wp14:editId="7BCE06A3">
            <wp:simplePos x="0" y="0"/>
            <wp:positionH relativeFrom="margin">
              <wp:align>left</wp:align>
            </wp:positionH>
            <wp:positionV relativeFrom="paragraph">
              <wp:posOffset>175260</wp:posOffset>
            </wp:positionV>
            <wp:extent cx="4922520" cy="3276600"/>
            <wp:effectExtent l="0" t="0" r="0" b="0"/>
            <wp:wrapThrough wrapText="bothSides">
              <wp:wrapPolygon edited="0">
                <wp:start x="0" y="0"/>
                <wp:lineTo x="0" y="21474"/>
                <wp:lineTo x="21483" y="21474"/>
                <wp:lineTo x="21483" y="0"/>
                <wp:lineTo x="0" y="0"/>
              </wp:wrapPolygon>
            </wp:wrapThrough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252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0CED5B3" w14:textId="5CD74FBC" w:rsidR="00E56621" w:rsidRDefault="00E56621" w:rsidP="00A37573">
      <w:pPr>
        <w:spacing w:line="240" w:lineRule="exact"/>
        <w:ind w:right="28"/>
        <w:rPr>
          <w:rFonts w:cs="Arial"/>
          <w:iCs/>
          <w:sz w:val="18"/>
          <w:szCs w:val="18"/>
          <w:lang w:eastAsia="ja-JP"/>
        </w:rPr>
      </w:pPr>
      <w:r w:rsidRPr="004D1AB6">
        <w:rPr>
          <w:b/>
          <w:bCs/>
          <w:spacing w:val="-2"/>
          <w:w w:val="101"/>
          <w:sz w:val="17"/>
          <w:szCs w:val="17"/>
        </w:rPr>
        <w:t xml:space="preserve">Abbildung </w:t>
      </w:r>
      <w:r w:rsidR="000A3043">
        <w:rPr>
          <w:b/>
          <w:bCs/>
          <w:spacing w:val="-2"/>
          <w:w w:val="101"/>
          <w:sz w:val="17"/>
          <w:szCs w:val="17"/>
        </w:rPr>
        <w:t>2</w:t>
      </w:r>
      <w:r w:rsidRPr="004D1AB6">
        <w:rPr>
          <w:b/>
          <w:bCs/>
          <w:spacing w:val="-2"/>
          <w:w w:val="101"/>
          <w:sz w:val="17"/>
          <w:szCs w:val="17"/>
        </w:rPr>
        <w:t>:</w:t>
      </w:r>
      <w:r w:rsidRPr="004D1AB6">
        <w:rPr>
          <w:spacing w:val="-2"/>
          <w:w w:val="101"/>
          <w:sz w:val="17"/>
          <w:szCs w:val="17"/>
        </w:rPr>
        <w:t xml:space="preserve"> </w:t>
      </w:r>
      <w:r w:rsidR="00551927">
        <w:rPr>
          <w:spacing w:val="-2"/>
          <w:w w:val="101"/>
          <w:sz w:val="17"/>
          <w:szCs w:val="17"/>
        </w:rPr>
        <w:t xml:space="preserve">Dürr Open House 2021 – </w:t>
      </w:r>
      <w:r w:rsidR="007C64B1">
        <w:rPr>
          <w:spacing w:val="-2"/>
          <w:w w:val="101"/>
          <w:sz w:val="17"/>
          <w:szCs w:val="17"/>
        </w:rPr>
        <w:t xml:space="preserve">Produktmanager Daniel Ackermann im Testaufbau der </w:t>
      </w:r>
      <w:proofErr w:type="spellStart"/>
      <w:r w:rsidR="007C64B1" w:rsidRPr="007C64B1">
        <w:rPr>
          <w:b/>
          <w:bCs/>
          <w:spacing w:val="-2"/>
          <w:w w:val="101"/>
          <w:sz w:val="17"/>
          <w:szCs w:val="17"/>
        </w:rPr>
        <w:t>Eco</w:t>
      </w:r>
      <w:r w:rsidR="007C64B1">
        <w:rPr>
          <w:spacing w:val="-2"/>
          <w:w w:val="101"/>
          <w:sz w:val="17"/>
          <w:szCs w:val="17"/>
        </w:rPr>
        <w:t>ProBooth</w:t>
      </w:r>
      <w:proofErr w:type="spellEnd"/>
      <w:r w:rsidR="007C64B1">
        <w:rPr>
          <w:spacing w:val="-2"/>
          <w:w w:val="101"/>
          <w:sz w:val="17"/>
          <w:szCs w:val="17"/>
        </w:rPr>
        <w:t xml:space="preserve"> im Technikum in Bietigheim-</w:t>
      </w:r>
      <w:r w:rsidR="00591E98">
        <w:rPr>
          <w:spacing w:val="-2"/>
          <w:w w:val="101"/>
          <w:sz w:val="17"/>
          <w:szCs w:val="17"/>
        </w:rPr>
        <w:t xml:space="preserve">Bissingen </w:t>
      </w:r>
    </w:p>
    <w:p w14:paraId="706085CE" w14:textId="77777777" w:rsidR="00E56621" w:rsidRDefault="00E56621" w:rsidP="00A37573">
      <w:pPr>
        <w:spacing w:line="240" w:lineRule="exact"/>
        <w:ind w:right="28"/>
        <w:rPr>
          <w:rFonts w:cs="Arial"/>
          <w:iCs/>
          <w:sz w:val="18"/>
          <w:szCs w:val="18"/>
          <w:lang w:eastAsia="ja-JP"/>
        </w:rPr>
      </w:pPr>
    </w:p>
    <w:p w14:paraId="333A822D" w14:textId="77777777" w:rsidR="00E56621" w:rsidRDefault="00E56621" w:rsidP="00A37573">
      <w:pPr>
        <w:spacing w:line="240" w:lineRule="exact"/>
        <w:ind w:right="28"/>
        <w:rPr>
          <w:rFonts w:cs="Arial"/>
          <w:iCs/>
          <w:sz w:val="18"/>
          <w:szCs w:val="18"/>
          <w:lang w:eastAsia="ja-JP"/>
        </w:rPr>
      </w:pPr>
    </w:p>
    <w:p w14:paraId="62CE8243" w14:textId="77777777" w:rsidR="00E56621" w:rsidRDefault="00E56621" w:rsidP="00A37573">
      <w:pPr>
        <w:spacing w:line="240" w:lineRule="exact"/>
        <w:ind w:right="28"/>
        <w:rPr>
          <w:rFonts w:cs="Arial"/>
          <w:iCs/>
          <w:sz w:val="18"/>
          <w:szCs w:val="18"/>
          <w:lang w:eastAsia="ja-JP"/>
        </w:rPr>
      </w:pPr>
    </w:p>
    <w:p w14:paraId="71277F26" w14:textId="62C2385D" w:rsidR="00466E34" w:rsidRDefault="00466E34" w:rsidP="00466E34">
      <w:pPr>
        <w:pStyle w:val="InfoKontaktseite"/>
        <w:pageBreakBefore w:val="0"/>
      </w:pPr>
      <w:r w:rsidRPr="007227F7">
        <w:t xml:space="preserve">Der Dürr-Konzern ist ein weltweit führender Maschinen- und Anlagenbauer mit ausgeprägter Kompetenz in den Bereichen Automatisierung und Digitalisierung/Industrie 4.0. Seine Produkte, Systeme und Services ermöglichen hocheffiziente und ressourcenschonende Fertigungsprozesse in unterschiedlichen Industrien. Der Dürr-Konzern beliefert Branchen wie die Automobilindustrie, den Maschinenbau sowie Chemie, </w:t>
      </w:r>
      <w:proofErr w:type="spellStart"/>
      <w:r w:rsidRPr="007227F7">
        <w:t>Pharma</w:t>
      </w:r>
      <w:proofErr w:type="spellEnd"/>
      <w:r w:rsidRPr="007227F7">
        <w:t>, Medizintechnik und Holzbearbeitung. Im Jahr 2020 erzielte er einen Umsatz von 3,32 Mrd. €. Das Unternehmen beschäftigt über 17.</w:t>
      </w:r>
      <w:r>
        <w:t>5</w:t>
      </w:r>
      <w:r w:rsidRPr="007227F7">
        <w:t>00 Mitarbeiter und verfügt über 12</w:t>
      </w:r>
      <w:r>
        <w:t>1</w:t>
      </w:r>
      <w:r w:rsidRPr="007227F7">
        <w:t xml:space="preserve"> Standorte in 33 Ländern. Seit Februar 2021 ist auch der mehrheitlich übernommene Automatisierungsspezialist Teamtechnik Teil des Konzerns. Der Dürr-Konzern agiert mit den drei Marken Dürr, Schenck und HOMAG sowie mit fünf </w:t>
      </w:r>
      <w:proofErr w:type="spellStart"/>
      <w:r w:rsidRPr="007227F7">
        <w:t>Divisions</w:t>
      </w:r>
      <w:proofErr w:type="spellEnd"/>
      <w:r w:rsidRPr="007227F7">
        <w:t xml:space="preserve"> am Markt:</w:t>
      </w:r>
    </w:p>
    <w:p w14:paraId="4FF92BF7" w14:textId="77777777" w:rsidR="00466E34" w:rsidRDefault="00466E34" w:rsidP="00466E34">
      <w:pPr>
        <w:pStyle w:val="InfoKontaktseite"/>
        <w:pageBreakBefore w:val="0"/>
      </w:pPr>
    </w:p>
    <w:p w14:paraId="4F95C478" w14:textId="67E43FC1" w:rsidR="00FF0AFB" w:rsidRDefault="004B3AA6" w:rsidP="00A37573">
      <w:pPr>
        <w:pStyle w:val="Listenabsatz"/>
        <w:numPr>
          <w:ilvl w:val="0"/>
          <w:numId w:val="6"/>
        </w:numPr>
        <w:tabs>
          <w:tab w:val="clear" w:pos="3572"/>
        </w:tabs>
        <w:spacing w:line="240" w:lineRule="exact"/>
      </w:pPr>
      <w:r>
        <w:rPr>
          <w:rFonts w:eastAsia="MS Mincho" w:cs="Arial"/>
          <w:b/>
          <w:iCs/>
          <w:sz w:val="18"/>
          <w:szCs w:val="18"/>
          <w:lang w:eastAsia="ja-JP"/>
        </w:rPr>
        <w:t>Paint and Final Assembly Systems:</w:t>
      </w:r>
      <w:r>
        <w:rPr>
          <w:rFonts w:eastAsia="MS Mincho" w:cs="Arial"/>
          <w:iCs/>
          <w:sz w:val="18"/>
          <w:szCs w:val="18"/>
          <w:lang w:eastAsia="ja-JP"/>
        </w:rPr>
        <w:t xml:space="preserve"> Lackierereien sowie Endmontage-, Prüf- und </w:t>
      </w:r>
      <w:proofErr w:type="spellStart"/>
      <w:r>
        <w:rPr>
          <w:rFonts w:eastAsia="MS Mincho" w:cs="Arial"/>
          <w:iCs/>
          <w:sz w:val="18"/>
          <w:szCs w:val="18"/>
          <w:lang w:eastAsia="ja-JP"/>
        </w:rPr>
        <w:t>Befülltechnik</w:t>
      </w:r>
      <w:proofErr w:type="spellEnd"/>
      <w:r>
        <w:rPr>
          <w:rFonts w:eastAsia="MS Mincho" w:cs="Arial"/>
          <w:iCs/>
          <w:sz w:val="18"/>
          <w:szCs w:val="18"/>
          <w:lang w:eastAsia="ja-JP"/>
        </w:rPr>
        <w:t xml:space="preserve"> für die Automobilindustrie</w:t>
      </w:r>
    </w:p>
    <w:p w14:paraId="3F9F211C" w14:textId="77777777" w:rsidR="00FF0AFB" w:rsidRDefault="004B3AA6" w:rsidP="00A37573">
      <w:pPr>
        <w:pStyle w:val="Listenabsatz"/>
        <w:numPr>
          <w:ilvl w:val="0"/>
          <w:numId w:val="6"/>
        </w:numPr>
        <w:tabs>
          <w:tab w:val="clear" w:pos="3572"/>
        </w:tabs>
        <w:spacing w:line="240" w:lineRule="exact"/>
      </w:pPr>
      <w:proofErr w:type="spellStart"/>
      <w:r>
        <w:rPr>
          <w:rFonts w:eastAsia="MS Mincho" w:cs="Arial"/>
          <w:b/>
          <w:iCs/>
          <w:sz w:val="18"/>
          <w:szCs w:val="18"/>
          <w:lang w:eastAsia="ja-JP"/>
        </w:rPr>
        <w:t>Application</w:t>
      </w:r>
      <w:proofErr w:type="spellEnd"/>
      <w:r>
        <w:rPr>
          <w:rFonts w:eastAsia="MS Mincho" w:cs="Arial"/>
          <w:b/>
          <w:iCs/>
          <w:sz w:val="18"/>
          <w:szCs w:val="18"/>
          <w:lang w:eastAsia="ja-JP"/>
        </w:rPr>
        <w:t xml:space="preserve"> Technology: </w:t>
      </w:r>
      <w:r>
        <w:rPr>
          <w:rFonts w:eastAsia="MS Mincho" w:cs="Arial"/>
          <w:iCs/>
          <w:sz w:val="18"/>
          <w:szCs w:val="18"/>
          <w:lang w:eastAsia="ja-JP"/>
        </w:rPr>
        <w:t xml:space="preserve">Robotertechnologien für den automatischen Auftrag von Lack sowie Dicht- und Klebstoffen </w:t>
      </w:r>
    </w:p>
    <w:p w14:paraId="56C61021" w14:textId="7F86BA0C" w:rsidR="00FF0AFB" w:rsidRDefault="004B3AA6" w:rsidP="00A37573">
      <w:pPr>
        <w:pStyle w:val="Listenabsatz"/>
        <w:numPr>
          <w:ilvl w:val="0"/>
          <w:numId w:val="6"/>
        </w:numPr>
        <w:tabs>
          <w:tab w:val="clear" w:pos="3572"/>
        </w:tabs>
        <w:spacing w:line="240" w:lineRule="exact"/>
        <w:ind w:right="27"/>
      </w:pPr>
      <w:r>
        <w:rPr>
          <w:rFonts w:eastAsia="MS Mincho" w:cs="Arial"/>
          <w:b/>
          <w:iCs/>
          <w:sz w:val="18"/>
          <w:szCs w:val="18"/>
          <w:lang w:eastAsia="ja-JP"/>
        </w:rPr>
        <w:t>Clean Technology Systems:</w:t>
      </w:r>
      <w:r>
        <w:rPr>
          <w:rFonts w:eastAsia="MS Mincho" w:cs="Arial"/>
          <w:iCs/>
          <w:sz w:val="18"/>
          <w:szCs w:val="18"/>
          <w:lang w:eastAsia="ja-JP"/>
        </w:rPr>
        <w:t xml:space="preserve"> </w:t>
      </w:r>
      <w:r>
        <w:rPr>
          <w:rFonts w:cs="Arial"/>
          <w:sz w:val="18"/>
          <w:szCs w:val="18"/>
        </w:rPr>
        <w:t>Abluftreinigungsanlagen, Schallschutzsysteme und Batteriebeschichtungsanlagen</w:t>
      </w:r>
    </w:p>
    <w:p w14:paraId="07659D7B" w14:textId="77777777" w:rsidR="00FF0AFB" w:rsidRDefault="004B3AA6" w:rsidP="00A37573">
      <w:pPr>
        <w:pStyle w:val="Listenabsatz"/>
        <w:numPr>
          <w:ilvl w:val="0"/>
          <w:numId w:val="6"/>
        </w:numPr>
        <w:tabs>
          <w:tab w:val="clear" w:pos="3572"/>
        </w:tabs>
        <w:spacing w:line="240" w:lineRule="exact"/>
      </w:pPr>
      <w:r>
        <w:rPr>
          <w:rFonts w:eastAsia="MS Mincho" w:cs="Arial"/>
          <w:b/>
          <w:iCs/>
          <w:sz w:val="18"/>
          <w:szCs w:val="18"/>
          <w:lang w:val="en-US" w:eastAsia="ja-JP"/>
        </w:rPr>
        <w:t>Measuring and Process Systems:</w:t>
      </w:r>
      <w:r>
        <w:rPr>
          <w:rFonts w:eastAsia="MS Mincho" w:cs="Arial"/>
          <w:iCs/>
          <w:sz w:val="18"/>
          <w:szCs w:val="18"/>
          <w:lang w:val="en-US" w:eastAsia="ja-JP"/>
        </w:rPr>
        <w:t xml:space="preserve"> </w:t>
      </w:r>
      <w:proofErr w:type="spellStart"/>
      <w:r>
        <w:rPr>
          <w:rFonts w:eastAsia="MS Mincho" w:cs="Arial"/>
          <w:iCs/>
          <w:sz w:val="18"/>
          <w:szCs w:val="18"/>
          <w:lang w:val="en-US" w:eastAsia="ja-JP"/>
        </w:rPr>
        <w:t>Auswuchtanlagen</w:t>
      </w:r>
      <w:proofErr w:type="spellEnd"/>
      <w:r>
        <w:rPr>
          <w:rFonts w:eastAsia="MS Mincho" w:cs="Arial"/>
          <w:iCs/>
          <w:sz w:val="18"/>
          <w:szCs w:val="18"/>
          <w:lang w:val="en-US" w:eastAsia="ja-JP"/>
        </w:rPr>
        <w:t xml:space="preserve"> und </w:t>
      </w:r>
      <w:proofErr w:type="spellStart"/>
      <w:r>
        <w:rPr>
          <w:rFonts w:eastAsia="MS Mincho" w:cs="Arial"/>
          <w:iCs/>
          <w:sz w:val="18"/>
          <w:szCs w:val="18"/>
          <w:lang w:val="en-US" w:eastAsia="ja-JP"/>
        </w:rPr>
        <w:t>Diagnosetechnik</w:t>
      </w:r>
      <w:proofErr w:type="spellEnd"/>
      <w:r>
        <w:rPr>
          <w:rFonts w:eastAsia="MS Mincho" w:cs="Arial"/>
          <w:iCs/>
          <w:sz w:val="18"/>
          <w:szCs w:val="18"/>
          <w:lang w:val="en-US" w:eastAsia="ja-JP"/>
        </w:rPr>
        <w:t xml:space="preserve"> </w:t>
      </w:r>
    </w:p>
    <w:p w14:paraId="6044A404" w14:textId="77777777" w:rsidR="00466E34" w:rsidRPr="007A62E3" w:rsidRDefault="004B3AA6" w:rsidP="00466E34">
      <w:pPr>
        <w:pStyle w:val="Listenabsatz"/>
        <w:numPr>
          <w:ilvl w:val="0"/>
          <w:numId w:val="6"/>
        </w:numPr>
        <w:tabs>
          <w:tab w:val="clear" w:pos="3572"/>
        </w:tabs>
        <w:spacing w:line="240" w:lineRule="exact"/>
        <w:ind w:right="27"/>
      </w:pPr>
      <w:proofErr w:type="spellStart"/>
      <w:r>
        <w:rPr>
          <w:rFonts w:eastAsia="MS Mincho" w:cs="Arial"/>
          <w:b/>
          <w:iCs/>
          <w:sz w:val="18"/>
          <w:szCs w:val="18"/>
          <w:lang w:eastAsia="ja-JP"/>
        </w:rPr>
        <w:t>Woodworking</w:t>
      </w:r>
      <w:proofErr w:type="spellEnd"/>
      <w:r>
        <w:rPr>
          <w:rFonts w:eastAsia="MS Mincho" w:cs="Arial"/>
          <w:b/>
          <w:iCs/>
          <w:sz w:val="18"/>
          <w:szCs w:val="18"/>
          <w:lang w:eastAsia="ja-JP"/>
        </w:rPr>
        <w:t xml:space="preserve"> Machinery and Systems:</w:t>
      </w:r>
      <w:r>
        <w:rPr>
          <w:rFonts w:eastAsia="MS Mincho" w:cs="Arial"/>
          <w:iCs/>
          <w:sz w:val="18"/>
          <w:szCs w:val="18"/>
          <w:lang w:eastAsia="ja-JP"/>
        </w:rPr>
        <w:t xml:space="preserve"> Maschinen und Anlagen für die holzbearbeitende Industrie</w:t>
      </w:r>
    </w:p>
    <w:p w14:paraId="42BA9F45" w14:textId="77777777" w:rsidR="007A62E3" w:rsidRPr="00466E34" w:rsidRDefault="007A62E3" w:rsidP="007A62E3">
      <w:pPr>
        <w:pStyle w:val="Listenabsatz"/>
        <w:tabs>
          <w:tab w:val="clear" w:pos="3572"/>
        </w:tabs>
        <w:spacing w:line="240" w:lineRule="exact"/>
        <w:ind w:left="360" w:right="27"/>
      </w:pPr>
    </w:p>
    <w:p w14:paraId="5516E5BE" w14:textId="7A99259B" w:rsidR="00EF3A1A" w:rsidRPr="00466E34" w:rsidRDefault="00EF3A1A" w:rsidP="00466E34">
      <w:pPr>
        <w:tabs>
          <w:tab w:val="clear" w:pos="3572"/>
        </w:tabs>
        <w:spacing w:line="240" w:lineRule="exact"/>
        <w:ind w:right="27"/>
        <w:rPr>
          <w:rStyle w:val="Fettung"/>
          <w:b w:val="0"/>
          <w:spacing w:val="0"/>
          <w:w w:val="100"/>
        </w:rPr>
      </w:pPr>
      <w:r w:rsidRPr="004119BA">
        <w:rPr>
          <w:rStyle w:val="Fettung"/>
        </w:rPr>
        <w:t>Kontakt</w:t>
      </w:r>
    </w:p>
    <w:p w14:paraId="6A787D31" w14:textId="77777777" w:rsidR="00EF3A1A" w:rsidRPr="000E1320" w:rsidRDefault="00EF3A1A" w:rsidP="00EF3A1A">
      <w:pPr>
        <w:tabs>
          <w:tab w:val="left" w:pos="0"/>
          <w:tab w:val="left" w:pos="851"/>
          <w:tab w:val="left" w:pos="4253"/>
        </w:tabs>
        <w:spacing w:line="276" w:lineRule="auto"/>
        <w:ind w:right="284"/>
        <w:outlineLvl w:val="0"/>
        <w:rPr>
          <w:rFonts w:cs="Arial"/>
        </w:rPr>
      </w:pPr>
      <w:r w:rsidRPr="000E1320">
        <w:rPr>
          <w:rFonts w:cs="Arial"/>
        </w:rPr>
        <w:t xml:space="preserve">Dürr Systems </w:t>
      </w:r>
      <w:r>
        <w:rPr>
          <w:rFonts w:cs="Arial"/>
        </w:rPr>
        <w:t>AG</w:t>
      </w:r>
    </w:p>
    <w:p w14:paraId="2B67B278" w14:textId="77777777" w:rsidR="00EF3A1A" w:rsidRPr="00EE0FDC" w:rsidRDefault="00EF3A1A" w:rsidP="00EF3A1A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cs="Arial"/>
        </w:rPr>
      </w:pPr>
      <w:r>
        <w:rPr>
          <w:rFonts w:cs="Arial"/>
        </w:rPr>
        <w:t>Philipp Dunkel</w:t>
      </w:r>
    </w:p>
    <w:p w14:paraId="44366E20" w14:textId="77777777" w:rsidR="00EF3A1A" w:rsidRPr="002752AF" w:rsidRDefault="00EF3A1A" w:rsidP="00EF3A1A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cs="Arial"/>
          <w:lang w:val="en-US"/>
        </w:rPr>
      </w:pPr>
      <w:r w:rsidRPr="002752AF">
        <w:rPr>
          <w:rFonts w:cs="Arial"/>
          <w:lang w:val="en-US"/>
        </w:rPr>
        <w:t>Marketing</w:t>
      </w:r>
    </w:p>
    <w:p w14:paraId="772B94DE" w14:textId="77777777" w:rsidR="00EF3A1A" w:rsidRPr="002752AF" w:rsidRDefault="00EF3A1A" w:rsidP="00EF3A1A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cs="Arial"/>
          <w:lang w:val="en-US"/>
        </w:rPr>
      </w:pPr>
      <w:r w:rsidRPr="002752AF">
        <w:rPr>
          <w:rFonts w:cs="Arial"/>
          <w:lang w:val="en-US"/>
        </w:rPr>
        <w:t xml:space="preserve">Tel.: +49 </w:t>
      </w:r>
      <w:r w:rsidRPr="007C4E82">
        <w:rPr>
          <w:rFonts w:cs="Arial"/>
          <w:lang w:val="en-US"/>
        </w:rPr>
        <w:t>7142 78-5675</w:t>
      </w:r>
    </w:p>
    <w:p w14:paraId="5DFB0148" w14:textId="77777777" w:rsidR="00EF3A1A" w:rsidRPr="00164428" w:rsidRDefault="00EF3A1A" w:rsidP="00EF3A1A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cs="Arial"/>
          <w:lang w:val="en-US"/>
        </w:rPr>
      </w:pPr>
      <w:r w:rsidRPr="00164428">
        <w:rPr>
          <w:rFonts w:cs="Arial"/>
          <w:lang w:val="en-US"/>
        </w:rPr>
        <w:t>E-Mail: philipp.dunkel@durr.com</w:t>
      </w:r>
    </w:p>
    <w:p w14:paraId="016D1215" w14:textId="77777777" w:rsidR="00EF3A1A" w:rsidRPr="00D71941" w:rsidRDefault="000A3043" w:rsidP="00EF3A1A">
      <w:pPr>
        <w:spacing w:line="276" w:lineRule="auto"/>
        <w:rPr>
          <w:lang w:val="en-US"/>
        </w:rPr>
      </w:pPr>
      <w:hyperlink r:id="rId12" w:history="1">
        <w:r w:rsidR="00EF3A1A" w:rsidRPr="00006D99">
          <w:rPr>
            <w:rStyle w:val="Hyperlink"/>
            <w:rFonts w:eastAsia="Times New Roman" w:cs="Arial"/>
            <w:lang w:val="it-IT" w:eastAsia="de-DE"/>
          </w:rPr>
          <w:t>www.durr.com</w:t>
        </w:r>
      </w:hyperlink>
    </w:p>
    <w:p w14:paraId="5231A1BE" w14:textId="77777777" w:rsidR="00EF3A1A" w:rsidRDefault="00EF3A1A">
      <w:pPr>
        <w:pStyle w:val="InfoKontaktseite"/>
        <w:pageBreakBefore w:val="0"/>
      </w:pPr>
    </w:p>
    <w:sectPr w:rsidR="00EF3A1A">
      <w:headerReference w:type="default" r:id="rId13"/>
      <w:footerReference w:type="default" r:id="rId14"/>
      <w:headerReference w:type="first" r:id="rId15"/>
      <w:footerReference w:type="first" r:id="rId16"/>
      <w:pgSz w:w="11900" w:h="16840"/>
      <w:pgMar w:top="3515" w:right="2778" w:bottom="1701" w:left="1361" w:header="794" w:footer="839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1E39C64" w14:textId="77777777" w:rsidR="003A3F8E" w:rsidRDefault="003A3F8E">
      <w:pPr>
        <w:spacing w:line="240" w:lineRule="auto"/>
      </w:pPr>
      <w:r>
        <w:separator/>
      </w:r>
    </w:p>
  </w:endnote>
  <w:endnote w:type="continuationSeparator" w:id="0">
    <w:p w14:paraId="413CCD21" w14:textId="77777777" w:rsidR="003A3F8E" w:rsidRDefault="003A3F8E">
      <w:pPr>
        <w:spacing w:line="240" w:lineRule="auto"/>
      </w:pPr>
      <w:r>
        <w:continuationSeparator/>
      </w:r>
    </w:p>
  </w:endnote>
  <w:endnote w:type="continuationNotice" w:id="1">
    <w:p w14:paraId="215487CA" w14:textId="77777777" w:rsidR="003C14FD" w:rsidRDefault="003C14FD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Times New Roman (Textkörper CS)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145A6C3" w14:textId="13B2980F" w:rsidR="00615BD1" w:rsidRPr="004D3702" w:rsidRDefault="00237595">
    <w:pPr>
      <w:pStyle w:val="Fuzeile"/>
      <w:rPr>
        <w:rFonts w:asciiTheme="minorHAnsi" w:eastAsiaTheme="minorHAnsi" w:hAnsiTheme="minorHAnsi"/>
        <w:noProof/>
      </w:rPr>
    </w:pPr>
    <w:r>
      <w:rPr>
        <w:rFonts w:asciiTheme="minorHAnsi" w:eastAsiaTheme="minorHAnsi" w:hAnsiTheme="minorHAnsi"/>
        <w:noProof/>
      </w:rPr>
      <w:t>2</w:t>
    </w:r>
    <w:r w:rsidR="004B3AA6" w:rsidRPr="004D3702">
      <w:rPr>
        <w:rFonts w:asciiTheme="minorHAnsi" w:eastAsiaTheme="minorHAnsi" w:hAnsiTheme="minorHAnsi"/>
        <w:noProof/>
      </w:rPr>
      <w:t xml:space="preserve">/5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749BFC5" w14:textId="77777777" w:rsidR="00615BD1" w:rsidRDefault="004B3AA6">
    <w:pPr>
      <w:pStyle w:val="Kopfzeile"/>
    </w:pPr>
    <w:r w:rsidRPr="004D3702">
      <w:rPr>
        <w:rFonts w:asciiTheme="minorHAnsi" w:eastAsiaTheme="minorHAnsi" w:hAnsiTheme="minorHAnsi"/>
        <w:noProof/>
      </w:rPr>
      <w:t>1/5</w:t>
    </w:r>
    <w:r>
      <w:tab/>
      <w:t xml:space="preserve">Pressemitteilung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088F665" w14:textId="77777777" w:rsidR="003A3F8E" w:rsidRDefault="003A3F8E">
      <w:pPr>
        <w:spacing w:line="240" w:lineRule="auto"/>
      </w:pPr>
      <w:r>
        <w:separator/>
      </w:r>
    </w:p>
  </w:footnote>
  <w:footnote w:type="continuationSeparator" w:id="0">
    <w:p w14:paraId="02503D40" w14:textId="77777777" w:rsidR="003A3F8E" w:rsidRDefault="003A3F8E">
      <w:pPr>
        <w:spacing w:line="240" w:lineRule="auto"/>
      </w:pPr>
      <w:r>
        <w:continuationSeparator/>
      </w:r>
    </w:p>
  </w:footnote>
  <w:footnote w:type="continuationNotice" w:id="1">
    <w:p w14:paraId="51B6BEB6" w14:textId="77777777" w:rsidR="003C14FD" w:rsidRDefault="003C14FD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FB217E" w14:textId="77777777" w:rsidR="00615BD1" w:rsidRDefault="004B3AA6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8241" behindDoc="1" locked="0" layoutInCell="1" allowOverlap="1" wp14:anchorId="683580B2" wp14:editId="679724C6">
              <wp:simplePos x="0" y="0"/>
              <wp:positionH relativeFrom="page">
                <wp:posOffset>6101718</wp:posOffset>
              </wp:positionH>
              <wp:positionV relativeFrom="page">
                <wp:posOffset>4069710</wp:posOffset>
              </wp:positionV>
              <wp:extent cx="1259842" cy="6097904"/>
              <wp:effectExtent l="0" t="0" r="16508" b="17146"/>
              <wp:wrapNone/>
              <wp:docPr id="1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2" cy="6097904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/>
                      </a:ln>
                    </wps:spPr>
                    <wps:txbx>
                      <w:txbxContent>
                        <w:p w14:paraId="6D83A119" w14:textId="77777777" w:rsidR="00615BD1" w:rsidRDefault="004B3AA6">
                          <w:pPr>
                            <w:pStyle w:val="Kontaktdaten"/>
                          </w:pPr>
                          <w:r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6DC82222" w14:textId="77777777" w:rsidR="00615BD1" w:rsidRDefault="004B3AA6">
                          <w:pPr>
                            <w:pStyle w:val="Kontaktdaten"/>
                          </w:pPr>
                          <w:r>
                            <w:t>Carl-Benz-Str. 34</w:t>
                          </w:r>
                        </w:p>
                        <w:p w14:paraId="31D25B7A" w14:textId="77777777" w:rsidR="00615BD1" w:rsidRDefault="004B3AA6">
                          <w:pPr>
                            <w:pStyle w:val="Kontaktdaten"/>
                          </w:pPr>
                          <w:r>
                            <w:t>74321 Bietigheim-Bissingen</w:t>
                          </w:r>
                        </w:p>
                        <w:p w14:paraId="6E0C2B2A" w14:textId="77777777" w:rsidR="00615BD1" w:rsidRDefault="000A3043">
                          <w:pPr>
                            <w:pStyle w:val="Kontaktdaten"/>
                          </w:pPr>
                        </w:p>
                        <w:p w14:paraId="63E0CDE9" w14:textId="77777777" w:rsidR="00615BD1" w:rsidRDefault="004B3AA6">
                          <w:pPr>
                            <w:pStyle w:val="Kontaktdaten"/>
                          </w:pPr>
                          <w:r>
                            <w:t xml:space="preserve">Tel.: +49 7142 78-0 </w:t>
                          </w:r>
                        </w:p>
                        <w:p w14:paraId="424853F6" w14:textId="77777777" w:rsidR="00615BD1" w:rsidRDefault="004B3AA6">
                          <w:pPr>
                            <w:pStyle w:val="Kontaktdaten"/>
                          </w:pPr>
                          <w:r>
                            <w:t xml:space="preserve">Fax: +49 7142 78-2107 </w:t>
                          </w:r>
                        </w:p>
                        <w:p w14:paraId="6BC9E8EB" w14:textId="77777777" w:rsidR="00615BD1" w:rsidRDefault="000A3043">
                          <w:pPr>
                            <w:pStyle w:val="Kontaktdaten"/>
                          </w:pPr>
                        </w:p>
                        <w:p w14:paraId="3BF9766F" w14:textId="77777777" w:rsidR="00615BD1" w:rsidRDefault="004B3AA6">
                          <w:pPr>
                            <w:pStyle w:val="Kontaktdaten"/>
                          </w:pPr>
                          <w:r>
                            <w:t xml:space="preserve">info@durr.com </w:t>
                          </w:r>
                        </w:p>
                        <w:p w14:paraId="6C414BED" w14:textId="77777777" w:rsidR="00615BD1" w:rsidRDefault="004B3AA6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vert="horz" wrap="square" lIns="0" tIns="0" rIns="0" bIns="0" anchor="b" anchorCtr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83580B2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9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" filled="f" stroked="f">
              <v:textbox inset="0,0,0,0">
                <w:txbxContent>
                  <w:p w14:paraId="6D83A119" w14:textId="77777777" w:rsidR="00615BD1" w:rsidRDefault="004B3AA6">
                    <w:pPr>
                      <w:pStyle w:val="Kontaktdaten"/>
                    </w:pPr>
                    <w:r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6DC82222" w14:textId="77777777" w:rsidR="00615BD1" w:rsidRDefault="004B3AA6">
                    <w:pPr>
                      <w:pStyle w:val="Kontaktdaten"/>
                    </w:pPr>
                    <w:r>
                      <w:t>Carl-Benz-Str. 34</w:t>
                    </w:r>
                  </w:p>
                  <w:p w14:paraId="31D25B7A" w14:textId="77777777" w:rsidR="00615BD1" w:rsidRDefault="004B3AA6">
                    <w:pPr>
                      <w:pStyle w:val="Kontaktdaten"/>
                    </w:pPr>
                    <w:r>
                      <w:t>74321 Bietigheim-Bissingen</w:t>
                    </w:r>
                  </w:p>
                  <w:p w14:paraId="6E0C2B2A" w14:textId="77777777" w:rsidR="00615BD1" w:rsidRDefault="00044760">
                    <w:pPr>
                      <w:pStyle w:val="Kontaktdaten"/>
                    </w:pPr>
                  </w:p>
                  <w:p w14:paraId="63E0CDE9" w14:textId="77777777" w:rsidR="00615BD1" w:rsidRDefault="004B3AA6">
                    <w:pPr>
                      <w:pStyle w:val="Kontaktdaten"/>
                    </w:pPr>
                    <w:r>
                      <w:t xml:space="preserve">Tel.: +49 7142 78-0 </w:t>
                    </w:r>
                  </w:p>
                  <w:p w14:paraId="424853F6" w14:textId="77777777" w:rsidR="00615BD1" w:rsidRDefault="004B3AA6">
                    <w:pPr>
                      <w:pStyle w:val="Kontaktdaten"/>
                    </w:pPr>
                    <w:r>
                      <w:t xml:space="preserve">Fax: +49 7142 78-2107 </w:t>
                    </w:r>
                  </w:p>
                  <w:p w14:paraId="6BC9E8EB" w14:textId="77777777" w:rsidR="00615BD1" w:rsidRDefault="00044760">
                    <w:pPr>
                      <w:pStyle w:val="Kontaktdaten"/>
                    </w:pPr>
                  </w:p>
                  <w:p w14:paraId="3BF9766F" w14:textId="77777777" w:rsidR="00615BD1" w:rsidRDefault="004B3AA6">
                    <w:pPr>
                      <w:pStyle w:val="Kontaktdaten"/>
                    </w:pPr>
                    <w:r>
                      <w:t xml:space="preserve">info@durr.com </w:t>
                    </w:r>
                  </w:p>
                  <w:p w14:paraId="6C414BED" w14:textId="77777777" w:rsidR="00615BD1" w:rsidRDefault="004B3AA6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40" behindDoc="0" locked="0" layoutInCell="1" allowOverlap="1" wp14:anchorId="2C6AA04A" wp14:editId="119400FD">
          <wp:simplePos x="0" y="0"/>
          <wp:positionH relativeFrom="page">
            <wp:posOffset>6101718</wp:posOffset>
          </wp:positionH>
          <wp:positionV relativeFrom="page">
            <wp:posOffset>440055</wp:posOffset>
          </wp:positionV>
          <wp:extent cx="1062002" cy="503422"/>
          <wp:effectExtent l="0" t="0" r="4798" b="0"/>
          <wp:wrapNone/>
          <wp:docPr id="2" name="Grafik 2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62002" cy="503422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27789FB" w14:textId="77777777" w:rsidR="00615BD1" w:rsidRDefault="004B3AA6">
    <w:pPr>
      <w:pStyle w:val="Kopfzeile"/>
    </w:pPr>
    <w:r>
      <w:rPr>
        <w:noProof/>
      </w:rPr>
      <w:drawing>
        <wp:anchor distT="0" distB="0" distL="114300" distR="114300" simplePos="0" relativeHeight="251658243" behindDoc="0" locked="0" layoutInCell="1" allowOverlap="1" wp14:anchorId="75F6B609" wp14:editId="14B26617">
          <wp:simplePos x="0" y="0"/>
          <wp:positionH relativeFrom="page">
            <wp:posOffset>408937</wp:posOffset>
          </wp:positionH>
          <wp:positionV relativeFrom="page">
            <wp:posOffset>492761</wp:posOffset>
          </wp:positionV>
          <wp:extent cx="781199" cy="403195"/>
          <wp:effectExtent l="0" t="0" r="0" b="0"/>
          <wp:wrapNone/>
          <wp:docPr id="3" name="Grafik 27" descr="Ein Bild, das Himmel, Flasche enthält.&#10;&#10;Automatisch generierte Beschreibu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alphaModFix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199" cy="403195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8242" behindDoc="0" locked="0" layoutInCell="1" allowOverlap="1" wp14:anchorId="1B034CB6" wp14:editId="68A2991D">
          <wp:simplePos x="0" y="0"/>
          <wp:positionH relativeFrom="page">
            <wp:posOffset>6101718</wp:posOffset>
          </wp:positionH>
          <wp:positionV relativeFrom="page">
            <wp:posOffset>440055</wp:posOffset>
          </wp:positionV>
          <wp:extent cx="1062002" cy="503422"/>
          <wp:effectExtent l="0" t="0" r="4798" b="0"/>
          <wp:wrapNone/>
          <wp:docPr id="4" name="Grafik 2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062002" cy="503422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</w:p>
  <w:p w14:paraId="6EF56980" w14:textId="77777777" w:rsidR="00615BD1" w:rsidRDefault="000A3043">
    <w:pPr>
      <w:pStyle w:val="Kopfzeile"/>
    </w:pPr>
  </w:p>
  <w:p w14:paraId="57DD5580" w14:textId="77777777" w:rsidR="00615BD1" w:rsidRDefault="000A3043">
    <w:pPr>
      <w:pStyle w:val="Kopfzeile"/>
    </w:pPr>
  </w:p>
  <w:p w14:paraId="6125EF08" w14:textId="77777777" w:rsidR="00615BD1" w:rsidRDefault="000A3043">
    <w:pPr>
      <w:pStyle w:val="Kopfzeile"/>
    </w:pPr>
  </w:p>
  <w:p w14:paraId="074FF674" w14:textId="77777777" w:rsidR="00615BD1" w:rsidRDefault="000A3043"/>
  <w:p w14:paraId="21AE6CE0" w14:textId="77777777" w:rsidR="00615BD1" w:rsidRDefault="004B3AA6"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40D8D3D0" wp14:editId="5942AA14">
              <wp:simplePos x="0" y="0"/>
              <wp:positionH relativeFrom="page">
                <wp:posOffset>6091138</wp:posOffset>
              </wp:positionH>
              <wp:positionV relativeFrom="page">
                <wp:posOffset>4069080</wp:posOffset>
              </wp:positionV>
              <wp:extent cx="1259842" cy="6097904"/>
              <wp:effectExtent l="0" t="0" r="16508" b="17146"/>
              <wp:wrapNone/>
              <wp:docPr id="5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2" cy="6097904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/>
                      </a:ln>
                    </wps:spPr>
                    <wps:txbx>
                      <w:txbxContent>
                        <w:p w14:paraId="53C8C2A0" w14:textId="77777777" w:rsidR="00615BD1" w:rsidRDefault="004B3AA6">
                          <w:pPr>
                            <w:pStyle w:val="Kontaktdaten"/>
                          </w:pPr>
                          <w:r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57DF47E5" w14:textId="77777777" w:rsidR="00615BD1" w:rsidRDefault="004B3AA6">
                          <w:pPr>
                            <w:pStyle w:val="Kontaktdaten"/>
                          </w:pPr>
                          <w:r>
                            <w:t>Carl-Benz-Str. 34</w:t>
                          </w:r>
                        </w:p>
                        <w:p w14:paraId="2BD5F8E1" w14:textId="77777777" w:rsidR="00615BD1" w:rsidRDefault="004B3AA6">
                          <w:pPr>
                            <w:pStyle w:val="Kontaktdaten"/>
                          </w:pPr>
                          <w:r>
                            <w:t>74321 Bietigheim-Bissingen</w:t>
                          </w:r>
                        </w:p>
                        <w:p w14:paraId="4AB99DAA" w14:textId="77777777" w:rsidR="00615BD1" w:rsidRDefault="000A3043">
                          <w:pPr>
                            <w:pStyle w:val="Kontaktdaten"/>
                          </w:pPr>
                        </w:p>
                        <w:p w14:paraId="4DE25900" w14:textId="77777777" w:rsidR="00615BD1" w:rsidRDefault="004B3AA6">
                          <w:pPr>
                            <w:pStyle w:val="Kontaktdaten"/>
                          </w:pPr>
                          <w:r>
                            <w:t xml:space="preserve">Tel.: +49 7142 78-0 </w:t>
                          </w:r>
                        </w:p>
                        <w:p w14:paraId="7F7D3175" w14:textId="77777777" w:rsidR="00615BD1" w:rsidRDefault="004B3AA6">
                          <w:pPr>
                            <w:pStyle w:val="Kontaktdaten"/>
                          </w:pPr>
                          <w:r>
                            <w:t xml:space="preserve">Fax: +49 7142 78-2107 </w:t>
                          </w:r>
                        </w:p>
                        <w:p w14:paraId="00DF5B41" w14:textId="77777777" w:rsidR="00615BD1" w:rsidRDefault="000A3043">
                          <w:pPr>
                            <w:pStyle w:val="Kontaktdaten"/>
                          </w:pPr>
                        </w:p>
                        <w:p w14:paraId="13BC88EF" w14:textId="77777777" w:rsidR="00615BD1" w:rsidRDefault="004B3AA6">
                          <w:pPr>
                            <w:pStyle w:val="Kontaktdaten"/>
                          </w:pPr>
                          <w:r>
                            <w:t xml:space="preserve">info@durr.com </w:t>
                          </w:r>
                        </w:p>
                        <w:p w14:paraId="42DDF4C5" w14:textId="77777777" w:rsidR="00615BD1" w:rsidRDefault="004B3AA6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vert="horz" wrap="square" lIns="0" tIns="0" rIns="0" bIns="0" anchor="b" anchorCtr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0D8D3D0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15pt;z-index:-2516582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" filled="f" stroked="f">
              <v:textbox inset="0,0,0,0">
                <w:txbxContent>
                  <w:p w14:paraId="53C8C2A0" w14:textId="77777777" w:rsidR="00615BD1" w:rsidRDefault="004B3AA6">
                    <w:pPr>
                      <w:pStyle w:val="Kontaktdaten"/>
                    </w:pPr>
                    <w:r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57DF47E5" w14:textId="77777777" w:rsidR="00615BD1" w:rsidRDefault="004B3AA6">
                    <w:pPr>
                      <w:pStyle w:val="Kontaktdaten"/>
                    </w:pPr>
                    <w:r>
                      <w:t>Carl-Benz-Str. 34</w:t>
                    </w:r>
                  </w:p>
                  <w:p w14:paraId="2BD5F8E1" w14:textId="77777777" w:rsidR="00615BD1" w:rsidRDefault="004B3AA6">
                    <w:pPr>
                      <w:pStyle w:val="Kontaktdaten"/>
                    </w:pPr>
                    <w:r>
                      <w:t>74321 Bietigheim-Bissingen</w:t>
                    </w:r>
                  </w:p>
                  <w:p w14:paraId="4AB99DAA" w14:textId="77777777" w:rsidR="00615BD1" w:rsidRDefault="00044760">
                    <w:pPr>
                      <w:pStyle w:val="Kontaktdaten"/>
                    </w:pPr>
                  </w:p>
                  <w:p w14:paraId="4DE25900" w14:textId="77777777" w:rsidR="00615BD1" w:rsidRDefault="004B3AA6">
                    <w:pPr>
                      <w:pStyle w:val="Kontaktdaten"/>
                    </w:pPr>
                    <w:r>
                      <w:t xml:space="preserve">Tel.: +49 7142 78-0 </w:t>
                    </w:r>
                  </w:p>
                  <w:p w14:paraId="7F7D3175" w14:textId="77777777" w:rsidR="00615BD1" w:rsidRDefault="004B3AA6">
                    <w:pPr>
                      <w:pStyle w:val="Kontaktdaten"/>
                    </w:pPr>
                    <w:r>
                      <w:t xml:space="preserve">Fax: +49 7142 78-2107 </w:t>
                    </w:r>
                  </w:p>
                  <w:p w14:paraId="00DF5B41" w14:textId="77777777" w:rsidR="00615BD1" w:rsidRDefault="00044760">
                    <w:pPr>
                      <w:pStyle w:val="Kontaktdaten"/>
                    </w:pPr>
                  </w:p>
                  <w:p w14:paraId="13BC88EF" w14:textId="77777777" w:rsidR="00615BD1" w:rsidRDefault="004B3AA6">
                    <w:pPr>
                      <w:pStyle w:val="Kontaktdaten"/>
                    </w:pPr>
                    <w:r>
                      <w:t xml:space="preserve">info@durr.com </w:t>
                    </w:r>
                  </w:p>
                  <w:p w14:paraId="42DDF4C5" w14:textId="77777777" w:rsidR="00615BD1" w:rsidRDefault="004B3AA6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74E4A07"/>
    <w:multiLevelType w:val="multilevel"/>
    <w:tmpl w:val="673E1146"/>
    <w:lvl w:ilvl="0"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08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80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52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24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96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68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40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120" w:hanging="360"/>
      </w:pPr>
      <w:rPr>
        <w:rFonts w:ascii="Wingdings" w:hAnsi="Wingdings"/>
      </w:rPr>
    </w:lvl>
  </w:abstractNum>
  <w:abstractNum w:abstractNumId="1" w15:restartNumberingAfterBreak="0">
    <w:nsid w:val="1EC64F1B"/>
    <w:multiLevelType w:val="multilevel"/>
    <w:tmpl w:val="15D4D48E"/>
    <w:styleLink w:val="WWOutlineListStyle"/>
    <w:lvl w:ilvl="0">
      <w:start w:val="1"/>
      <w:numFmt w:val="decimal"/>
      <w:pStyle w:val="berschrift1"/>
      <w:lvlText w:val="%1"/>
      <w:lvlJc w:val="left"/>
      <w:pPr>
        <w:ind w:left="1021" w:hanging="1021"/>
      </w:p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2" w15:restartNumberingAfterBreak="0">
    <w:nsid w:val="4315351C"/>
    <w:multiLevelType w:val="hybridMultilevel"/>
    <w:tmpl w:val="92C28FF0"/>
    <w:lvl w:ilvl="0" w:tplc="642A3B12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93E1B5D"/>
    <w:multiLevelType w:val="multilevel"/>
    <w:tmpl w:val="D5FCBA7C"/>
    <w:styleLink w:val="LFO14"/>
    <w:lvl w:ilvl="0">
      <w:start w:val="1"/>
      <w:numFmt w:val="decimal"/>
      <w:pStyle w:val="AufzhlungZahl"/>
      <w:lvlText w:val="%1"/>
      <w:lvlJc w:val="left"/>
      <w:pPr>
        <w:ind w:left="227" w:hanging="227"/>
      </w:pPr>
      <w:rPr>
        <w:rFonts w:ascii="Arial" w:hAnsi="Arial"/>
        <w:b w:val="0"/>
        <w:i w:val="0"/>
        <w:color w:val="000000"/>
        <w:sz w:val="2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A215B90"/>
    <w:multiLevelType w:val="multilevel"/>
    <w:tmpl w:val="EE6418AC"/>
    <w:styleLink w:val="LFO17"/>
    <w:lvl w:ilvl="0">
      <w:numFmt w:val="bullet"/>
      <w:pStyle w:val="Aufzhlungen1"/>
      <w:lvlText w:val=""/>
      <w:lvlJc w:val="left"/>
      <w:pPr>
        <w:ind w:left="284" w:hanging="284"/>
      </w:pPr>
      <w:rPr>
        <w:rFonts w:ascii="Wingdings" w:hAnsi="Wingdings"/>
        <w:b/>
        <w:i w:val="0"/>
        <w:color w:val="323232"/>
        <w:sz w:val="18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" w15:restartNumberingAfterBreak="0">
    <w:nsid w:val="5D92797E"/>
    <w:multiLevelType w:val="multilevel"/>
    <w:tmpl w:val="69D805AA"/>
    <w:styleLink w:val="LFO12"/>
    <w:lvl w:ilvl="0">
      <w:numFmt w:val="bullet"/>
      <w:pStyle w:val="Aufzhlung2"/>
      <w:lvlText w:val="–"/>
      <w:lvlJc w:val="left"/>
      <w:pPr>
        <w:ind w:left="1814" w:hanging="226"/>
      </w:pPr>
      <w:rPr>
        <w:rFonts w:ascii="Arial (Textkörper)" w:hAnsi="Arial (Textkörper)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" w15:restartNumberingAfterBreak="0">
    <w:nsid w:val="68E324BC"/>
    <w:multiLevelType w:val="multilevel"/>
    <w:tmpl w:val="11428C46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"/>
  </w:num>
  <w:num w:numId="2">
    <w:abstractNumId w:val="6"/>
  </w:num>
  <w:num w:numId="3">
    <w:abstractNumId w:val="5"/>
  </w:num>
  <w:num w:numId="4">
    <w:abstractNumId w:val="3"/>
  </w:num>
  <w:num w:numId="5">
    <w:abstractNumId w:val="4"/>
  </w:num>
  <w:num w:numId="6">
    <w:abstractNumId w:val="0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9"/>
  <w:autoHyphenation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0AFB"/>
    <w:rsid w:val="00002DC5"/>
    <w:rsid w:val="00022C55"/>
    <w:rsid w:val="00026399"/>
    <w:rsid w:val="000273F1"/>
    <w:rsid w:val="00041585"/>
    <w:rsid w:val="000417D0"/>
    <w:rsid w:val="00043243"/>
    <w:rsid w:val="000438EA"/>
    <w:rsid w:val="00044760"/>
    <w:rsid w:val="0005087C"/>
    <w:rsid w:val="00096947"/>
    <w:rsid w:val="000A23E4"/>
    <w:rsid w:val="000A3043"/>
    <w:rsid w:val="000A34F6"/>
    <w:rsid w:val="000B06DA"/>
    <w:rsid w:val="000E7B9C"/>
    <w:rsid w:val="00120C63"/>
    <w:rsid w:val="00125285"/>
    <w:rsid w:val="00126158"/>
    <w:rsid w:val="001272EF"/>
    <w:rsid w:val="0013458A"/>
    <w:rsid w:val="00134CA0"/>
    <w:rsid w:val="0014279D"/>
    <w:rsid w:val="00145128"/>
    <w:rsid w:val="00154136"/>
    <w:rsid w:val="00167447"/>
    <w:rsid w:val="0019393A"/>
    <w:rsid w:val="001A58CE"/>
    <w:rsid w:val="001A694F"/>
    <w:rsid w:val="001B3E8C"/>
    <w:rsid w:val="001B57AB"/>
    <w:rsid w:val="001C7F17"/>
    <w:rsid w:val="001D377B"/>
    <w:rsid w:val="001D3E83"/>
    <w:rsid w:val="001E07B9"/>
    <w:rsid w:val="001E17C0"/>
    <w:rsid w:val="001E1A03"/>
    <w:rsid w:val="001E5BB0"/>
    <w:rsid w:val="001F1F78"/>
    <w:rsid w:val="001F2E71"/>
    <w:rsid w:val="001F3676"/>
    <w:rsid w:val="00214E40"/>
    <w:rsid w:val="00222CE2"/>
    <w:rsid w:val="002262CF"/>
    <w:rsid w:val="002360A5"/>
    <w:rsid w:val="00237595"/>
    <w:rsid w:val="0024170B"/>
    <w:rsid w:val="002437CC"/>
    <w:rsid w:val="00263189"/>
    <w:rsid w:val="00287AD6"/>
    <w:rsid w:val="00294D4D"/>
    <w:rsid w:val="002A6F09"/>
    <w:rsid w:val="002C0CA9"/>
    <w:rsid w:val="002C7348"/>
    <w:rsid w:val="002E2C78"/>
    <w:rsid w:val="002F1D60"/>
    <w:rsid w:val="00306CF7"/>
    <w:rsid w:val="00336BE0"/>
    <w:rsid w:val="00341283"/>
    <w:rsid w:val="00343058"/>
    <w:rsid w:val="00367974"/>
    <w:rsid w:val="00372BD9"/>
    <w:rsid w:val="0039436C"/>
    <w:rsid w:val="003A3F8E"/>
    <w:rsid w:val="003C14FD"/>
    <w:rsid w:val="003C34EE"/>
    <w:rsid w:val="003C3831"/>
    <w:rsid w:val="003C391E"/>
    <w:rsid w:val="003F20F9"/>
    <w:rsid w:val="003F358B"/>
    <w:rsid w:val="003F7AFD"/>
    <w:rsid w:val="00404FF1"/>
    <w:rsid w:val="00410912"/>
    <w:rsid w:val="0041267A"/>
    <w:rsid w:val="0042161D"/>
    <w:rsid w:val="00427C9B"/>
    <w:rsid w:val="00451FD3"/>
    <w:rsid w:val="00466E34"/>
    <w:rsid w:val="00484DCE"/>
    <w:rsid w:val="00485D8A"/>
    <w:rsid w:val="00493B6B"/>
    <w:rsid w:val="0049727A"/>
    <w:rsid w:val="004B3AA6"/>
    <w:rsid w:val="004B6304"/>
    <w:rsid w:val="004C38A3"/>
    <w:rsid w:val="004D1AB6"/>
    <w:rsid w:val="004D3702"/>
    <w:rsid w:val="004D3DC2"/>
    <w:rsid w:val="004F49D6"/>
    <w:rsid w:val="004F75D6"/>
    <w:rsid w:val="00507865"/>
    <w:rsid w:val="00516FA9"/>
    <w:rsid w:val="005374E7"/>
    <w:rsid w:val="00542D3B"/>
    <w:rsid w:val="005454D3"/>
    <w:rsid w:val="00551927"/>
    <w:rsid w:val="00553918"/>
    <w:rsid w:val="00561824"/>
    <w:rsid w:val="00561972"/>
    <w:rsid w:val="00577C50"/>
    <w:rsid w:val="005806D3"/>
    <w:rsid w:val="00591E98"/>
    <w:rsid w:val="005C6E9A"/>
    <w:rsid w:val="005E7A37"/>
    <w:rsid w:val="005F74F1"/>
    <w:rsid w:val="00604514"/>
    <w:rsid w:val="00604E4C"/>
    <w:rsid w:val="0060551A"/>
    <w:rsid w:val="006230DC"/>
    <w:rsid w:val="00646EC0"/>
    <w:rsid w:val="006621EE"/>
    <w:rsid w:val="00662524"/>
    <w:rsid w:val="006706B9"/>
    <w:rsid w:val="00674592"/>
    <w:rsid w:val="006931FD"/>
    <w:rsid w:val="00696BC2"/>
    <w:rsid w:val="006C37E4"/>
    <w:rsid w:val="006C5978"/>
    <w:rsid w:val="006D49AB"/>
    <w:rsid w:val="006F63F5"/>
    <w:rsid w:val="00711078"/>
    <w:rsid w:val="007178CD"/>
    <w:rsid w:val="00717E95"/>
    <w:rsid w:val="007209B2"/>
    <w:rsid w:val="007357F7"/>
    <w:rsid w:val="0073667A"/>
    <w:rsid w:val="00753255"/>
    <w:rsid w:val="00763A4C"/>
    <w:rsid w:val="007660D2"/>
    <w:rsid w:val="007667C0"/>
    <w:rsid w:val="0077771A"/>
    <w:rsid w:val="00777749"/>
    <w:rsid w:val="00777A8E"/>
    <w:rsid w:val="007A2A7D"/>
    <w:rsid w:val="007A62E3"/>
    <w:rsid w:val="007B09D7"/>
    <w:rsid w:val="007B0B9F"/>
    <w:rsid w:val="007B1CB1"/>
    <w:rsid w:val="007C64B1"/>
    <w:rsid w:val="007D33CC"/>
    <w:rsid w:val="007D3A36"/>
    <w:rsid w:val="007E20B5"/>
    <w:rsid w:val="007F5DF3"/>
    <w:rsid w:val="008021FD"/>
    <w:rsid w:val="0085045D"/>
    <w:rsid w:val="0085183C"/>
    <w:rsid w:val="00854CAB"/>
    <w:rsid w:val="00856934"/>
    <w:rsid w:val="00867393"/>
    <w:rsid w:val="00871784"/>
    <w:rsid w:val="0088214E"/>
    <w:rsid w:val="0089502C"/>
    <w:rsid w:val="008A21ED"/>
    <w:rsid w:val="008A35E7"/>
    <w:rsid w:val="008B1361"/>
    <w:rsid w:val="008B1597"/>
    <w:rsid w:val="008D54E7"/>
    <w:rsid w:val="008D7BE0"/>
    <w:rsid w:val="008E1115"/>
    <w:rsid w:val="008F530E"/>
    <w:rsid w:val="00907874"/>
    <w:rsid w:val="00914E2D"/>
    <w:rsid w:val="009358A4"/>
    <w:rsid w:val="009400FB"/>
    <w:rsid w:val="009412CD"/>
    <w:rsid w:val="00943417"/>
    <w:rsid w:val="00944911"/>
    <w:rsid w:val="00945EC5"/>
    <w:rsid w:val="009611BD"/>
    <w:rsid w:val="00962D4D"/>
    <w:rsid w:val="00963E93"/>
    <w:rsid w:val="009870B6"/>
    <w:rsid w:val="00991B99"/>
    <w:rsid w:val="009A42D1"/>
    <w:rsid w:val="009A4F9B"/>
    <w:rsid w:val="009B18A8"/>
    <w:rsid w:val="009C01CF"/>
    <w:rsid w:val="009F33CA"/>
    <w:rsid w:val="00A028AA"/>
    <w:rsid w:val="00A14C73"/>
    <w:rsid w:val="00A25A97"/>
    <w:rsid w:val="00A32738"/>
    <w:rsid w:val="00A37573"/>
    <w:rsid w:val="00A62CF7"/>
    <w:rsid w:val="00A63F3E"/>
    <w:rsid w:val="00A65542"/>
    <w:rsid w:val="00A853EF"/>
    <w:rsid w:val="00A96617"/>
    <w:rsid w:val="00AA427A"/>
    <w:rsid w:val="00AC12F4"/>
    <w:rsid w:val="00AC4042"/>
    <w:rsid w:val="00AC4D9D"/>
    <w:rsid w:val="00AC7348"/>
    <w:rsid w:val="00AE428A"/>
    <w:rsid w:val="00B00879"/>
    <w:rsid w:val="00B3355D"/>
    <w:rsid w:val="00B406D2"/>
    <w:rsid w:val="00B50F20"/>
    <w:rsid w:val="00B6482D"/>
    <w:rsid w:val="00B64C44"/>
    <w:rsid w:val="00B662AA"/>
    <w:rsid w:val="00B73C2E"/>
    <w:rsid w:val="00B90181"/>
    <w:rsid w:val="00BA0E89"/>
    <w:rsid w:val="00BA2C50"/>
    <w:rsid w:val="00BB3C60"/>
    <w:rsid w:val="00BB4371"/>
    <w:rsid w:val="00BB6102"/>
    <w:rsid w:val="00BC5F1D"/>
    <w:rsid w:val="00BC6507"/>
    <w:rsid w:val="00BD0B29"/>
    <w:rsid w:val="00BD2102"/>
    <w:rsid w:val="00BD3341"/>
    <w:rsid w:val="00BE7CB4"/>
    <w:rsid w:val="00BF6EB6"/>
    <w:rsid w:val="00C118E9"/>
    <w:rsid w:val="00C224CA"/>
    <w:rsid w:val="00C3265A"/>
    <w:rsid w:val="00C66C0C"/>
    <w:rsid w:val="00C72622"/>
    <w:rsid w:val="00C82AE1"/>
    <w:rsid w:val="00C86E0E"/>
    <w:rsid w:val="00CA48A1"/>
    <w:rsid w:val="00CB441D"/>
    <w:rsid w:val="00CC1248"/>
    <w:rsid w:val="00CE2A75"/>
    <w:rsid w:val="00CE3039"/>
    <w:rsid w:val="00CE4F3E"/>
    <w:rsid w:val="00CF38A7"/>
    <w:rsid w:val="00CF58A8"/>
    <w:rsid w:val="00CF5F0B"/>
    <w:rsid w:val="00D0616C"/>
    <w:rsid w:val="00D14359"/>
    <w:rsid w:val="00D20563"/>
    <w:rsid w:val="00D26518"/>
    <w:rsid w:val="00D400ED"/>
    <w:rsid w:val="00D54EA8"/>
    <w:rsid w:val="00D7057F"/>
    <w:rsid w:val="00D84031"/>
    <w:rsid w:val="00D84B0F"/>
    <w:rsid w:val="00D96B4C"/>
    <w:rsid w:val="00DB228E"/>
    <w:rsid w:val="00DB3E01"/>
    <w:rsid w:val="00DB6483"/>
    <w:rsid w:val="00DF6268"/>
    <w:rsid w:val="00DF6ED8"/>
    <w:rsid w:val="00E11FC1"/>
    <w:rsid w:val="00E22BAF"/>
    <w:rsid w:val="00E56621"/>
    <w:rsid w:val="00E70DEB"/>
    <w:rsid w:val="00E86EB6"/>
    <w:rsid w:val="00E93CC9"/>
    <w:rsid w:val="00EA7105"/>
    <w:rsid w:val="00EB12FC"/>
    <w:rsid w:val="00EB782F"/>
    <w:rsid w:val="00EC3523"/>
    <w:rsid w:val="00EC6FC7"/>
    <w:rsid w:val="00EF25A1"/>
    <w:rsid w:val="00EF3A1A"/>
    <w:rsid w:val="00F07161"/>
    <w:rsid w:val="00F243F7"/>
    <w:rsid w:val="00F449AA"/>
    <w:rsid w:val="00F54607"/>
    <w:rsid w:val="00F71644"/>
    <w:rsid w:val="00F7226F"/>
    <w:rsid w:val="00F72D55"/>
    <w:rsid w:val="00F84B4C"/>
    <w:rsid w:val="00F905BC"/>
    <w:rsid w:val="00F92ADA"/>
    <w:rsid w:val="00F9358F"/>
    <w:rsid w:val="00FA591F"/>
    <w:rsid w:val="00FD5352"/>
    <w:rsid w:val="00FE4806"/>
    <w:rsid w:val="00FF0AFB"/>
    <w:rsid w:val="00FF2401"/>
    <w:rsid w:val="157D513D"/>
    <w:rsid w:val="18354E8C"/>
    <w:rsid w:val="25569D74"/>
    <w:rsid w:val="30998F86"/>
    <w:rsid w:val="3B2CD217"/>
    <w:rsid w:val="408E9E68"/>
    <w:rsid w:val="54A67F67"/>
    <w:rsid w:val="59994C9F"/>
    <w:rsid w:val="64071992"/>
    <w:rsid w:val="675F37C4"/>
    <w:rsid w:val="6A09F64B"/>
    <w:rsid w:val="6B32D521"/>
    <w:rsid w:val="6CB2BE96"/>
    <w:rsid w:val="6CCEA582"/>
    <w:rsid w:val="7089E8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199154"/>
  <w15:docId w15:val="{6F8F014D-1257-4388-AE6D-5F33BC86B5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Arial" w:hAnsi="Arial" w:cs="Times New Roman"/>
        <w:sz w:val="24"/>
        <w:szCs w:val="24"/>
        <w:lang w:val="de-DE" w:eastAsia="en-US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tabs>
        <w:tab w:val="left" w:pos="3572"/>
      </w:tabs>
      <w:suppressAutoHyphens/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uiPriority w:val="9"/>
    <w:qFormat/>
    <w:pPr>
      <w:keepNext/>
      <w:keepLines/>
      <w:numPr>
        <w:numId w:val="1"/>
      </w:numPr>
      <w:tabs>
        <w:tab w:val="clear" w:pos="3572"/>
        <w:tab w:val="left" w:pos="0"/>
      </w:tabs>
      <w:spacing w:after="260" w:line="340" w:lineRule="atLeast"/>
      <w:outlineLvl w:val="0"/>
    </w:pPr>
    <w:rPr>
      <w:rFonts w:eastAsia="MS PGothic" w:cs="Times New Roman"/>
      <w:b/>
      <w:color w:val="00468E"/>
      <w:sz w:val="24"/>
      <w:szCs w:val="32"/>
    </w:rPr>
  </w:style>
  <w:style w:type="paragraph" w:styleId="berschrift2">
    <w:name w:val="heading 2"/>
    <w:basedOn w:val="berschrift1"/>
    <w:next w:val="Flietext"/>
    <w:uiPriority w:val="9"/>
    <w:semiHidden/>
    <w:unhideWhenUsed/>
    <w:qFormat/>
    <w:pPr>
      <w:numPr>
        <w:ilvl w:val="1"/>
      </w:numPr>
      <w:tabs>
        <w:tab w:val="clear" w:pos="0"/>
      </w:tabs>
      <w:spacing w:line="260" w:lineRule="atLeast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keepLines/>
      <w:numPr>
        <w:ilvl w:val="2"/>
        <w:numId w:val="1"/>
      </w:numPr>
      <w:spacing w:after="260"/>
      <w:outlineLvl w:val="2"/>
    </w:pPr>
    <w:rPr>
      <w:rFonts w:eastAsia="MS PGothic" w:cs="Times New Roman"/>
      <w:b/>
      <w:color w:val="00468E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numPr>
        <w:ilvl w:val="3"/>
        <w:numId w:val="1"/>
      </w:numPr>
      <w:spacing w:after="260"/>
      <w:outlineLvl w:val="3"/>
    </w:pPr>
    <w:rPr>
      <w:rFonts w:eastAsia="MS PGothic" w:cs="Times New Roman"/>
      <w:b/>
      <w:iCs/>
      <w:color w:val="00468E"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numPr>
        <w:ilvl w:val="4"/>
        <w:numId w:val="1"/>
      </w:numPr>
      <w:spacing w:before="40"/>
      <w:outlineLvl w:val="4"/>
    </w:pPr>
    <w:rPr>
      <w:rFonts w:eastAsia="MS PGothic" w:cs="Times New Roman"/>
      <w:color w:val="00346A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numPr>
        <w:ilvl w:val="5"/>
        <w:numId w:val="1"/>
      </w:numPr>
      <w:spacing w:before="40"/>
      <w:outlineLvl w:val="5"/>
    </w:pPr>
    <w:rPr>
      <w:rFonts w:eastAsia="MS PGothic" w:cs="Times New Roman"/>
      <w:color w:val="002246"/>
    </w:rPr>
  </w:style>
  <w:style w:type="paragraph" w:styleId="berschrift7">
    <w:name w:val="heading 7"/>
    <w:basedOn w:val="Standard"/>
    <w:next w:val="Standard"/>
    <w:pPr>
      <w:keepNext/>
      <w:keepLines/>
      <w:numPr>
        <w:ilvl w:val="6"/>
        <w:numId w:val="1"/>
      </w:numPr>
      <w:spacing w:before="40"/>
      <w:outlineLvl w:val="6"/>
    </w:pPr>
    <w:rPr>
      <w:rFonts w:eastAsia="MS PGothic" w:cs="Times New Roman"/>
      <w:i/>
      <w:iCs/>
      <w:color w:val="002246"/>
    </w:rPr>
  </w:style>
  <w:style w:type="paragraph" w:styleId="berschrift8">
    <w:name w:val="heading 8"/>
    <w:basedOn w:val="Standard"/>
    <w:next w:val="Standard"/>
    <w:pPr>
      <w:keepNext/>
      <w:keepLines/>
      <w:numPr>
        <w:ilvl w:val="7"/>
        <w:numId w:val="1"/>
      </w:numPr>
      <w:spacing w:before="40"/>
      <w:outlineLvl w:val="7"/>
    </w:pPr>
    <w:rPr>
      <w:rFonts w:eastAsia="MS PGothic" w:cs="Times New Roman"/>
      <w:color w:val="677786"/>
      <w:sz w:val="21"/>
      <w:szCs w:val="21"/>
    </w:rPr>
  </w:style>
  <w:style w:type="paragraph" w:styleId="berschrift9">
    <w:name w:val="heading 9"/>
    <w:basedOn w:val="Standard"/>
    <w:next w:val="Standard"/>
    <w:pPr>
      <w:keepNext/>
      <w:keepLines/>
      <w:numPr>
        <w:ilvl w:val="8"/>
        <w:numId w:val="1"/>
      </w:numPr>
      <w:spacing w:before="40"/>
      <w:outlineLvl w:val="8"/>
    </w:pPr>
    <w:rPr>
      <w:rFonts w:eastAsia="MS PGothic" w:cs="Times New Roman"/>
      <w:i/>
      <w:iCs/>
      <w:color w:val="677786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numbering" w:customStyle="1" w:styleId="WWOutlineListStyle">
    <w:name w:val="WW_OutlineListStyle"/>
    <w:basedOn w:val="KeineListe"/>
    <w:pPr>
      <w:numPr>
        <w:numId w:val="1"/>
      </w:numPr>
    </w:pPr>
  </w:style>
  <w:style w:type="paragraph" w:styleId="Kopfzeile">
    <w:name w:val="header"/>
    <w:basedOn w:val="Fuzeile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rPr>
      <w:rFonts w:cs="Times New Roman (Textkörper CS)"/>
      <w:b/>
      <w:bCs/>
      <w:color w:val="000000"/>
      <w:sz w:val="14"/>
      <w:lang w:eastAsia="de-DE"/>
    </w:rPr>
  </w:style>
  <w:style w:type="paragraph" w:styleId="Fuzeile">
    <w:name w:val="footer"/>
    <w:basedOn w:val="Standard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sz w:val="14"/>
      <w:lang w:eastAsia="de-DE"/>
    </w:rPr>
  </w:style>
  <w:style w:type="character" w:customStyle="1" w:styleId="FuzeileZchn">
    <w:name w:val="Fußzeile Zchn"/>
    <w:basedOn w:val="Absatz-Standardschriftart"/>
    <w:rPr>
      <w:rFonts w:cs="Times New Roman (Textkörper CS)"/>
      <w:b/>
      <w:bCs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Pr>
      <w:b/>
      <w:spacing w:val="-2"/>
      <w:w w:val="101"/>
    </w:rPr>
  </w:style>
  <w:style w:type="paragraph" w:customStyle="1" w:styleId="BriefdatenAngaben">
    <w:name w:val="Briefdaten_Angaben"/>
    <w:basedOn w:val="Standard"/>
    <w:rPr>
      <w:spacing w:val="4"/>
      <w:sz w:val="14"/>
      <w:szCs w:val="14"/>
    </w:rPr>
  </w:style>
  <w:style w:type="paragraph" w:customStyle="1" w:styleId="EinfAbs">
    <w:name w:val="[Einf. Abs.]"/>
    <w:basedOn w:val="Standard"/>
    <w:pPr>
      <w:autoSpaceDE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pPr>
      <w:spacing w:line="240" w:lineRule="auto"/>
    </w:pPr>
  </w:style>
  <w:style w:type="paragraph" w:customStyle="1" w:styleId="Titel-Headline">
    <w:name w:val="Titel-Headline"/>
    <w:basedOn w:val="Standard"/>
    <w:pPr>
      <w:spacing w:after="1340" w:line="720" w:lineRule="atLeast"/>
    </w:pPr>
    <w:rPr>
      <w:b/>
      <w:color w:val="00468E"/>
      <w:sz w:val="60"/>
    </w:rPr>
  </w:style>
  <w:style w:type="paragraph" w:customStyle="1" w:styleId="Titel-Kontakt">
    <w:name w:val="Titel-Kontakt"/>
    <w:basedOn w:val="Standard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pPr>
      <w:spacing w:after="560" w:line="400" w:lineRule="atLeast"/>
    </w:pPr>
    <w:rPr>
      <w:b/>
      <w:color w:val="00468E"/>
      <w:sz w:val="34"/>
      <w:szCs w:val="30"/>
    </w:rPr>
  </w:style>
  <w:style w:type="paragraph" w:customStyle="1" w:styleId="nderungsdienst-Text">
    <w:name w:val="Änderungsdienst-Text"/>
    <w:basedOn w:val="Standard"/>
    <w:rPr>
      <w:szCs w:val="20"/>
    </w:rPr>
  </w:style>
  <w:style w:type="paragraph" w:customStyle="1" w:styleId="Datenschutz">
    <w:name w:val="Datenschutz"/>
    <w:basedOn w:val="nderungsdienst-Text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rPr>
      <w:rFonts w:ascii="Arial" w:eastAsia="MS PGothic" w:hAnsi="Arial" w:cs="Times New Roman"/>
      <w:b/>
      <w:color w:val="00468E"/>
      <w:szCs w:val="32"/>
    </w:rPr>
  </w:style>
  <w:style w:type="character" w:customStyle="1" w:styleId="berschrift2Zchn">
    <w:name w:val="Überschrift 2 Zchn"/>
    <w:basedOn w:val="Absatz-Standardschriftart"/>
    <w:rPr>
      <w:rFonts w:ascii="Arial" w:eastAsia="MS PGothic" w:hAnsi="Arial" w:cs="Times New Roman"/>
      <w:b/>
      <w:color w:val="00346A"/>
      <w:sz w:val="20"/>
      <w:szCs w:val="26"/>
    </w:rPr>
  </w:style>
  <w:style w:type="paragraph" w:customStyle="1" w:styleId="Flietext">
    <w:name w:val="Fließtext"/>
    <w:basedOn w:val="Standard"/>
  </w:style>
  <w:style w:type="paragraph" w:styleId="Listenabsatz">
    <w:name w:val="List Paragraph"/>
    <w:basedOn w:val="Standard"/>
    <w:pPr>
      <w:ind w:left="720"/>
    </w:pPr>
  </w:style>
  <w:style w:type="paragraph" w:customStyle="1" w:styleId="Aufzhlungen1">
    <w:name w:val="Aufzählungen_1"/>
    <w:basedOn w:val="Flietext"/>
    <w:pPr>
      <w:numPr>
        <w:numId w:val="5"/>
      </w:numPr>
      <w:spacing w:line="240" w:lineRule="atLeast"/>
    </w:pPr>
    <w:rPr>
      <w:sz w:val="18"/>
      <w:szCs w:val="18"/>
    </w:rPr>
  </w:style>
  <w:style w:type="character" w:customStyle="1" w:styleId="berschrift3Zchn">
    <w:name w:val="Überschrift 3 Zchn"/>
    <w:basedOn w:val="Absatz-Standardschriftart"/>
    <w:rPr>
      <w:rFonts w:ascii="Arial" w:eastAsia="MS PGothic" w:hAnsi="Arial" w:cs="Times New Roman"/>
      <w:b/>
      <w:color w:val="00468E"/>
      <w:sz w:val="20"/>
    </w:rPr>
  </w:style>
  <w:style w:type="character" w:customStyle="1" w:styleId="berschrift4Zchn">
    <w:name w:val="Überschrift 4 Zchn"/>
    <w:basedOn w:val="Absatz-Standardschriftart"/>
    <w:rPr>
      <w:rFonts w:ascii="Arial" w:eastAsia="MS PGothic" w:hAnsi="Arial" w:cs="Times New Roman"/>
      <w:b/>
      <w:iCs/>
      <w:color w:val="00468E"/>
      <w:sz w:val="20"/>
    </w:rPr>
  </w:style>
  <w:style w:type="character" w:customStyle="1" w:styleId="berschrift5Zchn">
    <w:name w:val="Überschrift 5 Zchn"/>
    <w:basedOn w:val="Absatz-Standardschriftart"/>
    <w:rPr>
      <w:rFonts w:ascii="Arial" w:eastAsia="MS PGothic" w:hAnsi="Arial" w:cs="Times New Roman"/>
      <w:color w:val="00346A"/>
      <w:sz w:val="20"/>
    </w:rPr>
  </w:style>
  <w:style w:type="character" w:customStyle="1" w:styleId="berschrift6Zchn">
    <w:name w:val="Überschrift 6 Zchn"/>
    <w:basedOn w:val="Absatz-Standardschriftart"/>
    <w:rPr>
      <w:rFonts w:ascii="Arial" w:eastAsia="MS PGothic" w:hAnsi="Arial" w:cs="Times New Roman"/>
      <w:color w:val="002246"/>
      <w:sz w:val="20"/>
    </w:rPr>
  </w:style>
  <w:style w:type="character" w:customStyle="1" w:styleId="berschrift7Zchn">
    <w:name w:val="Überschrift 7 Zchn"/>
    <w:basedOn w:val="Absatz-Standardschriftart"/>
    <w:rPr>
      <w:rFonts w:ascii="Arial" w:eastAsia="MS PGothic" w:hAnsi="Arial" w:cs="Times New Roman"/>
      <w:i/>
      <w:iCs/>
      <w:color w:val="002246"/>
      <w:sz w:val="20"/>
    </w:rPr>
  </w:style>
  <w:style w:type="character" w:customStyle="1" w:styleId="berschrift8Zchn">
    <w:name w:val="Überschrift 8 Zchn"/>
    <w:basedOn w:val="Absatz-Standardschriftart"/>
    <w:rPr>
      <w:rFonts w:ascii="Arial" w:eastAsia="MS PGothic" w:hAnsi="Arial" w:cs="Times New Roman"/>
      <w:color w:val="677786"/>
      <w:sz w:val="21"/>
      <w:szCs w:val="21"/>
    </w:rPr>
  </w:style>
  <w:style w:type="character" w:customStyle="1" w:styleId="berschrift9Zchn">
    <w:name w:val="Überschrift 9 Zchn"/>
    <w:basedOn w:val="Absatz-Standardschriftart"/>
    <w:rPr>
      <w:rFonts w:ascii="Arial" w:eastAsia="MS PGothic" w:hAnsi="Arial" w:cs="Times New Roman"/>
      <w:i/>
      <w:iCs/>
      <w:color w:val="677786"/>
      <w:sz w:val="21"/>
      <w:szCs w:val="21"/>
    </w:rPr>
  </w:style>
  <w:style w:type="paragraph" w:customStyle="1" w:styleId="Aufzhlung2">
    <w:name w:val="Aufzählung_2"/>
    <w:basedOn w:val="Flietext"/>
    <w:pPr>
      <w:numPr>
        <w:numId w:val="3"/>
      </w:numPr>
      <w:tabs>
        <w:tab w:val="left" w:pos="1588"/>
      </w:tabs>
    </w:pPr>
  </w:style>
  <w:style w:type="paragraph" w:customStyle="1" w:styleId="AufzhlungZahl">
    <w:name w:val="Aufzählung_Zahl"/>
    <w:basedOn w:val="Flietext"/>
    <w:pPr>
      <w:numPr>
        <w:numId w:val="4"/>
      </w:numPr>
      <w:tabs>
        <w:tab w:val="left" w:pos="227"/>
      </w:tabs>
    </w:pPr>
  </w:style>
  <w:style w:type="paragraph" w:customStyle="1" w:styleId="KontaktdatenTitel">
    <w:name w:val="Kontaktdaten_Titel"/>
    <w:basedOn w:val="Standard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pPr>
      <w:spacing w:before="480" w:after="0" w:line="276" w:lineRule="auto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/>
      <w:sz w:val="24"/>
      <w:szCs w:val="22"/>
    </w:rPr>
  </w:style>
  <w:style w:type="paragraph" w:styleId="Verzeichnis2">
    <w:name w:val="toc 2"/>
    <w:basedOn w:val="Standard"/>
    <w:next w:val="Standard"/>
    <w:autoRedefine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/>
      <w:szCs w:val="22"/>
    </w:rPr>
  </w:style>
  <w:style w:type="paragraph" w:styleId="Verzeichnis3">
    <w:name w:val="toc 3"/>
    <w:basedOn w:val="Standard"/>
    <w:next w:val="Standard"/>
    <w:autoRedefine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/>
      <w:szCs w:val="22"/>
    </w:rPr>
  </w:style>
  <w:style w:type="character" w:styleId="Hyperlink">
    <w:name w:val="Hyperlink"/>
    <w:basedOn w:val="Absatz-Standardschriftart"/>
    <w:rPr>
      <w:color w:val="000000"/>
      <w:u w:val="single"/>
    </w:rPr>
  </w:style>
  <w:style w:type="paragraph" w:styleId="Verzeichnis4">
    <w:name w:val="toc 4"/>
    <w:basedOn w:val="Standard"/>
    <w:next w:val="Standard"/>
    <w:autoRedefine/>
    <w:pPr>
      <w:tabs>
        <w:tab w:val="clear" w:pos="3572"/>
      </w:tabs>
    </w:pPr>
    <w:rPr>
      <w:rFonts w:cs="Arial (Textkörper)"/>
      <w:b/>
      <w:color w:val="00468E"/>
      <w:szCs w:val="22"/>
    </w:rPr>
  </w:style>
  <w:style w:type="paragraph" w:styleId="Verzeichnis5">
    <w:name w:val="toc 5"/>
    <w:basedOn w:val="Standard"/>
    <w:next w:val="Standard"/>
    <w:autoRedefine/>
    <w:pPr>
      <w:tabs>
        <w:tab w:val="clear" w:pos="3572"/>
      </w:tabs>
    </w:pPr>
    <w:rPr>
      <w:rFonts w:cs="Arial"/>
      <w:szCs w:val="22"/>
    </w:rPr>
  </w:style>
  <w:style w:type="paragraph" w:styleId="Verzeichnis6">
    <w:name w:val="toc 6"/>
    <w:basedOn w:val="Standard"/>
    <w:next w:val="Standard"/>
    <w:autoRedefine/>
    <w:pPr>
      <w:tabs>
        <w:tab w:val="clear" w:pos="3572"/>
      </w:tabs>
    </w:pPr>
    <w:rPr>
      <w:rFonts w:cs="Arial"/>
      <w:szCs w:val="22"/>
    </w:rPr>
  </w:style>
  <w:style w:type="paragraph" w:styleId="Verzeichnis7">
    <w:name w:val="toc 7"/>
    <w:basedOn w:val="Standard"/>
    <w:next w:val="Standard"/>
    <w:autoRedefine/>
    <w:pPr>
      <w:tabs>
        <w:tab w:val="clear" w:pos="3572"/>
      </w:tabs>
    </w:pPr>
    <w:rPr>
      <w:rFonts w:cs="Arial"/>
      <w:szCs w:val="22"/>
    </w:rPr>
  </w:style>
  <w:style w:type="paragraph" w:styleId="Verzeichnis8">
    <w:name w:val="toc 8"/>
    <w:basedOn w:val="Standard"/>
    <w:next w:val="Standard"/>
    <w:autoRedefine/>
    <w:pPr>
      <w:tabs>
        <w:tab w:val="clear" w:pos="3572"/>
      </w:tabs>
    </w:pPr>
    <w:rPr>
      <w:rFonts w:cs="Arial"/>
      <w:szCs w:val="22"/>
    </w:rPr>
  </w:style>
  <w:style w:type="paragraph" w:styleId="Verzeichnis9">
    <w:name w:val="toc 9"/>
    <w:basedOn w:val="Standard"/>
    <w:next w:val="Standard"/>
    <w:autoRedefine/>
    <w:pPr>
      <w:tabs>
        <w:tab w:val="clear" w:pos="3572"/>
      </w:tabs>
    </w:pPr>
    <w:rPr>
      <w:rFonts w:cs="Arial"/>
      <w:szCs w:val="22"/>
    </w:rPr>
  </w:style>
  <w:style w:type="paragraph" w:customStyle="1" w:styleId="Details">
    <w:name w:val="Details"/>
    <w:basedOn w:val="Standard"/>
    <w:pPr>
      <w:spacing w:line="240" w:lineRule="atLeast"/>
    </w:pPr>
    <w:rPr>
      <w:b/>
      <w:bCs/>
      <w:color w:val="525F6B"/>
      <w:sz w:val="18"/>
      <w:szCs w:val="18"/>
    </w:rPr>
  </w:style>
  <w:style w:type="paragraph" w:customStyle="1" w:styleId="Kontaktdaten">
    <w:name w:val="Kontaktdaten"/>
    <w:basedOn w:val="Standard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pPr>
      <w:pageBreakBefore/>
      <w:spacing w:line="240" w:lineRule="atLeast"/>
    </w:pPr>
    <w:rPr>
      <w:sz w:val="18"/>
    </w:rPr>
  </w:style>
  <w:style w:type="character" w:styleId="Kommentarzeichen">
    <w:name w:val="annotation reference"/>
    <w:basedOn w:val="Absatz-Standardschriftart"/>
    <w:rPr>
      <w:sz w:val="16"/>
      <w:szCs w:val="16"/>
    </w:rPr>
  </w:style>
  <w:style w:type="paragraph" w:styleId="Kommentartext">
    <w:name w:val="annotation text"/>
    <w:basedOn w:val="Standard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rPr>
      <w:b/>
      <w:bCs/>
    </w:rPr>
  </w:style>
  <w:style w:type="character" w:customStyle="1" w:styleId="KommentarthemaZchn">
    <w:name w:val="Kommentarthema Zchn"/>
    <w:basedOn w:val="KommentartextZchn"/>
    <w:rPr>
      <w:rFonts w:cs="Times New Roman (Textkörper CS)"/>
      <w:b/>
      <w:bCs/>
      <w:color w:val="000000"/>
      <w:sz w:val="20"/>
      <w:szCs w:val="20"/>
    </w:rPr>
  </w:style>
  <w:style w:type="numbering" w:customStyle="1" w:styleId="AktuelleListe1">
    <w:name w:val="Aktuelle Liste1"/>
    <w:basedOn w:val="KeineListe"/>
    <w:pPr>
      <w:numPr>
        <w:numId w:val="2"/>
      </w:numPr>
    </w:pPr>
  </w:style>
  <w:style w:type="numbering" w:customStyle="1" w:styleId="LFO12">
    <w:name w:val="LFO12"/>
    <w:basedOn w:val="KeineListe"/>
    <w:pPr>
      <w:numPr>
        <w:numId w:val="3"/>
      </w:numPr>
    </w:pPr>
  </w:style>
  <w:style w:type="numbering" w:customStyle="1" w:styleId="LFO14">
    <w:name w:val="LFO14"/>
    <w:basedOn w:val="KeineListe"/>
    <w:pPr>
      <w:numPr>
        <w:numId w:val="4"/>
      </w:numPr>
    </w:pPr>
  </w:style>
  <w:style w:type="numbering" w:customStyle="1" w:styleId="LFO17">
    <w:name w:val="LFO17"/>
    <w:basedOn w:val="KeineListe"/>
    <w:pPr>
      <w:numPr>
        <w:numId w:val="5"/>
      </w:numPr>
    </w:pPr>
  </w:style>
  <w:style w:type="character" w:styleId="Fett">
    <w:name w:val="Strong"/>
    <w:basedOn w:val="Absatz-Standardschriftart"/>
    <w:uiPriority w:val="22"/>
    <w:qFormat/>
    <w:rsid w:val="002C734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5854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7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12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94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21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749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15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79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21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93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://www.durr.com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header" Target="header2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e7015734-ad0c-4ef0-97e0-001ea2fbee99">
      <UserInfo>
        <DisplayName>Dunkel, Philipp</DisplayName>
        <AccountId>6</AccountId>
        <AccountType/>
      </UserInfo>
      <UserInfo>
        <DisplayName>Ackermann, Daniel Tino</DisplayName>
        <AccountId>12</AccountId>
        <AccountType/>
      </UserInfo>
    </SharedWithUsers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C963DAE1584C64F8AF6FB6C5C32A18A" ma:contentTypeVersion="4" ma:contentTypeDescription="Ein neues Dokument erstellen." ma:contentTypeScope="" ma:versionID="bbe5c9e34801eaa7046a22c8d6a826ba">
  <xsd:schema xmlns:xsd="http://www.w3.org/2001/XMLSchema" xmlns:xs="http://www.w3.org/2001/XMLSchema" xmlns:p="http://schemas.microsoft.com/office/2006/metadata/properties" xmlns:ns2="3516be6e-1019-4c9c-8ccf-42492b97e5dd" xmlns:ns3="e7015734-ad0c-4ef0-97e0-001ea2fbee99" targetNamespace="http://schemas.microsoft.com/office/2006/metadata/properties" ma:root="true" ma:fieldsID="4a1f23b0e6046bab4837a5318a48af6f" ns2:_="" ns3:_="">
    <xsd:import namespace="3516be6e-1019-4c9c-8ccf-42492b97e5dd"/>
    <xsd:import namespace="e7015734-ad0c-4ef0-97e0-001ea2fbee9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16be6e-1019-4c9c-8ccf-42492b97e5d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015734-ad0c-4ef0-97e0-001ea2fbee99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D495E0C-B0F3-49A0-8D24-CC1D09511C20}">
  <ds:schemaRefs>
    <ds:schemaRef ds:uri="http://schemas.microsoft.com/office/2006/metadata/properties"/>
    <ds:schemaRef ds:uri="http://schemas.microsoft.com/office/infopath/2007/PartnerControls"/>
    <ds:schemaRef ds:uri="e7015734-ad0c-4ef0-97e0-001ea2fbee99"/>
  </ds:schemaRefs>
</ds:datastoreItem>
</file>

<file path=customXml/itemProps2.xml><?xml version="1.0" encoding="utf-8"?>
<ds:datastoreItem xmlns:ds="http://schemas.openxmlformats.org/officeDocument/2006/customXml" ds:itemID="{8ED5B359-EFAE-472F-9DF2-B5CB6F6D68C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516be6e-1019-4c9c-8ccf-42492b97e5dd"/>
    <ds:schemaRef ds:uri="e7015734-ad0c-4ef0-97e0-001ea2fbee9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5EC3D76-D8F6-4576-8537-DC07E854D19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999</Words>
  <Characters>6295</Characters>
  <Application>Microsoft Office Word</Application>
  <DocSecurity>0</DocSecurity>
  <Lines>52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7280</CharactersWithSpaces>
  <SharedDoc>false</SharedDoc>
  <HLinks>
    <vt:vector size="6" baseType="variant">
      <vt:variant>
        <vt:i4>5439577</vt:i4>
      </vt:variant>
      <vt:variant>
        <vt:i4>0</vt:i4>
      </vt:variant>
      <vt:variant>
        <vt:i4>0</vt:i4>
      </vt:variant>
      <vt:variant>
        <vt:i4>5</vt:i4>
      </vt:variant>
      <vt:variant>
        <vt:lpwstr>http://www.durr.com/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dc:description/>
  <cp:lastModifiedBy>Dunkel, Philipp</cp:lastModifiedBy>
  <cp:revision>7</cp:revision>
  <cp:lastPrinted>2020-04-22T11:32:00Z</cp:lastPrinted>
  <dcterms:created xsi:type="dcterms:W3CDTF">2021-11-26T14:47:00Z</dcterms:created>
  <dcterms:modified xsi:type="dcterms:W3CDTF">2021-12-16T08:14:00Z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0x010100DC963DAE1584C64F8AF6FB6C5C32A18A</vt:lpwstr>
  </property>
</Properties>
</file>