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55BA4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21E3D425" w14:textId="660B6846" w:rsidR="00A624FA" w:rsidRPr="0039780E" w:rsidRDefault="00861847" w:rsidP="00064547">
      <w:pPr>
        <w:pStyle w:val="Titel-Subline"/>
        <w:rPr>
          <w:lang w:val="en-US"/>
        </w:rPr>
      </w:pPr>
      <w:r>
        <w:rPr>
          <w:lang w:val="en-US"/>
        </w:rPr>
        <w:t>Dürr</w:t>
      </w:r>
      <w:r w:rsidR="00D50746">
        <w:rPr>
          <w:lang w:val="en-US"/>
        </w:rPr>
        <w:t xml:space="preserve"> installs first automatic painting line in Uruguay</w:t>
      </w:r>
    </w:p>
    <w:p w14:paraId="3C4E41B8" w14:textId="1E1BF136" w:rsidR="00AF4F8B" w:rsidRPr="00660EBF" w:rsidRDefault="00D50746" w:rsidP="00FA2184">
      <w:pPr>
        <w:pStyle w:val="Flietext"/>
        <w:rPr>
          <w:rStyle w:val="Fettung"/>
          <w:lang w:val="en-GB"/>
        </w:rPr>
      </w:pPr>
      <w:r w:rsidRPr="00660EBF">
        <w:rPr>
          <w:rStyle w:val="Fettung"/>
          <w:lang w:val="en-GB"/>
        </w:rPr>
        <w:t>Sao Paulo</w:t>
      </w:r>
      <w:r w:rsidR="00EB19AD" w:rsidRPr="00660EBF">
        <w:rPr>
          <w:rStyle w:val="Fettung"/>
          <w:lang w:val="en-GB"/>
        </w:rPr>
        <w:t>,</w:t>
      </w:r>
      <w:r w:rsidRPr="00660EBF">
        <w:rPr>
          <w:rStyle w:val="Fettung"/>
          <w:lang w:val="en-GB"/>
        </w:rPr>
        <w:t xml:space="preserve"> Brazil,</w:t>
      </w:r>
      <w:r w:rsidR="00EB19AD" w:rsidRPr="00660EBF">
        <w:rPr>
          <w:rStyle w:val="Fettung"/>
          <w:lang w:val="en-GB"/>
        </w:rPr>
        <w:t xml:space="preserve"> </w:t>
      </w:r>
      <w:r w:rsidR="00B70B8C">
        <w:rPr>
          <w:rStyle w:val="Fettung"/>
          <w:lang w:val="en-GB"/>
        </w:rPr>
        <w:t>6 May</w:t>
      </w:r>
      <w:r w:rsidR="00B70B8C" w:rsidDel="00B70B8C">
        <w:rPr>
          <w:rStyle w:val="Fettung"/>
          <w:lang w:val="en-GB"/>
        </w:rPr>
        <w:t xml:space="preserve"> </w:t>
      </w:r>
      <w:r w:rsidR="001D00EA">
        <w:rPr>
          <w:rStyle w:val="Fettung"/>
          <w:lang w:val="en-GB"/>
        </w:rPr>
        <w:t>2021</w:t>
      </w:r>
      <w:r w:rsidR="00EB19AD" w:rsidRPr="00660EBF">
        <w:rPr>
          <w:rStyle w:val="Fettung"/>
          <w:lang w:val="en-GB"/>
        </w:rPr>
        <w:t xml:space="preserve"> – </w:t>
      </w:r>
      <w:r w:rsidR="00861847">
        <w:rPr>
          <w:rStyle w:val="Fettung"/>
          <w:lang w:val="en-GB"/>
        </w:rPr>
        <w:t>Dürr</w:t>
      </w:r>
      <w:r w:rsidR="00660EBF" w:rsidRPr="00660EBF">
        <w:rPr>
          <w:rStyle w:val="Fettung"/>
          <w:lang w:val="en-GB"/>
        </w:rPr>
        <w:t xml:space="preserve"> installs an automatic painti</w:t>
      </w:r>
      <w:r w:rsidR="00660EBF">
        <w:rPr>
          <w:rStyle w:val="Fettung"/>
          <w:lang w:val="en-GB"/>
        </w:rPr>
        <w:t xml:space="preserve">ng line for its customer Nordex, which is based in Montevideo, Uruguay. Nordex has been producing vehicles in Uruguay since 1962 for different OEMs. </w:t>
      </w:r>
    </w:p>
    <w:p w14:paraId="213C051D" w14:textId="77777777" w:rsidR="00AF4F8B" w:rsidRPr="00660EBF" w:rsidRDefault="00AF4F8B" w:rsidP="00FA2184">
      <w:pPr>
        <w:pStyle w:val="Flietext"/>
        <w:rPr>
          <w:lang w:val="en-GB"/>
        </w:rPr>
      </w:pPr>
    </w:p>
    <w:p w14:paraId="169CF823" w14:textId="47BB411E" w:rsidR="0026127D" w:rsidRPr="0039780E" w:rsidRDefault="00B354D3" w:rsidP="0026127D">
      <w:pPr>
        <w:pStyle w:val="Flietext"/>
        <w:rPr>
          <w:lang w:val="en-US"/>
        </w:rPr>
      </w:pPr>
      <w:r>
        <w:rPr>
          <w:lang w:val="en-US"/>
        </w:rPr>
        <w:t>To achieve best results in its painting processes, Nordex Uruguay has contracted Dürr Brazil to supply a fully automated painting line – a milestone for the local industry</w:t>
      </w:r>
      <w:r w:rsidR="002A0FBE">
        <w:rPr>
          <w:lang w:val="en-US"/>
        </w:rPr>
        <w:t>. A</w:t>
      </w:r>
      <w:r>
        <w:rPr>
          <w:lang w:val="en-US"/>
        </w:rPr>
        <w:t>s this is the first automa</w:t>
      </w:r>
      <w:r w:rsidR="00C30A52">
        <w:rPr>
          <w:lang w:val="en-US"/>
        </w:rPr>
        <w:t>ted painting line</w:t>
      </w:r>
      <w:r>
        <w:rPr>
          <w:lang w:val="en-US"/>
        </w:rPr>
        <w:t xml:space="preserve"> in the country</w:t>
      </w:r>
      <w:r w:rsidR="002A0FBE">
        <w:rPr>
          <w:lang w:val="en-US"/>
        </w:rPr>
        <w:t xml:space="preserve"> it was also supported by governmental and municipal agencies</w:t>
      </w:r>
      <w:r w:rsidR="00BF4B93">
        <w:rPr>
          <w:lang w:val="en-US"/>
        </w:rPr>
        <w:t>.</w:t>
      </w:r>
      <w:r w:rsidR="00861847">
        <w:rPr>
          <w:lang w:val="en-US"/>
        </w:rPr>
        <w:t xml:space="preserve"> Start of production</w:t>
      </w:r>
      <w:r>
        <w:rPr>
          <w:lang w:val="en-US"/>
        </w:rPr>
        <w:t xml:space="preserve"> is planned to be in May 2021.</w:t>
      </w:r>
      <w:r w:rsidR="004633B1">
        <w:rPr>
          <w:lang w:val="en-US"/>
        </w:rPr>
        <w:t xml:space="preserve"> The Dürr team managed the project successfully despite all challenges due to the Covid-19 pandemic.</w:t>
      </w:r>
    </w:p>
    <w:p w14:paraId="1EE81EF3" w14:textId="77777777" w:rsidR="0026127D" w:rsidRPr="0039780E" w:rsidRDefault="0026127D" w:rsidP="0026127D">
      <w:pPr>
        <w:pStyle w:val="Flietext"/>
        <w:rPr>
          <w:lang w:val="en-US"/>
        </w:rPr>
      </w:pPr>
    </w:p>
    <w:p w14:paraId="49F807A6" w14:textId="02D563D9" w:rsidR="0026127D" w:rsidRPr="0039780E" w:rsidRDefault="00C62681" w:rsidP="0026127D">
      <w:pPr>
        <w:pStyle w:val="Flietext"/>
        <w:rPr>
          <w:rStyle w:val="Fettung"/>
          <w:lang w:val="en-US"/>
        </w:rPr>
      </w:pPr>
      <w:r>
        <w:rPr>
          <w:rStyle w:val="Fettung"/>
          <w:lang w:val="en-US"/>
        </w:rPr>
        <w:t>Painting process</w:t>
      </w:r>
    </w:p>
    <w:p w14:paraId="559844DB" w14:textId="0076E44D" w:rsidR="00861847" w:rsidRDefault="003D47E5" w:rsidP="00FB3D58">
      <w:pPr>
        <w:rPr>
          <w:lang w:val="en-US"/>
        </w:rPr>
      </w:pPr>
      <w:r>
        <w:rPr>
          <w:lang w:val="en-US"/>
        </w:rPr>
        <w:t xml:space="preserve">Dürr’s automatic painting line starts after pretreatment </w:t>
      </w:r>
      <w:r w:rsidR="00861847">
        <w:rPr>
          <w:lang w:val="en-US"/>
        </w:rPr>
        <w:t>of the car bodies</w:t>
      </w:r>
      <w:r>
        <w:rPr>
          <w:lang w:val="en-US"/>
        </w:rPr>
        <w:t>.</w:t>
      </w:r>
      <w:r w:rsidR="00B43A0F">
        <w:rPr>
          <w:lang w:val="en-US"/>
        </w:rPr>
        <w:t xml:space="preserve"> In a cleaning cabin the body is</w:t>
      </w:r>
      <w:r w:rsidR="002A0FBE">
        <w:rPr>
          <w:lang w:val="en-US"/>
        </w:rPr>
        <w:t xml:space="preserve"> prepared</w:t>
      </w:r>
      <w:r w:rsidR="00B43A0F">
        <w:rPr>
          <w:lang w:val="en-US"/>
        </w:rPr>
        <w:t xml:space="preserve"> thoroughly. This process ensures, that the vehicle enters th</w:t>
      </w:r>
      <w:r w:rsidR="00C62681">
        <w:rPr>
          <w:lang w:val="en-US"/>
        </w:rPr>
        <w:t xml:space="preserve">e line without any impurities. </w:t>
      </w:r>
      <w:r w:rsidR="00E71077">
        <w:rPr>
          <w:lang w:val="en-US"/>
        </w:rPr>
        <w:t>After this initial step, the in</w:t>
      </w:r>
      <w:r w:rsidR="002A0FBE">
        <w:rPr>
          <w:lang w:val="en-US"/>
        </w:rPr>
        <w:t>ner</w:t>
      </w:r>
      <w:r w:rsidR="00E71077">
        <w:rPr>
          <w:lang w:val="en-US"/>
        </w:rPr>
        <w:t xml:space="preserve"> </w:t>
      </w:r>
      <w:r w:rsidR="006623FB">
        <w:rPr>
          <w:lang w:val="en-US"/>
        </w:rPr>
        <w:t xml:space="preserve">car </w:t>
      </w:r>
      <w:r w:rsidR="00E71077">
        <w:rPr>
          <w:lang w:val="en-US"/>
        </w:rPr>
        <w:t xml:space="preserve">body is </w:t>
      </w:r>
      <w:r w:rsidR="00861847">
        <w:rPr>
          <w:lang w:val="en-US"/>
        </w:rPr>
        <w:t>painted manually,</w:t>
      </w:r>
      <w:r w:rsidR="00E71077">
        <w:rPr>
          <w:lang w:val="en-US"/>
        </w:rPr>
        <w:t xml:space="preserve"> according to the customer’s requirements</w:t>
      </w:r>
      <w:r w:rsidR="00B43A0F">
        <w:rPr>
          <w:lang w:val="en-US"/>
        </w:rPr>
        <w:t>. For this process</w:t>
      </w:r>
      <w:r w:rsidR="00E71077">
        <w:rPr>
          <w:lang w:val="en-US"/>
        </w:rPr>
        <w:t>,</w:t>
      </w:r>
      <w:r w:rsidR="00861847">
        <w:rPr>
          <w:lang w:val="en-US"/>
        </w:rPr>
        <w:t xml:space="preserve"> Dürr’s </w:t>
      </w:r>
      <w:proofErr w:type="spellStart"/>
      <w:r w:rsidR="00861847" w:rsidRPr="00861847">
        <w:rPr>
          <w:b/>
          <w:lang w:val="en-US"/>
        </w:rPr>
        <w:t>Eco</w:t>
      </w:r>
      <w:r w:rsidR="00861847">
        <w:rPr>
          <w:lang w:val="en-US"/>
        </w:rPr>
        <w:t>Gun</w:t>
      </w:r>
      <w:proofErr w:type="spellEnd"/>
      <w:r w:rsidR="00861847">
        <w:rPr>
          <w:lang w:val="en-US"/>
        </w:rPr>
        <w:t xml:space="preserve"> spray guns</w:t>
      </w:r>
      <w:r w:rsidR="00B43A0F">
        <w:rPr>
          <w:lang w:val="en-US"/>
        </w:rPr>
        <w:t xml:space="preserve"> </w:t>
      </w:r>
      <w:r w:rsidR="00E71077">
        <w:rPr>
          <w:lang w:val="en-US"/>
        </w:rPr>
        <w:t xml:space="preserve">come to use. Subsequently, the exterior is painted automatically by four Dürr painting robots </w:t>
      </w:r>
      <w:proofErr w:type="spellStart"/>
      <w:r w:rsidR="00E71077" w:rsidRPr="00861847">
        <w:rPr>
          <w:b/>
          <w:lang w:val="en-US"/>
        </w:rPr>
        <w:t>Eco</w:t>
      </w:r>
      <w:r w:rsidR="00E71077">
        <w:rPr>
          <w:lang w:val="en-US"/>
        </w:rPr>
        <w:t>RP</w:t>
      </w:r>
      <w:proofErr w:type="spellEnd"/>
      <w:r w:rsidR="00E71077">
        <w:rPr>
          <w:lang w:val="en-US"/>
        </w:rPr>
        <w:t>.</w:t>
      </w:r>
      <w:r w:rsidR="0030594F">
        <w:rPr>
          <w:lang w:val="en-US"/>
        </w:rPr>
        <w:t xml:space="preserve"> This painting process, in which different </w:t>
      </w:r>
      <w:r w:rsidR="00451DED">
        <w:rPr>
          <w:lang w:val="en-US"/>
        </w:rPr>
        <w:t>coatings</w:t>
      </w:r>
      <w:r w:rsidR="0030594F">
        <w:rPr>
          <w:lang w:val="en-US"/>
        </w:rPr>
        <w:t xml:space="preserve"> </w:t>
      </w:r>
      <w:r w:rsidR="00940528">
        <w:rPr>
          <w:lang w:val="en-US"/>
        </w:rPr>
        <w:t xml:space="preserve">can be </w:t>
      </w:r>
      <w:r w:rsidR="0030594F">
        <w:rPr>
          <w:lang w:val="en-US"/>
        </w:rPr>
        <w:t>applied, is followed by</w:t>
      </w:r>
      <w:r w:rsidR="001008BD">
        <w:rPr>
          <w:lang w:val="en-US"/>
        </w:rPr>
        <w:t xml:space="preserve"> </w:t>
      </w:r>
      <w:r w:rsidR="00C62681">
        <w:rPr>
          <w:lang w:val="en-US"/>
        </w:rPr>
        <w:t>a</w:t>
      </w:r>
      <w:r w:rsidR="001008BD">
        <w:rPr>
          <w:lang w:val="en-US"/>
        </w:rPr>
        <w:t xml:space="preserve"> </w:t>
      </w:r>
      <w:r w:rsidR="00C62681">
        <w:rPr>
          <w:lang w:val="en-US"/>
        </w:rPr>
        <w:t>flash-off period during which the solvents can evaporate from the surface</w:t>
      </w:r>
      <w:r w:rsidR="001008BD">
        <w:rPr>
          <w:lang w:val="en-US"/>
        </w:rPr>
        <w:t xml:space="preserve">. </w:t>
      </w:r>
      <w:r w:rsidR="00861847">
        <w:rPr>
          <w:lang w:val="en-US"/>
        </w:rPr>
        <w:t>The following</w:t>
      </w:r>
      <w:r w:rsidR="001008BD">
        <w:rPr>
          <w:lang w:val="en-US"/>
        </w:rPr>
        <w:t xml:space="preserve"> clear coat application </w:t>
      </w:r>
      <w:r w:rsidR="00861847">
        <w:rPr>
          <w:lang w:val="en-US"/>
        </w:rPr>
        <w:t xml:space="preserve">is for </w:t>
      </w:r>
      <w:r w:rsidR="001008BD">
        <w:rPr>
          <w:lang w:val="en-US"/>
        </w:rPr>
        <w:t xml:space="preserve">protecting </w:t>
      </w:r>
      <w:r w:rsidR="00861847">
        <w:rPr>
          <w:lang w:val="en-US"/>
        </w:rPr>
        <w:t xml:space="preserve">the paint </w:t>
      </w:r>
      <w:r w:rsidR="001008BD">
        <w:rPr>
          <w:lang w:val="en-US"/>
        </w:rPr>
        <w:t>an</w:t>
      </w:r>
      <w:r w:rsidR="002A0A2F">
        <w:rPr>
          <w:lang w:val="en-US"/>
        </w:rPr>
        <w:t>d</w:t>
      </w:r>
      <w:r w:rsidR="001008BD">
        <w:rPr>
          <w:lang w:val="en-US"/>
        </w:rPr>
        <w:t xml:space="preserve"> brightening </w:t>
      </w:r>
      <w:r w:rsidR="00861847">
        <w:rPr>
          <w:lang w:val="en-US"/>
        </w:rPr>
        <w:t>the color</w:t>
      </w:r>
      <w:r w:rsidR="001008BD">
        <w:rPr>
          <w:lang w:val="en-US"/>
        </w:rPr>
        <w:t xml:space="preserve">. Again, the interior is painted </w:t>
      </w:r>
      <w:r w:rsidR="006623FB">
        <w:rPr>
          <w:lang w:val="en-US"/>
        </w:rPr>
        <w:t>manually,</w:t>
      </w:r>
      <w:r w:rsidR="001008BD">
        <w:rPr>
          <w:lang w:val="en-US"/>
        </w:rPr>
        <w:t xml:space="preserve"> and the exterior</w:t>
      </w:r>
      <w:r w:rsidR="00A87766">
        <w:rPr>
          <w:lang w:val="en-US"/>
        </w:rPr>
        <w:t xml:space="preserve"> is </w:t>
      </w:r>
      <w:r w:rsidR="00451DED">
        <w:rPr>
          <w:lang w:val="en-US"/>
        </w:rPr>
        <w:t>painted</w:t>
      </w:r>
      <w:r w:rsidR="001008BD">
        <w:rPr>
          <w:lang w:val="en-US"/>
        </w:rPr>
        <w:t xml:space="preserve"> by two Dürr </w:t>
      </w:r>
      <w:proofErr w:type="spellStart"/>
      <w:r w:rsidR="001008BD" w:rsidRPr="00C62681">
        <w:rPr>
          <w:b/>
          <w:lang w:val="en-US"/>
        </w:rPr>
        <w:lastRenderedPageBreak/>
        <w:t>Eco</w:t>
      </w:r>
      <w:r w:rsidR="001008BD">
        <w:rPr>
          <w:lang w:val="en-US"/>
        </w:rPr>
        <w:t>RP</w:t>
      </w:r>
      <w:proofErr w:type="spellEnd"/>
      <w:r w:rsidR="001008BD">
        <w:rPr>
          <w:lang w:val="en-US"/>
        </w:rPr>
        <w:t xml:space="preserve"> robots.</w:t>
      </w:r>
      <w:r w:rsidR="002A0A2F">
        <w:rPr>
          <w:lang w:val="en-US"/>
        </w:rPr>
        <w:br/>
      </w:r>
    </w:p>
    <w:p w14:paraId="7CA17EB8" w14:textId="46D88777" w:rsidR="0002273A" w:rsidRPr="002F18FE" w:rsidRDefault="002A0A2F" w:rsidP="00FB3D58">
      <w:pPr>
        <w:rPr>
          <w:lang w:val="en-GB"/>
        </w:rPr>
      </w:pPr>
      <w:r>
        <w:rPr>
          <w:lang w:val="en-US"/>
        </w:rPr>
        <w:t xml:space="preserve">While the vehicles are being transported to the </w:t>
      </w:r>
      <w:r w:rsidR="00C62681">
        <w:rPr>
          <w:lang w:val="en-US"/>
        </w:rPr>
        <w:t>oven</w:t>
      </w:r>
      <w:r w:rsidR="004E4D76">
        <w:rPr>
          <w:lang w:val="en-US"/>
        </w:rPr>
        <w:t>,</w:t>
      </w:r>
      <w:r>
        <w:rPr>
          <w:lang w:val="en-US"/>
        </w:rPr>
        <w:t xml:space="preserve"> there is another flash-off </w:t>
      </w:r>
      <w:r w:rsidR="00451DED">
        <w:rPr>
          <w:lang w:val="en-US"/>
        </w:rPr>
        <w:t>period</w:t>
      </w:r>
      <w:r>
        <w:rPr>
          <w:lang w:val="en-US"/>
        </w:rPr>
        <w:t xml:space="preserve">. The </w:t>
      </w:r>
      <w:r w:rsidR="00C62681">
        <w:rPr>
          <w:lang w:val="en-US"/>
        </w:rPr>
        <w:t>oven</w:t>
      </w:r>
      <w:r>
        <w:rPr>
          <w:lang w:val="en-US"/>
        </w:rPr>
        <w:t xml:space="preserve"> has a size of 36 meters and a temperature of about 180 degrees. In this stage the applied painting </w:t>
      </w:r>
      <w:r w:rsidR="00451DED">
        <w:rPr>
          <w:lang w:val="en-US"/>
        </w:rPr>
        <w:t>hardens</w:t>
      </w:r>
      <w:r>
        <w:rPr>
          <w:lang w:val="en-US"/>
        </w:rPr>
        <w:t>. Finally</w:t>
      </w:r>
      <w:r w:rsidR="004E4D76">
        <w:rPr>
          <w:lang w:val="en-US"/>
        </w:rPr>
        <w:t>,</w:t>
      </w:r>
      <w:r>
        <w:rPr>
          <w:lang w:val="en-US"/>
        </w:rPr>
        <w:t xml:space="preserve"> the vehicles pass</w:t>
      </w:r>
      <w:r w:rsidR="00451DED">
        <w:rPr>
          <w:lang w:val="en-US"/>
        </w:rPr>
        <w:t xml:space="preserve"> through</w:t>
      </w:r>
      <w:r>
        <w:rPr>
          <w:lang w:val="en-US"/>
        </w:rPr>
        <w:t xml:space="preserve"> a cooling tunnel </w:t>
      </w:r>
      <w:r w:rsidR="00451DED">
        <w:rPr>
          <w:rStyle w:val="eop"/>
          <w:rFonts w:ascii="Arial" w:hAnsi="Arial"/>
          <w:lang w:val="en-GB"/>
        </w:rPr>
        <w:t>to lower the</w:t>
      </w:r>
      <w:r w:rsidR="002F18FE" w:rsidRPr="002F18FE">
        <w:rPr>
          <w:rStyle w:val="eop"/>
          <w:rFonts w:ascii="Arial" w:hAnsi="Arial"/>
          <w:lang w:val="en-GB"/>
        </w:rPr>
        <w:t xml:space="preserve"> temperature</w:t>
      </w:r>
      <w:r w:rsidR="00940528">
        <w:rPr>
          <w:rStyle w:val="eop"/>
          <w:rFonts w:ascii="Arial" w:hAnsi="Arial"/>
          <w:lang w:val="en-GB"/>
        </w:rPr>
        <w:t>.</w:t>
      </w:r>
      <w:r w:rsidR="002F18FE" w:rsidRPr="002F18FE">
        <w:rPr>
          <w:rStyle w:val="eop"/>
          <w:rFonts w:ascii="Arial" w:hAnsi="Arial"/>
          <w:lang w:val="en-GB"/>
        </w:rPr>
        <w:t xml:space="preserve"> </w:t>
      </w:r>
      <w:r w:rsidR="00940528">
        <w:rPr>
          <w:rStyle w:val="eop"/>
          <w:rFonts w:ascii="Arial" w:hAnsi="Arial"/>
          <w:lang w:val="en-GB"/>
        </w:rPr>
        <w:t xml:space="preserve">This step </w:t>
      </w:r>
      <w:r w:rsidR="002F18FE" w:rsidRPr="002F18FE">
        <w:rPr>
          <w:rStyle w:val="eop"/>
          <w:rFonts w:ascii="Arial" w:hAnsi="Arial"/>
          <w:lang w:val="en-GB"/>
        </w:rPr>
        <w:t>provi</w:t>
      </w:r>
      <w:r w:rsidR="00940528">
        <w:rPr>
          <w:rStyle w:val="eop"/>
          <w:rFonts w:ascii="Arial" w:hAnsi="Arial"/>
          <w:lang w:val="en-GB"/>
        </w:rPr>
        <w:t>des</w:t>
      </w:r>
      <w:r w:rsidR="002F18FE" w:rsidRPr="002F18FE">
        <w:rPr>
          <w:rStyle w:val="eop"/>
          <w:rFonts w:ascii="Arial" w:hAnsi="Arial"/>
          <w:lang w:val="en-GB"/>
        </w:rPr>
        <w:t xml:space="preserve"> </w:t>
      </w:r>
      <w:r w:rsidR="00451DED">
        <w:rPr>
          <w:rStyle w:val="eop"/>
          <w:rFonts w:ascii="Arial" w:hAnsi="Arial"/>
          <w:lang w:val="en-GB"/>
        </w:rPr>
        <w:t>more</w:t>
      </w:r>
      <w:r w:rsidR="002F18FE" w:rsidRPr="002F18FE">
        <w:rPr>
          <w:rStyle w:val="eop"/>
          <w:rFonts w:ascii="Arial" w:hAnsi="Arial"/>
          <w:lang w:val="en-GB"/>
        </w:rPr>
        <w:t xml:space="preserve"> safety and ergonomics to the operator who receives the </w:t>
      </w:r>
      <w:r w:rsidR="00C62681">
        <w:rPr>
          <w:rStyle w:val="eop"/>
          <w:rFonts w:ascii="Arial" w:hAnsi="Arial"/>
          <w:lang w:val="en-GB"/>
        </w:rPr>
        <w:t xml:space="preserve">car </w:t>
      </w:r>
      <w:r w:rsidR="002F18FE" w:rsidRPr="002F18FE">
        <w:rPr>
          <w:rStyle w:val="eop"/>
          <w:rFonts w:ascii="Arial" w:hAnsi="Arial"/>
          <w:lang w:val="en-GB"/>
        </w:rPr>
        <w:t>body at the end of the</w:t>
      </w:r>
      <w:r w:rsidR="00940528">
        <w:rPr>
          <w:rStyle w:val="eop"/>
          <w:rFonts w:ascii="Arial" w:hAnsi="Arial"/>
          <w:lang w:val="en-GB"/>
        </w:rPr>
        <w:t xml:space="preserve"> painting</w:t>
      </w:r>
      <w:r w:rsidR="002F18FE" w:rsidRPr="002F18FE">
        <w:rPr>
          <w:rStyle w:val="eop"/>
          <w:rFonts w:ascii="Arial" w:hAnsi="Arial"/>
          <w:lang w:val="en-GB"/>
        </w:rPr>
        <w:t xml:space="preserve"> process. </w:t>
      </w:r>
    </w:p>
    <w:p w14:paraId="5A8760EA" w14:textId="77777777" w:rsidR="0002273A" w:rsidRPr="0039780E" w:rsidRDefault="0002273A" w:rsidP="00FB3D58">
      <w:pPr>
        <w:rPr>
          <w:lang w:val="en-US"/>
        </w:rPr>
      </w:pPr>
    </w:p>
    <w:p w14:paraId="169DC574" w14:textId="651F785D" w:rsidR="0002273A" w:rsidRPr="0039780E" w:rsidRDefault="00C62681" w:rsidP="00FB3D58">
      <w:pPr>
        <w:rPr>
          <w:rStyle w:val="Fettung"/>
          <w:lang w:val="en-US"/>
        </w:rPr>
      </w:pPr>
      <w:r>
        <w:rPr>
          <w:rStyle w:val="Fettung"/>
          <w:lang w:val="en-US"/>
        </w:rPr>
        <w:t>Smart p</w:t>
      </w:r>
      <w:r w:rsidR="004E4D76">
        <w:rPr>
          <w:rStyle w:val="Fettung"/>
          <w:lang w:val="en-US"/>
        </w:rPr>
        <w:t>ainting technology</w:t>
      </w:r>
    </w:p>
    <w:p w14:paraId="3DACC1D1" w14:textId="6A4A72CC" w:rsidR="0002273A" w:rsidRPr="0039780E" w:rsidRDefault="004E4D76" w:rsidP="00FB3D58">
      <w:pPr>
        <w:rPr>
          <w:lang w:val="en-US"/>
        </w:rPr>
      </w:pPr>
      <w:r>
        <w:rPr>
          <w:lang w:val="en-US"/>
        </w:rPr>
        <w:t>In both cabins, base coat and clear coat cabin, Dürr’s unique painting technology allows the robots to identify each body and to configur</w:t>
      </w:r>
      <w:r w:rsidR="00A65E9A">
        <w:rPr>
          <w:lang w:val="en-US"/>
        </w:rPr>
        <w:t>e</w:t>
      </w:r>
      <w:r>
        <w:rPr>
          <w:lang w:val="en-US"/>
        </w:rPr>
        <w:t xml:space="preserve"> the </w:t>
      </w:r>
      <w:r w:rsidR="00A65E9A">
        <w:rPr>
          <w:lang w:val="en-US"/>
        </w:rPr>
        <w:t xml:space="preserve">paint </w:t>
      </w:r>
      <w:r>
        <w:rPr>
          <w:lang w:val="en-US"/>
        </w:rPr>
        <w:t xml:space="preserve">setting </w:t>
      </w:r>
      <w:r w:rsidR="00A65E9A">
        <w:rPr>
          <w:lang w:val="en-US"/>
        </w:rPr>
        <w:t>accordingly</w:t>
      </w:r>
      <w:r>
        <w:rPr>
          <w:lang w:val="en-US"/>
        </w:rPr>
        <w:t>. In the paint supply room</w:t>
      </w:r>
      <w:r w:rsidR="00A65E9A">
        <w:rPr>
          <w:lang w:val="en-US"/>
        </w:rPr>
        <w:t>,</w:t>
      </w:r>
      <w:r>
        <w:rPr>
          <w:lang w:val="en-US"/>
        </w:rPr>
        <w:t xml:space="preserve"> eight groups of tanks </w:t>
      </w:r>
      <w:r w:rsidR="00C62681">
        <w:rPr>
          <w:lang w:val="en-US"/>
        </w:rPr>
        <w:t xml:space="preserve">– </w:t>
      </w:r>
      <w:r>
        <w:rPr>
          <w:lang w:val="en-US"/>
        </w:rPr>
        <w:t>six base coats,</w:t>
      </w:r>
      <w:r w:rsidR="00C62681">
        <w:rPr>
          <w:lang w:val="en-US"/>
        </w:rPr>
        <w:t xml:space="preserve"> one clear coat and one solvent – </w:t>
      </w:r>
      <w:r w:rsidR="006E1781">
        <w:rPr>
          <w:lang w:val="en-US"/>
        </w:rPr>
        <w:t>automatically</w:t>
      </w:r>
      <w:r>
        <w:rPr>
          <w:lang w:val="en-US"/>
        </w:rPr>
        <w:t xml:space="preserve"> provide the corresponding materials</w:t>
      </w:r>
      <w:r w:rsidR="00A87766">
        <w:rPr>
          <w:lang w:val="en-US"/>
        </w:rPr>
        <w:t xml:space="preserve"> for manual as well as for automated applicatio</w:t>
      </w:r>
      <w:r w:rsidR="006E1781">
        <w:rPr>
          <w:lang w:val="en-US"/>
        </w:rPr>
        <w:t>n</w:t>
      </w:r>
      <w:r>
        <w:rPr>
          <w:lang w:val="en-US"/>
        </w:rPr>
        <w:t>.</w:t>
      </w:r>
      <w:r w:rsidR="00367B71">
        <w:rPr>
          <w:lang w:val="en-US"/>
        </w:rPr>
        <w:t xml:space="preserve"> A heat exchanger controls the processing temperature at any time and guarantees optimal results</w:t>
      </w:r>
      <w:r w:rsidR="00DD7B88">
        <w:rPr>
          <w:lang w:val="en-US"/>
        </w:rPr>
        <w:t>.</w:t>
      </w:r>
      <w:r w:rsidR="00C62681">
        <w:rPr>
          <w:lang w:val="en-US"/>
        </w:rPr>
        <w:t xml:space="preserve"> </w:t>
      </w:r>
      <w:r w:rsidR="00367B71">
        <w:rPr>
          <w:lang w:val="en-US"/>
        </w:rPr>
        <w:t xml:space="preserve">With Dürr’s painting technology the customer’s requirements on quality and </w:t>
      </w:r>
      <w:r w:rsidR="006E1781">
        <w:rPr>
          <w:lang w:val="en-US"/>
        </w:rPr>
        <w:t>precision</w:t>
      </w:r>
      <w:r w:rsidR="00367B71">
        <w:rPr>
          <w:lang w:val="en-US"/>
        </w:rPr>
        <w:t xml:space="preserve"> are</w:t>
      </w:r>
      <w:r w:rsidR="006E1781">
        <w:rPr>
          <w:lang w:val="en-US"/>
        </w:rPr>
        <w:t xml:space="preserve"> fully </w:t>
      </w:r>
      <w:r w:rsidR="00367B71">
        <w:rPr>
          <w:lang w:val="en-US"/>
        </w:rPr>
        <w:t>achieved</w:t>
      </w:r>
      <w:r w:rsidR="00DD7B88">
        <w:rPr>
          <w:lang w:val="en-US"/>
        </w:rPr>
        <w:t>.</w:t>
      </w:r>
    </w:p>
    <w:p w14:paraId="27943E20" w14:textId="77777777" w:rsidR="0002273A" w:rsidRPr="0039780E" w:rsidRDefault="0002273A" w:rsidP="00FB3D58">
      <w:pPr>
        <w:rPr>
          <w:lang w:val="en-US"/>
        </w:rPr>
      </w:pPr>
    </w:p>
    <w:p w14:paraId="7D202B3C" w14:textId="57A47954" w:rsidR="0002273A" w:rsidRPr="0039780E" w:rsidRDefault="00940528" w:rsidP="00FB3D58">
      <w:pPr>
        <w:rPr>
          <w:rStyle w:val="Fettung"/>
          <w:lang w:val="en-US"/>
        </w:rPr>
      </w:pPr>
      <w:r>
        <w:rPr>
          <w:rStyle w:val="Fettung"/>
          <w:lang w:val="en-US"/>
        </w:rPr>
        <w:t>Sustainability</w:t>
      </w:r>
    </w:p>
    <w:p w14:paraId="5627A64A" w14:textId="34A51BE0" w:rsidR="00902358" w:rsidRPr="0039780E" w:rsidRDefault="00940528" w:rsidP="00FB3D58">
      <w:pPr>
        <w:rPr>
          <w:lang w:val="en-US"/>
        </w:rPr>
      </w:pPr>
      <w:r>
        <w:rPr>
          <w:lang w:val="en-US"/>
        </w:rPr>
        <w:t xml:space="preserve">In addition to the application system, Dürr provides a Wet Scrubber </w:t>
      </w:r>
      <w:r w:rsidR="006E1781">
        <w:rPr>
          <w:lang w:val="en-US"/>
        </w:rPr>
        <w:t>S</w:t>
      </w:r>
      <w:r>
        <w:rPr>
          <w:lang w:val="en-US"/>
        </w:rPr>
        <w:t xml:space="preserve">ystem. </w:t>
      </w:r>
      <w:r w:rsidR="005E74E9">
        <w:rPr>
          <w:lang w:val="en-US"/>
        </w:rPr>
        <w:t>This consi</w:t>
      </w:r>
      <w:r w:rsidR="00C62681">
        <w:rPr>
          <w:lang w:val="en-US"/>
        </w:rPr>
        <w:t xml:space="preserve">sts of a closed water circuit, </w:t>
      </w:r>
      <w:r w:rsidR="005E74E9">
        <w:rPr>
          <w:lang w:val="en-US"/>
        </w:rPr>
        <w:t>install</w:t>
      </w:r>
      <w:r w:rsidR="00C62681">
        <w:rPr>
          <w:lang w:val="en-US"/>
        </w:rPr>
        <w:t>ed below the application booth,</w:t>
      </w:r>
      <w:r w:rsidR="005E74E9">
        <w:rPr>
          <w:lang w:val="en-US"/>
        </w:rPr>
        <w:t xml:space="preserve"> that captures </w:t>
      </w:r>
      <w:r w:rsidR="006E1781">
        <w:rPr>
          <w:lang w:val="en-US"/>
        </w:rPr>
        <w:t>surplus</w:t>
      </w:r>
      <w:r w:rsidR="005E74E9">
        <w:rPr>
          <w:lang w:val="en-US"/>
        </w:rPr>
        <w:t xml:space="preserve"> paint. </w:t>
      </w:r>
      <w:r w:rsidR="005E74E9" w:rsidRPr="005E74E9">
        <w:rPr>
          <w:lang w:val="en-US"/>
        </w:rPr>
        <w:t xml:space="preserve">The contaminated water goes through a separation and filtration system, where the </w:t>
      </w:r>
      <w:r w:rsidR="00254EB0">
        <w:rPr>
          <w:lang w:val="en-US"/>
        </w:rPr>
        <w:t>paint</w:t>
      </w:r>
      <w:r w:rsidR="005E74E9" w:rsidRPr="005E74E9">
        <w:rPr>
          <w:lang w:val="en-US"/>
        </w:rPr>
        <w:t xml:space="preserve"> is chemically separated from the</w:t>
      </w:r>
      <w:r w:rsidR="00254EB0">
        <w:rPr>
          <w:lang w:val="en-US"/>
        </w:rPr>
        <w:t xml:space="preserve"> water</w:t>
      </w:r>
      <w:r w:rsidR="005E74E9">
        <w:rPr>
          <w:lang w:val="en-US"/>
        </w:rPr>
        <w:t xml:space="preserve"> </w:t>
      </w:r>
      <w:r w:rsidR="00254EB0" w:rsidRPr="00254EB0">
        <w:rPr>
          <w:lang w:val="en-US"/>
        </w:rPr>
        <w:t xml:space="preserve">to be used </w:t>
      </w:r>
      <w:r w:rsidR="00FE0283">
        <w:rPr>
          <w:lang w:val="en-US"/>
        </w:rPr>
        <w:t xml:space="preserve">again </w:t>
      </w:r>
      <w:r w:rsidR="00254EB0" w:rsidRPr="00254EB0">
        <w:rPr>
          <w:lang w:val="en-US"/>
        </w:rPr>
        <w:t>in the process</w:t>
      </w:r>
      <w:r w:rsidR="00FE0283">
        <w:rPr>
          <w:lang w:val="en-US"/>
        </w:rPr>
        <w:t>.</w:t>
      </w:r>
    </w:p>
    <w:p w14:paraId="4A234AB6" w14:textId="1BF8227D" w:rsidR="00902358" w:rsidRDefault="00902358" w:rsidP="00D9165E">
      <w:pPr>
        <w:pStyle w:val="Flietext"/>
        <w:rPr>
          <w:lang w:val="en-US"/>
        </w:rPr>
      </w:pPr>
    </w:p>
    <w:p w14:paraId="194FCA76" w14:textId="1488C6A4" w:rsidR="005E74E9" w:rsidRPr="005E74E9" w:rsidRDefault="005E74E9" w:rsidP="00D9165E">
      <w:pPr>
        <w:pStyle w:val="Flietext"/>
        <w:rPr>
          <w:b/>
          <w:bCs/>
          <w:lang w:val="en-US"/>
        </w:rPr>
      </w:pPr>
      <w:r w:rsidRPr="005E74E9">
        <w:rPr>
          <w:b/>
          <w:bCs/>
          <w:lang w:val="en-US"/>
        </w:rPr>
        <w:t>Assembling</w:t>
      </w:r>
    </w:p>
    <w:p w14:paraId="263F75FB" w14:textId="7E22A6D0" w:rsidR="00852428" w:rsidRPr="00852428" w:rsidRDefault="00852428" w:rsidP="00852428">
      <w:pPr>
        <w:rPr>
          <w:rStyle w:val="eop"/>
          <w:rFonts w:ascii="Arial" w:hAnsi="Arial" w:cs="Arial"/>
          <w:lang w:val="en-GB"/>
        </w:rPr>
      </w:pPr>
      <w:r>
        <w:rPr>
          <w:lang w:val="en-US"/>
        </w:rPr>
        <w:t xml:space="preserve">Due to the </w:t>
      </w:r>
      <w:r w:rsidRPr="00852428">
        <w:rPr>
          <w:lang w:val="en-US"/>
        </w:rPr>
        <w:t xml:space="preserve">Covid-19 pandemic </w:t>
      </w:r>
      <w:r>
        <w:rPr>
          <w:lang w:val="en-US"/>
        </w:rPr>
        <w:t xml:space="preserve">the </w:t>
      </w:r>
      <w:r w:rsidR="006E1781">
        <w:rPr>
          <w:lang w:val="en-US"/>
        </w:rPr>
        <w:t>installation</w:t>
      </w:r>
      <w:r>
        <w:rPr>
          <w:lang w:val="en-US"/>
        </w:rPr>
        <w:t xml:space="preserve"> of the painting line was </w:t>
      </w:r>
      <w:r w:rsidR="0012203F">
        <w:rPr>
          <w:lang w:val="en-US"/>
        </w:rPr>
        <w:t xml:space="preserve">even more </w:t>
      </w:r>
      <w:r>
        <w:rPr>
          <w:lang w:val="en-US"/>
        </w:rPr>
        <w:t xml:space="preserve">challenging. </w:t>
      </w:r>
      <w:r w:rsidRPr="00852428">
        <w:rPr>
          <w:lang w:val="en-US"/>
        </w:rPr>
        <w:t xml:space="preserve">However, </w:t>
      </w:r>
      <w:r>
        <w:rPr>
          <w:lang w:val="en-US"/>
        </w:rPr>
        <w:t>Dürr</w:t>
      </w:r>
      <w:r w:rsidRPr="00852428">
        <w:rPr>
          <w:lang w:val="en-US"/>
        </w:rPr>
        <w:t xml:space="preserve"> followed all safety and prevention protocols to meet Nordex</w:t>
      </w:r>
      <w:r w:rsidR="00A87766">
        <w:rPr>
          <w:lang w:val="en-US"/>
        </w:rPr>
        <w:t>’ requirements</w:t>
      </w:r>
      <w:r>
        <w:rPr>
          <w:lang w:val="en-US"/>
        </w:rPr>
        <w:t xml:space="preserve"> and </w:t>
      </w:r>
      <w:r w:rsidR="006E1781">
        <w:rPr>
          <w:lang w:val="en-US"/>
        </w:rPr>
        <w:t>assembled</w:t>
      </w:r>
      <w:r>
        <w:rPr>
          <w:lang w:val="en-US"/>
        </w:rPr>
        <w:t xml:space="preserve"> this important line</w:t>
      </w:r>
      <w:r w:rsidR="006E1781">
        <w:rPr>
          <w:lang w:val="en-US"/>
        </w:rPr>
        <w:t xml:space="preserve"> in time</w:t>
      </w:r>
      <w:r>
        <w:rPr>
          <w:lang w:val="en-US"/>
        </w:rPr>
        <w:t>.</w:t>
      </w:r>
    </w:p>
    <w:p w14:paraId="46F5FC30" w14:textId="4F3290F0" w:rsidR="00EB2996" w:rsidRPr="0039780E" w:rsidRDefault="00852428" w:rsidP="00266B79">
      <w:pPr>
        <w:pStyle w:val="paragraph"/>
        <w:spacing w:line="330" w:lineRule="atLeast"/>
        <w:jc w:val="both"/>
        <w:textAlignment w:val="baseline"/>
      </w:pPr>
      <w:r w:rsidRPr="00266B79">
        <w:rPr>
          <w:rFonts w:ascii="Arial" w:eastAsiaTheme="minorHAnsi" w:hAnsi="Arial" w:cs="Arial"/>
          <w:sz w:val="22"/>
          <w:szCs w:val="22"/>
        </w:rPr>
        <w:t xml:space="preserve">“This project was challenging, mainly due to the pandemic. All areas of the company were involved, we worked together overcoming all obstacles, not only technical, but also with the permits to enter the country, due to all additional restrictions imposed by the pandemic. The process has been enriching and we </w:t>
      </w:r>
      <w:r w:rsidRPr="00266B79">
        <w:rPr>
          <w:rFonts w:ascii="Arial" w:eastAsiaTheme="minorHAnsi" w:hAnsi="Arial" w:cs="Arial"/>
          <w:sz w:val="22"/>
          <w:szCs w:val="22"/>
        </w:rPr>
        <w:lastRenderedPageBreak/>
        <w:t>have a very committed team doing work with extreme quality and efficiency. We are very happy to be part of this very important project for Nordex</w:t>
      </w:r>
      <w:r w:rsidR="00A63953">
        <w:rPr>
          <w:rFonts w:ascii="Arial" w:eastAsiaTheme="minorHAnsi" w:hAnsi="Arial" w:cs="Arial"/>
          <w:sz w:val="22"/>
          <w:szCs w:val="22"/>
        </w:rPr>
        <w:t>,</w:t>
      </w:r>
      <w:r w:rsidRPr="00266B79">
        <w:rPr>
          <w:rFonts w:ascii="Arial" w:eastAsiaTheme="minorHAnsi" w:hAnsi="Arial" w:cs="Arial"/>
          <w:sz w:val="22"/>
          <w:szCs w:val="22"/>
        </w:rPr>
        <w:t>”</w:t>
      </w:r>
      <w:r w:rsidRPr="00852428">
        <w:rPr>
          <w:rFonts w:ascii="Arial" w:eastAsiaTheme="minorHAnsi" w:hAnsi="Arial" w:cs="Arial"/>
          <w:i/>
          <w:iCs/>
          <w:sz w:val="22"/>
          <w:szCs w:val="22"/>
        </w:rPr>
        <w:t xml:space="preserve"> </w:t>
      </w:r>
      <w:r w:rsidR="005221D7" w:rsidRPr="005221D7">
        <w:rPr>
          <w:rFonts w:ascii="Arial" w:eastAsiaTheme="minorHAnsi" w:hAnsi="Arial" w:cs="Arial"/>
          <w:sz w:val="22"/>
          <w:szCs w:val="22"/>
        </w:rPr>
        <w:t>commented</w:t>
      </w:r>
      <w:r w:rsidR="005221D7">
        <w:rPr>
          <w:rFonts w:ascii="Arial" w:eastAsiaTheme="minorHAnsi" w:hAnsi="Arial" w:cs="Arial"/>
          <w:sz w:val="22"/>
          <w:szCs w:val="22"/>
        </w:rPr>
        <w:t xml:space="preserve"> </w:t>
      </w:r>
      <w:r w:rsidRPr="00852428">
        <w:rPr>
          <w:rFonts w:ascii="Arial" w:eastAsiaTheme="minorHAnsi" w:hAnsi="Arial" w:cs="Arial"/>
          <w:sz w:val="22"/>
          <w:szCs w:val="22"/>
        </w:rPr>
        <w:t xml:space="preserve">Guilherme </w:t>
      </w:r>
      <w:proofErr w:type="spellStart"/>
      <w:r w:rsidRPr="00852428">
        <w:rPr>
          <w:rFonts w:ascii="Arial" w:eastAsiaTheme="minorHAnsi" w:hAnsi="Arial" w:cs="Arial"/>
          <w:sz w:val="22"/>
          <w:szCs w:val="22"/>
        </w:rPr>
        <w:t>Custódio</w:t>
      </w:r>
      <w:proofErr w:type="spellEnd"/>
      <w:r w:rsidRPr="00852428">
        <w:rPr>
          <w:rFonts w:ascii="Arial" w:eastAsiaTheme="minorHAnsi" w:hAnsi="Arial" w:cs="Arial"/>
          <w:sz w:val="22"/>
          <w:szCs w:val="22"/>
        </w:rPr>
        <w:t xml:space="preserve">, </w:t>
      </w:r>
      <w:r w:rsidR="005221D7">
        <w:rPr>
          <w:rFonts w:ascii="Arial" w:eastAsiaTheme="minorHAnsi" w:hAnsi="Arial" w:cs="Arial"/>
          <w:sz w:val="22"/>
          <w:szCs w:val="22"/>
        </w:rPr>
        <w:t>Dürr project manager</w:t>
      </w:r>
      <w:r w:rsidRPr="00852428">
        <w:rPr>
          <w:rFonts w:ascii="Arial" w:eastAsiaTheme="minorHAnsi" w:hAnsi="Arial" w:cs="Arial"/>
          <w:sz w:val="22"/>
          <w:szCs w:val="22"/>
        </w:rPr>
        <w:t>.</w:t>
      </w:r>
    </w:p>
    <w:p w14:paraId="65D88FA2" w14:textId="4485ECA5" w:rsidR="00EB2996" w:rsidRPr="0039780E" w:rsidRDefault="00FD5175" w:rsidP="00D9165E">
      <w:pPr>
        <w:pStyle w:val="Flietext"/>
        <w:rPr>
          <w:lang w:val="en-US"/>
        </w:rPr>
      </w:pPr>
      <w:r>
        <w:rPr>
          <w:rStyle w:val="Fettung"/>
          <w:noProof/>
          <w:lang w:eastAsia="de-DE"/>
        </w:rPr>
        <w:drawing>
          <wp:inline distT="0" distB="0" distL="0" distR="0" wp14:anchorId="7E3EDD01" wp14:editId="69A43AF9">
            <wp:extent cx="1924050" cy="2886075"/>
            <wp:effectExtent l="0" t="0" r="0" b="9525"/>
            <wp:docPr id="7" name="Grafik 7" descr="C:\Users\DEBIERKR\AppData\Local\Microsoft\Windows\INetCache\Content.Word\duerr-ecorp-precommissio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BIERKR\AppData\Local\Microsoft\Windows\INetCache\Content.Word\duerr-ecorp-precommissioning.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24050" cy="2886075"/>
                    </a:xfrm>
                    <a:prstGeom prst="rect">
                      <a:avLst/>
                    </a:prstGeom>
                    <a:noFill/>
                    <a:ln>
                      <a:noFill/>
                    </a:ln>
                  </pic:spPr>
                </pic:pic>
              </a:graphicData>
            </a:graphic>
          </wp:inline>
        </w:drawing>
      </w:r>
    </w:p>
    <w:p w14:paraId="400B1DA8" w14:textId="5DA58801" w:rsidR="004F65B3" w:rsidRPr="0039780E" w:rsidRDefault="0039780E" w:rsidP="00476746">
      <w:pPr>
        <w:pStyle w:val="Abbildung"/>
        <w:rPr>
          <w:lang w:val="en-US"/>
        </w:rPr>
      </w:pPr>
      <w:r w:rsidRPr="00861847">
        <w:rPr>
          <w:rStyle w:val="Fettung"/>
          <w:lang w:val="en-US"/>
        </w:rPr>
        <w:t>Figure</w:t>
      </w:r>
      <w:r w:rsidR="00EB19AD" w:rsidRPr="00861847">
        <w:rPr>
          <w:rStyle w:val="Fettung"/>
          <w:lang w:val="en-US"/>
        </w:rPr>
        <w:t xml:space="preserve"> </w:t>
      </w:r>
      <w:r w:rsidR="004F4E97" w:rsidRPr="00861847">
        <w:rPr>
          <w:rStyle w:val="Fettung"/>
          <w:lang w:val="en-US"/>
        </w:rPr>
        <w:t>1</w:t>
      </w:r>
      <w:r w:rsidR="004F4E97" w:rsidRPr="00861847">
        <w:rPr>
          <w:lang w:val="en-US"/>
        </w:rPr>
        <w:t xml:space="preserve">: </w:t>
      </w:r>
      <w:r w:rsidR="00FD5175">
        <w:rPr>
          <w:lang w:val="en-US"/>
        </w:rPr>
        <w:t>Pre-commissioning of robots at Dürr’s headquarter in Germany.</w:t>
      </w:r>
    </w:p>
    <w:p w14:paraId="057D8DC7" w14:textId="5D8C42BA" w:rsidR="00476746" w:rsidRPr="0039780E" w:rsidRDefault="00024E67" w:rsidP="00476746">
      <w:pPr>
        <w:pStyle w:val="Flietext"/>
        <w:rPr>
          <w:lang w:val="en-US"/>
        </w:rPr>
      </w:pPr>
      <w:r w:rsidRPr="00B35653">
        <w:rPr>
          <w:rStyle w:val="normaltextrun"/>
          <w:rFonts w:ascii="Arial" w:hAnsi="Arial" w:cs="Arial"/>
          <w:b/>
          <w:noProof/>
          <w:sz w:val="28"/>
          <w:lang w:eastAsia="de-DE"/>
        </w:rPr>
        <w:drawing>
          <wp:inline distT="0" distB="0" distL="0" distR="0" wp14:anchorId="68E8C23E" wp14:editId="5FDA033F">
            <wp:extent cx="4320000" cy="2880000"/>
            <wp:effectExtent l="0" t="0" r="4445" b="0"/>
            <wp:docPr id="3" name="Picture 3" descr="Z:\01-Marketing\03. Fotos produtos e serviços\PFS\Nordex\Fotos Chão_Novembro 2020\_MG_1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01-Marketing\03. Fotos produtos e serviços\PFS\Nordex\Fotos Chão_Novembro 2020\_MG_1062.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20000" cy="2880000"/>
                    </a:xfrm>
                    <a:prstGeom prst="rect">
                      <a:avLst/>
                    </a:prstGeom>
                    <a:noFill/>
                    <a:ln>
                      <a:noFill/>
                    </a:ln>
                  </pic:spPr>
                </pic:pic>
              </a:graphicData>
            </a:graphic>
          </wp:inline>
        </w:drawing>
      </w:r>
    </w:p>
    <w:p w14:paraId="3CB4B34E" w14:textId="62C7A5A3" w:rsidR="00476746" w:rsidRDefault="0039780E" w:rsidP="00476746">
      <w:pPr>
        <w:pStyle w:val="Abbildung"/>
        <w:rPr>
          <w:lang w:val="en-US"/>
        </w:rPr>
      </w:pPr>
      <w:r w:rsidRPr="0039780E">
        <w:rPr>
          <w:rStyle w:val="Fettung"/>
          <w:lang w:val="en-US"/>
        </w:rPr>
        <w:lastRenderedPageBreak/>
        <w:t>Figure</w:t>
      </w:r>
      <w:r w:rsidR="00EB19AD" w:rsidRPr="0039780E">
        <w:rPr>
          <w:rStyle w:val="Fettung"/>
          <w:lang w:val="en-US"/>
        </w:rPr>
        <w:t xml:space="preserve"> </w:t>
      </w:r>
      <w:r w:rsidR="002714A1" w:rsidRPr="0039780E">
        <w:rPr>
          <w:rStyle w:val="Fettung"/>
          <w:lang w:val="en-US"/>
        </w:rPr>
        <w:t>2</w:t>
      </w:r>
      <w:r w:rsidR="00476746" w:rsidRPr="0039780E">
        <w:rPr>
          <w:lang w:val="en-US"/>
        </w:rPr>
        <w:t xml:space="preserve">: </w:t>
      </w:r>
      <w:r w:rsidR="00FD5175">
        <w:rPr>
          <w:lang w:val="en-US"/>
        </w:rPr>
        <w:t>Dürr team at the construction site at Nordex</w:t>
      </w:r>
    </w:p>
    <w:p w14:paraId="202A4D1C" w14:textId="1F574FA1" w:rsidR="00266B79" w:rsidRDefault="00266B79" w:rsidP="00266B79">
      <w:pPr>
        <w:pStyle w:val="Flietext"/>
        <w:rPr>
          <w:lang w:val="en-US"/>
        </w:rPr>
      </w:pPr>
      <w:r w:rsidRPr="00010152">
        <w:rPr>
          <w:rStyle w:val="normaltextrun"/>
          <w:rFonts w:ascii="Arial" w:hAnsi="Arial" w:cs="Arial"/>
          <w:b/>
          <w:noProof/>
          <w:sz w:val="28"/>
        </w:rPr>
        <w:drawing>
          <wp:inline distT="0" distB="0" distL="0" distR="0" wp14:anchorId="79B609C7" wp14:editId="04B63E9A">
            <wp:extent cx="4324181" cy="2880000"/>
            <wp:effectExtent l="0" t="0" r="635" b="0"/>
            <wp:docPr id="1" name="Picture 1" descr="Z:\01-Marketing\03. Fotos produtos e serviços\PFS\Nordex\Fotos Drone_Novembro 2020\DJI_0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01-Marketing\03. Fotos produtos e serviços\PFS\Nordex\Fotos Drone_Novembro 2020\DJI_0123.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324181" cy="2880000"/>
                    </a:xfrm>
                    <a:prstGeom prst="rect">
                      <a:avLst/>
                    </a:prstGeom>
                    <a:noFill/>
                    <a:ln>
                      <a:noFill/>
                    </a:ln>
                  </pic:spPr>
                </pic:pic>
              </a:graphicData>
            </a:graphic>
          </wp:inline>
        </w:drawing>
      </w:r>
    </w:p>
    <w:p w14:paraId="73968DA1" w14:textId="466AC163" w:rsidR="00266B79" w:rsidRPr="00266B79" w:rsidRDefault="00266B79" w:rsidP="00266B79">
      <w:pPr>
        <w:pStyle w:val="Flietext"/>
        <w:rPr>
          <w:sz w:val="18"/>
          <w:szCs w:val="20"/>
          <w:lang w:val="en-US"/>
        </w:rPr>
      </w:pPr>
      <w:r>
        <w:rPr>
          <w:b/>
          <w:bCs/>
          <w:sz w:val="18"/>
          <w:szCs w:val="20"/>
          <w:lang w:val="en-US"/>
        </w:rPr>
        <w:t xml:space="preserve">Figure 3: </w:t>
      </w:r>
      <w:r>
        <w:rPr>
          <w:sz w:val="18"/>
          <w:szCs w:val="20"/>
          <w:lang w:val="en-US"/>
        </w:rPr>
        <w:t>At the construction site of Nordex plant</w:t>
      </w:r>
    </w:p>
    <w:p w14:paraId="47D26FE0" w14:textId="05A556F3" w:rsidR="002A4236" w:rsidRDefault="002A4236" w:rsidP="002A4236">
      <w:pPr>
        <w:pStyle w:val="Flietext"/>
        <w:rPr>
          <w:lang w:val="en-US"/>
        </w:rPr>
      </w:pPr>
    </w:p>
    <w:p w14:paraId="78E3D0D7" w14:textId="77777777" w:rsidR="00B70AF9" w:rsidRPr="00B70AF9" w:rsidRDefault="00B70AF9" w:rsidP="00B70AF9">
      <w:pPr>
        <w:spacing w:line="240" w:lineRule="exact"/>
        <w:rPr>
          <w:rFonts w:ascii="Arial" w:hAnsi="Arial" w:cs="Arial"/>
          <w:b/>
          <w:iCs/>
          <w:sz w:val="18"/>
          <w:szCs w:val="18"/>
          <w:lang w:val="en-US"/>
        </w:rPr>
      </w:pPr>
      <w:r w:rsidRPr="00B70AF9">
        <w:rPr>
          <w:rFonts w:ascii="Arial" w:hAnsi="Arial" w:cs="Arial"/>
          <w:b/>
          <w:iCs/>
          <w:sz w:val="18"/>
          <w:szCs w:val="18"/>
          <w:lang w:val="en-US"/>
        </w:rPr>
        <w:t>About Dürr</w:t>
      </w:r>
    </w:p>
    <w:p w14:paraId="56CFCC21" w14:textId="77777777" w:rsidR="00B70AF9" w:rsidRPr="00B70AF9" w:rsidRDefault="00B70AF9" w:rsidP="00B70AF9">
      <w:pPr>
        <w:spacing w:line="276" w:lineRule="auto"/>
        <w:rPr>
          <w:rFonts w:ascii="Arial" w:hAnsi="Arial" w:cs="Arial"/>
          <w:iCs/>
          <w:sz w:val="18"/>
          <w:szCs w:val="18"/>
          <w:lang w:val="en-US"/>
        </w:rPr>
      </w:pPr>
      <w:bookmarkStart w:id="1" w:name="_Hlk65137743"/>
      <w:r w:rsidRPr="00B70AF9">
        <w:rPr>
          <w:rFonts w:ascii="Arial" w:hAnsi="Arial" w:cs="Arial"/>
          <w:iCs/>
          <w:sz w:val="18"/>
          <w:szCs w:val="18"/>
          <w:lang w:val="en-US"/>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€ 3.32 billion in 2020. </w:t>
      </w:r>
      <w:r w:rsidRPr="00B70AF9">
        <w:rPr>
          <w:rFonts w:ascii="Arial" w:hAnsi="Arial" w:cs="Arial"/>
          <w:iCs/>
          <w:sz w:val="18"/>
          <w:szCs w:val="18"/>
          <w:lang w:val="en-US" w:eastAsia="ja-JP"/>
        </w:rPr>
        <w:t>The company has more than 17,000 employees and 120 business locations in 33 countries</w:t>
      </w:r>
      <w:r w:rsidRPr="00B70AF9">
        <w:rPr>
          <w:rFonts w:ascii="Arial" w:hAnsi="Arial" w:cs="Arial"/>
          <w:iCs/>
          <w:sz w:val="18"/>
          <w:szCs w:val="18"/>
          <w:lang w:val="en-US"/>
        </w:rPr>
        <w:t xml:space="preserve">. Since February 2021, the majority-owned automation specialist </w:t>
      </w:r>
      <w:proofErr w:type="spellStart"/>
      <w:r w:rsidRPr="00B70AF9">
        <w:rPr>
          <w:rFonts w:ascii="Arial" w:hAnsi="Arial" w:cs="Arial"/>
          <w:iCs/>
          <w:sz w:val="18"/>
          <w:szCs w:val="18"/>
          <w:lang w:val="en-US"/>
        </w:rPr>
        <w:t>Teamtechnik</w:t>
      </w:r>
      <w:proofErr w:type="spellEnd"/>
      <w:r w:rsidRPr="00B70AF9">
        <w:rPr>
          <w:rFonts w:ascii="Arial" w:hAnsi="Arial" w:cs="Arial"/>
          <w:iCs/>
          <w:sz w:val="18"/>
          <w:szCs w:val="18"/>
          <w:lang w:val="en-US"/>
        </w:rPr>
        <w:t xml:space="preserve"> has also been part of the Group. The Dürr Group operates in the market with the brands Dürr, Schenck and HOMAG and with five divisions:</w:t>
      </w:r>
    </w:p>
    <w:p w14:paraId="7CD6E9EC" w14:textId="77777777" w:rsidR="00B70AF9" w:rsidRPr="00B70AF9" w:rsidRDefault="00B70AF9" w:rsidP="00B70AF9">
      <w:pPr>
        <w:pStyle w:val="Listenabsatz"/>
        <w:numPr>
          <w:ilvl w:val="0"/>
          <w:numId w:val="18"/>
        </w:numPr>
        <w:tabs>
          <w:tab w:val="clear" w:pos="3572"/>
        </w:tabs>
        <w:spacing w:line="276" w:lineRule="auto"/>
        <w:rPr>
          <w:rFonts w:ascii="Arial" w:hAnsi="Arial" w:cs="Arial"/>
          <w:iCs/>
          <w:sz w:val="18"/>
          <w:szCs w:val="18"/>
          <w:lang w:val="en-US"/>
        </w:rPr>
      </w:pPr>
      <w:r w:rsidRPr="00B70AF9">
        <w:rPr>
          <w:rFonts w:ascii="Arial" w:hAnsi="Arial" w:cs="Arial"/>
          <w:b/>
          <w:bCs/>
          <w:iCs/>
          <w:sz w:val="18"/>
          <w:szCs w:val="18"/>
          <w:lang w:val="en-US"/>
        </w:rPr>
        <w:t>Paint and Final Assembly Systems:</w:t>
      </w:r>
      <w:r w:rsidRPr="00B70AF9">
        <w:rPr>
          <w:rFonts w:ascii="Arial" w:hAnsi="Arial" w:cs="Arial"/>
          <w:iCs/>
          <w:sz w:val="18"/>
          <w:szCs w:val="18"/>
          <w:lang w:val="en-US"/>
        </w:rPr>
        <w:t xml:space="preserve"> paint shops as well as final assembly, testing and filling technology for the automotive industry, assembly and test systems for medical devices</w:t>
      </w:r>
    </w:p>
    <w:p w14:paraId="5BD8FE11" w14:textId="77777777" w:rsidR="00B70AF9" w:rsidRPr="00B70AF9" w:rsidRDefault="00B70AF9" w:rsidP="00B70AF9">
      <w:pPr>
        <w:pStyle w:val="Listenabsatz"/>
        <w:numPr>
          <w:ilvl w:val="0"/>
          <w:numId w:val="18"/>
        </w:numPr>
        <w:tabs>
          <w:tab w:val="clear" w:pos="3572"/>
        </w:tabs>
        <w:spacing w:line="276" w:lineRule="auto"/>
        <w:rPr>
          <w:rFonts w:ascii="Arial" w:hAnsi="Arial" w:cs="Arial"/>
          <w:iCs/>
          <w:sz w:val="18"/>
          <w:szCs w:val="18"/>
          <w:lang w:val="en-US"/>
        </w:rPr>
      </w:pPr>
      <w:r w:rsidRPr="00B70AF9">
        <w:rPr>
          <w:rFonts w:ascii="Arial" w:hAnsi="Arial" w:cs="Arial"/>
          <w:b/>
          <w:bCs/>
          <w:iCs/>
          <w:sz w:val="18"/>
          <w:szCs w:val="18"/>
          <w:lang w:val="en-US"/>
        </w:rPr>
        <w:t xml:space="preserve">Application Technology: </w:t>
      </w:r>
      <w:r w:rsidRPr="00B70AF9">
        <w:rPr>
          <w:rFonts w:ascii="Arial" w:hAnsi="Arial" w:cs="Arial"/>
          <w:iCs/>
          <w:sz w:val="18"/>
          <w:szCs w:val="18"/>
          <w:lang w:val="en-US"/>
        </w:rPr>
        <w:t xml:space="preserve">robot technologies for the automated application of paint, sealants and adhesives </w:t>
      </w:r>
    </w:p>
    <w:p w14:paraId="2E97AB6B" w14:textId="77777777" w:rsidR="00B70AF9" w:rsidRPr="00B70AF9" w:rsidRDefault="00B70AF9" w:rsidP="00B70AF9">
      <w:pPr>
        <w:pStyle w:val="Listenabsatz"/>
        <w:numPr>
          <w:ilvl w:val="0"/>
          <w:numId w:val="18"/>
        </w:numPr>
        <w:tabs>
          <w:tab w:val="clear" w:pos="3572"/>
        </w:tabs>
        <w:spacing w:line="276" w:lineRule="auto"/>
        <w:ind w:right="27"/>
        <w:rPr>
          <w:rFonts w:ascii="Arial" w:hAnsi="Arial" w:cs="Arial"/>
          <w:sz w:val="18"/>
          <w:szCs w:val="18"/>
          <w:lang w:val="en-US"/>
        </w:rPr>
      </w:pPr>
      <w:r w:rsidRPr="00B70AF9">
        <w:rPr>
          <w:rFonts w:ascii="Arial" w:hAnsi="Arial" w:cs="Arial"/>
          <w:b/>
          <w:bCs/>
          <w:iCs/>
          <w:sz w:val="18"/>
          <w:szCs w:val="18"/>
          <w:lang w:val="en-US"/>
        </w:rPr>
        <w:t>Clean Technology Systems:</w:t>
      </w:r>
      <w:r w:rsidRPr="00B70AF9">
        <w:rPr>
          <w:rFonts w:ascii="Arial" w:hAnsi="Arial" w:cs="Arial"/>
          <w:iCs/>
          <w:sz w:val="18"/>
          <w:szCs w:val="18"/>
          <w:lang w:val="en-US"/>
        </w:rPr>
        <w:t xml:space="preserve"> </w:t>
      </w:r>
      <w:r w:rsidRPr="00B70AF9">
        <w:rPr>
          <w:rFonts w:ascii="Arial" w:hAnsi="Arial" w:cs="Arial"/>
          <w:sz w:val="18"/>
          <w:szCs w:val="18"/>
          <w:lang w:val="en-US"/>
        </w:rPr>
        <w:t>air pollution control, noise abatement systems and coating systems for battery electrodes</w:t>
      </w:r>
    </w:p>
    <w:p w14:paraId="0B97E82A" w14:textId="77777777" w:rsidR="00B70AF9" w:rsidRPr="00B70AF9" w:rsidRDefault="00B70AF9" w:rsidP="00B70AF9">
      <w:pPr>
        <w:pStyle w:val="Listenabsatz"/>
        <w:numPr>
          <w:ilvl w:val="0"/>
          <w:numId w:val="18"/>
        </w:numPr>
        <w:tabs>
          <w:tab w:val="clear" w:pos="3572"/>
        </w:tabs>
        <w:spacing w:line="276" w:lineRule="auto"/>
        <w:rPr>
          <w:rFonts w:ascii="Arial" w:hAnsi="Arial" w:cs="Arial"/>
          <w:sz w:val="18"/>
          <w:szCs w:val="18"/>
          <w:lang w:val="en-US"/>
        </w:rPr>
      </w:pPr>
      <w:r w:rsidRPr="00B70AF9">
        <w:rPr>
          <w:rFonts w:ascii="Arial" w:eastAsia="MS Mincho" w:hAnsi="Arial" w:cs="Arial"/>
          <w:b/>
          <w:bCs/>
          <w:iCs/>
          <w:sz w:val="18"/>
          <w:szCs w:val="18"/>
          <w:lang w:val="en-US"/>
        </w:rPr>
        <w:t>Measuring and Process Systems:</w:t>
      </w:r>
      <w:r w:rsidRPr="00B70AF9">
        <w:rPr>
          <w:rFonts w:ascii="Arial" w:eastAsia="MS Mincho" w:hAnsi="Arial" w:cs="Arial"/>
          <w:iCs/>
          <w:sz w:val="18"/>
          <w:szCs w:val="18"/>
          <w:lang w:val="en-US"/>
        </w:rPr>
        <w:t xml:space="preserve"> balancing equipment and diagnostic technology </w:t>
      </w:r>
    </w:p>
    <w:p w14:paraId="5DB240E3" w14:textId="77777777" w:rsidR="00B70AF9" w:rsidRPr="00B70AF9" w:rsidRDefault="00B70AF9" w:rsidP="00B70AF9">
      <w:pPr>
        <w:pStyle w:val="Listenabsatz"/>
        <w:numPr>
          <w:ilvl w:val="0"/>
          <w:numId w:val="18"/>
        </w:numPr>
        <w:tabs>
          <w:tab w:val="clear" w:pos="3572"/>
        </w:tabs>
        <w:spacing w:line="276" w:lineRule="auto"/>
        <w:ind w:right="27"/>
        <w:rPr>
          <w:rFonts w:ascii="Arial" w:hAnsi="Arial" w:cs="Arial"/>
          <w:sz w:val="18"/>
          <w:szCs w:val="18"/>
          <w:lang w:val="en-US"/>
        </w:rPr>
      </w:pPr>
      <w:r w:rsidRPr="00B70AF9">
        <w:rPr>
          <w:rFonts w:ascii="Arial" w:eastAsia="MS Mincho" w:hAnsi="Arial" w:cs="Arial"/>
          <w:b/>
          <w:bCs/>
          <w:iCs/>
          <w:sz w:val="18"/>
          <w:szCs w:val="18"/>
          <w:lang w:val="en-US"/>
        </w:rPr>
        <w:t>Woodworking Machinery and Systems:</w:t>
      </w:r>
      <w:r w:rsidRPr="00B70AF9">
        <w:rPr>
          <w:rFonts w:ascii="Arial" w:eastAsia="MS Mincho" w:hAnsi="Arial" w:cs="Arial"/>
          <w:iCs/>
          <w:sz w:val="18"/>
          <w:szCs w:val="18"/>
          <w:lang w:val="en-US"/>
        </w:rPr>
        <w:t xml:space="preserve"> machinery and equipment for the woodworking industry</w:t>
      </w:r>
    </w:p>
    <w:bookmarkEnd w:id="1"/>
    <w:p w14:paraId="59BD3A5E" w14:textId="77777777" w:rsidR="0090754E" w:rsidRPr="00EB09C8" w:rsidRDefault="0090754E" w:rsidP="0090754E">
      <w:pPr>
        <w:pStyle w:val="Aufzhlungen1"/>
        <w:numPr>
          <w:ilvl w:val="0"/>
          <w:numId w:val="0"/>
        </w:numPr>
        <w:rPr>
          <w:lang w:val="en-US"/>
        </w:rPr>
      </w:pP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34187810" w14:textId="77777777" w:rsidR="0090754E" w:rsidRPr="00D41AC0" w:rsidRDefault="0090754E" w:rsidP="0090754E">
      <w:pPr>
        <w:spacing w:line="280" w:lineRule="atLeast"/>
        <w:rPr>
          <w:rStyle w:val="Fettung"/>
          <w:lang w:val="en-US"/>
        </w:rPr>
      </w:pPr>
      <w:r w:rsidRPr="00D41AC0">
        <w:rPr>
          <w:rStyle w:val="Fettung"/>
          <w:lang w:val="en-US"/>
        </w:rPr>
        <w:t>Contact</w:t>
      </w:r>
    </w:p>
    <w:p w14:paraId="29C2CB97" w14:textId="77777777" w:rsidR="0090754E" w:rsidRPr="00D41AC0" w:rsidRDefault="0090754E" w:rsidP="0090754E">
      <w:pPr>
        <w:tabs>
          <w:tab w:val="left" w:pos="0"/>
          <w:tab w:val="left" w:pos="851"/>
          <w:tab w:val="left" w:pos="4253"/>
        </w:tabs>
        <w:spacing w:line="276" w:lineRule="auto"/>
        <w:ind w:right="284"/>
        <w:outlineLvl w:val="0"/>
        <w:rPr>
          <w:rFonts w:ascii="Arial" w:hAnsi="Arial" w:cs="Arial"/>
          <w:lang w:val="en-US"/>
        </w:rPr>
      </w:pPr>
      <w:r w:rsidRPr="00D41AC0">
        <w:rPr>
          <w:rFonts w:ascii="Arial" w:hAnsi="Arial" w:cs="Arial"/>
          <w:lang w:val="en-US"/>
        </w:rPr>
        <w:lastRenderedPageBreak/>
        <w:t>Dürr Systems AG</w:t>
      </w:r>
    </w:p>
    <w:p w14:paraId="3109282A" w14:textId="77777777" w:rsidR="0090754E" w:rsidRPr="00D41AC0" w:rsidRDefault="0090754E" w:rsidP="0090754E">
      <w:pPr>
        <w:tabs>
          <w:tab w:val="left" w:pos="0"/>
          <w:tab w:val="left" w:pos="851"/>
          <w:tab w:val="left" w:pos="4253"/>
        </w:tabs>
        <w:spacing w:line="276" w:lineRule="auto"/>
        <w:ind w:right="284"/>
        <w:rPr>
          <w:rFonts w:ascii="Arial" w:hAnsi="Arial" w:cs="Arial"/>
          <w:lang w:val="en-US"/>
        </w:rPr>
      </w:pPr>
      <w:r w:rsidRPr="00D41AC0">
        <w:rPr>
          <w:rFonts w:ascii="Arial" w:hAnsi="Arial" w:cs="Arial"/>
          <w:lang w:val="en-US"/>
        </w:rPr>
        <w:t>Kristin Roth</w:t>
      </w:r>
    </w:p>
    <w:p w14:paraId="47569199" w14:textId="77777777" w:rsidR="0090754E" w:rsidRPr="00676DF6" w:rsidRDefault="0090754E" w:rsidP="0090754E">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5F1C7937" w14:textId="77777777" w:rsidR="0090754E" w:rsidRPr="00122379"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Tel.: +49 7142 78-</w:t>
      </w:r>
      <w:r>
        <w:rPr>
          <w:rFonts w:ascii="Arial" w:hAnsi="Arial" w:cs="Arial"/>
          <w:lang w:val="it-IT"/>
        </w:rPr>
        <w:t>4854</w:t>
      </w:r>
    </w:p>
    <w:p w14:paraId="62631CA1" w14:textId="207ED42C" w:rsidR="0090754E" w:rsidRDefault="0090754E" w:rsidP="0090754E">
      <w:pPr>
        <w:tabs>
          <w:tab w:val="left" w:pos="0"/>
          <w:tab w:val="left" w:pos="851"/>
          <w:tab w:val="left" w:pos="4253"/>
        </w:tabs>
        <w:spacing w:line="276" w:lineRule="auto"/>
        <w:ind w:right="284"/>
        <w:rPr>
          <w:rFonts w:ascii="Arial" w:hAnsi="Arial" w:cs="Arial"/>
          <w:lang w:val="it-IT"/>
        </w:rPr>
      </w:pPr>
      <w:r w:rsidRPr="00122379">
        <w:rPr>
          <w:rFonts w:ascii="Arial" w:hAnsi="Arial" w:cs="Arial"/>
          <w:lang w:val="it-IT"/>
        </w:rPr>
        <w:t xml:space="preserve">E-Mail: </w:t>
      </w:r>
      <w:r w:rsidR="00B70B8C">
        <w:fldChar w:fldCharType="begin"/>
      </w:r>
      <w:r w:rsidR="00B70B8C" w:rsidRPr="00F37553">
        <w:rPr>
          <w:lang w:val="it-IT"/>
          <w:rPrChange w:id="2" w:author="Roth, Kristin" w:date="2021-06-08T16:17:00Z">
            <w:rPr/>
          </w:rPrChange>
        </w:rPr>
        <w:instrText xml:space="preserve"> HYPERLINK "mailto:kristin.roth@durr.com" </w:instrText>
      </w:r>
      <w:r w:rsidR="00B70B8C">
        <w:fldChar w:fldCharType="separate"/>
      </w:r>
      <w:r w:rsidRPr="002A19C0">
        <w:rPr>
          <w:rStyle w:val="Hyperlink"/>
          <w:rFonts w:ascii="Arial" w:hAnsi="Arial" w:cs="Arial"/>
          <w:lang w:val="it-IT"/>
        </w:rPr>
        <w:t>kristin.roth@durr.com</w:t>
      </w:r>
      <w:r w:rsidR="00B70B8C">
        <w:rPr>
          <w:rStyle w:val="Hyperlink"/>
          <w:rFonts w:ascii="Arial" w:hAnsi="Arial" w:cs="Arial"/>
          <w:lang w:val="it-IT"/>
        </w:rPr>
        <w:fldChar w:fldCharType="end"/>
      </w:r>
    </w:p>
    <w:p w14:paraId="6FF4BADA" w14:textId="1CCC51E1" w:rsidR="0090754E" w:rsidRPr="00122379" w:rsidRDefault="00751B71" w:rsidP="0090754E">
      <w:pPr>
        <w:tabs>
          <w:tab w:val="left" w:pos="0"/>
          <w:tab w:val="left" w:pos="851"/>
          <w:tab w:val="left" w:pos="4253"/>
        </w:tabs>
        <w:spacing w:line="276" w:lineRule="auto"/>
        <w:ind w:right="284"/>
        <w:rPr>
          <w:rFonts w:ascii="Arial" w:hAnsi="Arial" w:cs="Arial"/>
          <w:lang w:val="it-IT"/>
        </w:rPr>
      </w:pPr>
      <w:hyperlink r:id="rId11" w:history="1">
        <w:r w:rsidR="0090754E" w:rsidRPr="002A19C0">
          <w:rPr>
            <w:rStyle w:val="Hyperlink"/>
            <w:rFonts w:ascii="Arial" w:hAnsi="Arial" w:cs="Arial"/>
            <w:lang w:val="it-IT"/>
          </w:rPr>
          <w:t>www.durr.com</w:t>
        </w:r>
      </w:hyperlink>
      <w:r w:rsidR="0090754E">
        <w:rPr>
          <w:rFonts w:ascii="Arial" w:hAnsi="Arial" w:cs="Arial"/>
          <w:lang w:val="it-IT"/>
        </w:rPr>
        <w:t xml:space="preserve"> </w:t>
      </w:r>
    </w:p>
    <w:sectPr w:rsidR="0090754E" w:rsidRPr="00122379"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B60DB" w14:textId="77777777" w:rsidR="00751B71" w:rsidRDefault="00751B71" w:rsidP="00D9165E">
      <w:r>
        <w:separator/>
      </w:r>
    </w:p>
  </w:endnote>
  <w:endnote w:type="continuationSeparator" w:id="0">
    <w:p w14:paraId="6E8A8E49" w14:textId="77777777" w:rsidR="00751B71" w:rsidRDefault="00751B71"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2FAF0B0F" w:rsidR="004E4D76" w:rsidRPr="00FA5FBE" w:rsidRDefault="004E4D76" w:rsidP="00FA5FBE">
    <w:pPr>
      <w:pStyle w:val="Kopfzeile"/>
    </w:pPr>
    <w:r w:rsidRPr="005218C8">
      <w:fldChar w:fldCharType="begin"/>
    </w:r>
    <w:r w:rsidRPr="005218C8">
      <w:instrText xml:space="preserve"> IF  \* MERGEFORMAT </w:instrText>
    </w:r>
    <w:fldSimple w:instr=" NUMPAGES  \* MERGEFORMAT ">
      <w:r w:rsidR="00F3755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F37553">
      <w:instrText>5</w:instrText>
    </w:r>
    <w:r w:rsidRPr="005218C8">
      <w:fldChar w:fldCharType="end"/>
    </w:r>
    <w:r w:rsidRPr="005218C8">
      <w:instrText>/</w:instrText>
    </w:r>
    <w:fldSimple w:instr=" NUMPAGES  \* MERGEFORMAT ">
      <w:r w:rsidR="00F37553">
        <w:instrText>5</w:instrText>
      </w:r>
    </w:fldSimple>
    <w:r w:rsidRPr="005218C8">
      <w:instrText>" "</w:instrText>
    </w:r>
    <w:r w:rsidRPr="005218C8">
      <w:fldChar w:fldCharType="separate"/>
    </w:r>
    <w:r w:rsidR="00F37553">
      <w:t>5</w:t>
    </w:r>
    <w:r w:rsidR="00F37553" w:rsidRPr="005218C8">
      <w:t>/</w:t>
    </w:r>
    <w:r w:rsidR="00F37553">
      <w:t>5</w:t>
    </w:r>
    <w:r w:rsidRPr="005218C8">
      <w:fldChar w:fldCharType="end"/>
    </w:r>
    <w:r w:rsidRPr="005218C8">
      <w:tab/>
      <w:t>Press</w:t>
    </w:r>
    <w:r>
      <w:t xml:space="preserve"> release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27ED906F" w:rsidR="004E4D76" w:rsidRPr="005218C8" w:rsidRDefault="004E4D76" w:rsidP="00EB19AD">
    <w:pPr>
      <w:pStyle w:val="Kopfzeile"/>
    </w:pPr>
    <w:r w:rsidRPr="005218C8">
      <w:fldChar w:fldCharType="begin"/>
    </w:r>
    <w:r w:rsidRPr="005218C8">
      <w:instrText xml:space="preserve"> IF  \* MERGEFORMAT </w:instrText>
    </w:r>
    <w:fldSimple w:instr=" NUMPAGES  \* MERGEFORMAT ">
      <w:r w:rsidR="00F37553">
        <w:instrText>5</w:instrText>
      </w:r>
    </w:fldSimple>
    <w:r w:rsidRPr="005218C8">
      <w:instrText>&gt;"1" "</w:instrText>
    </w:r>
    <w:r w:rsidRPr="005218C8">
      <w:fldChar w:fldCharType="begin"/>
    </w:r>
    <w:r w:rsidRPr="005218C8">
      <w:instrText xml:space="preserve"> PAGE  \* MERGEFORMAT </w:instrText>
    </w:r>
    <w:r w:rsidRPr="005218C8">
      <w:fldChar w:fldCharType="separate"/>
    </w:r>
    <w:r w:rsidR="00F37553">
      <w:instrText>1</w:instrText>
    </w:r>
    <w:r w:rsidRPr="005218C8">
      <w:fldChar w:fldCharType="end"/>
    </w:r>
    <w:r w:rsidRPr="005218C8">
      <w:instrText>/</w:instrText>
    </w:r>
    <w:fldSimple w:instr=" NUMPAGES  \* MERGEFORMAT ">
      <w:r w:rsidR="00F37553">
        <w:instrText>5</w:instrText>
      </w:r>
    </w:fldSimple>
    <w:r w:rsidRPr="005218C8">
      <w:instrText>" "</w:instrText>
    </w:r>
    <w:r w:rsidRPr="005218C8">
      <w:fldChar w:fldCharType="separate"/>
    </w:r>
    <w:r w:rsidR="00F37553">
      <w:t>1</w:t>
    </w:r>
    <w:r w:rsidR="00F37553" w:rsidRPr="005218C8">
      <w:t>/</w:t>
    </w:r>
    <w:r w:rsidR="00F37553">
      <w:t>5</w:t>
    </w:r>
    <w:r w:rsidRPr="005218C8">
      <w:fldChar w:fldCharType="end"/>
    </w:r>
    <w:r w:rsidRPr="005218C8">
      <w:tab/>
      <w:t>Press</w:t>
    </w:r>
    <w:r>
      <w:t xml:space="preserve"> release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E4CC7" w14:textId="77777777" w:rsidR="00751B71" w:rsidRDefault="00751B71" w:rsidP="00D9165E">
      <w:r>
        <w:separator/>
      </w:r>
    </w:p>
  </w:footnote>
  <w:footnote w:type="continuationSeparator" w:id="0">
    <w:p w14:paraId="36B55FCA" w14:textId="77777777" w:rsidR="00751B71" w:rsidRDefault="00751B71"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4E4D76" w:rsidRPr="00F73F1D" w:rsidRDefault="004E4D76" w:rsidP="005218C8">
    <w:pPr>
      <w:pStyle w:val="Kopfzeile"/>
    </w:pPr>
    <w:r w:rsidRPr="005218C8">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4E4D76" w:rsidRPr="0026127D" w:rsidRDefault="004E4D76" w:rsidP="00EB19AD">
                          <w:pPr>
                            <w:pStyle w:val="Kontaktdaten"/>
                            <w:rPr>
                              <w:rStyle w:val="Fettung"/>
                              <w:bCs/>
                              <w:spacing w:val="2"/>
                              <w:w w:val="100"/>
                            </w:rPr>
                          </w:pPr>
                          <w:r w:rsidRPr="0026127D">
                            <w:rPr>
                              <w:rStyle w:val="Fettung"/>
                              <w:bCs/>
                              <w:spacing w:val="2"/>
                              <w:w w:val="100"/>
                            </w:rPr>
                            <w:t>Dürr Systems AG</w:t>
                          </w:r>
                        </w:p>
                        <w:p w14:paraId="0088835E" w14:textId="77777777" w:rsidR="004E4D76" w:rsidRPr="0026127D" w:rsidRDefault="004E4D76" w:rsidP="00EB19AD">
                          <w:pPr>
                            <w:pStyle w:val="Kontaktdaten"/>
                          </w:pPr>
                          <w:r w:rsidRPr="0026127D">
                            <w:t>Carl-Benz-Str. 34</w:t>
                          </w:r>
                        </w:p>
                        <w:p w14:paraId="1024546A" w14:textId="77777777" w:rsidR="004E4D76" w:rsidRPr="0026127D" w:rsidRDefault="004E4D76" w:rsidP="00EB19AD">
                          <w:pPr>
                            <w:pStyle w:val="Kontaktdaten"/>
                          </w:pPr>
                          <w:r w:rsidRPr="0026127D">
                            <w:t>74321 Bietigheim-Bissingen</w:t>
                          </w:r>
                        </w:p>
                        <w:p w14:paraId="5CC720E0" w14:textId="77777777" w:rsidR="004E4D76" w:rsidRPr="0026127D" w:rsidRDefault="004E4D76" w:rsidP="00EB19AD">
                          <w:pPr>
                            <w:pStyle w:val="Kontaktdaten"/>
                          </w:pPr>
                        </w:p>
                        <w:p w14:paraId="5E4529D2" w14:textId="77777777" w:rsidR="004E4D76" w:rsidRPr="00EB19AD" w:rsidRDefault="004E4D76"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4E4D76" w:rsidRPr="00EB19AD" w:rsidRDefault="004E4D76" w:rsidP="00EB19AD">
                          <w:pPr>
                            <w:pStyle w:val="Kontaktdaten"/>
                            <w:rPr>
                              <w:lang w:val="en-US"/>
                            </w:rPr>
                          </w:pPr>
                          <w:r w:rsidRPr="00EB19AD">
                            <w:rPr>
                              <w:lang w:val="en-US"/>
                            </w:rPr>
                            <w:t xml:space="preserve">Fax: +49 7142 78-2107 </w:t>
                          </w:r>
                        </w:p>
                        <w:p w14:paraId="3BB57E75" w14:textId="77777777" w:rsidR="004E4D76" w:rsidRPr="00EB19AD" w:rsidRDefault="004E4D76" w:rsidP="00EB19AD">
                          <w:pPr>
                            <w:pStyle w:val="Kontaktdaten"/>
                            <w:rPr>
                              <w:lang w:val="en-US"/>
                            </w:rPr>
                          </w:pPr>
                        </w:p>
                        <w:p w14:paraId="3CC1318F" w14:textId="77777777" w:rsidR="004E4D76" w:rsidRPr="00EB19AD" w:rsidRDefault="004E4D76" w:rsidP="00EB19AD">
                          <w:pPr>
                            <w:pStyle w:val="Kontaktdaten"/>
                            <w:rPr>
                              <w:lang w:val="en-US"/>
                            </w:rPr>
                          </w:pPr>
                          <w:r w:rsidRPr="00EB19AD">
                            <w:rPr>
                              <w:lang w:val="en-US"/>
                            </w:rPr>
                            <w:t xml:space="preserve">info@durr.com </w:t>
                          </w:r>
                        </w:p>
                        <w:p w14:paraId="570B69D5" w14:textId="1407507F" w:rsidR="004E4D76" w:rsidRPr="00EB19AD" w:rsidRDefault="004E4D76"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4E4D76" w:rsidRPr="0026127D" w:rsidRDefault="004E4D76" w:rsidP="00EB19AD">
                    <w:pPr>
                      <w:pStyle w:val="Kontaktdaten"/>
                      <w:rPr>
                        <w:rStyle w:val="Fettung"/>
                        <w:bCs/>
                        <w:spacing w:val="2"/>
                        <w:w w:val="100"/>
                      </w:rPr>
                    </w:pPr>
                    <w:r w:rsidRPr="0026127D">
                      <w:rPr>
                        <w:rStyle w:val="Fettung"/>
                        <w:bCs/>
                        <w:spacing w:val="2"/>
                        <w:w w:val="100"/>
                      </w:rPr>
                      <w:t>Dürr Systems AG</w:t>
                    </w:r>
                  </w:p>
                  <w:p w14:paraId="0088835E" w14:textId="77777777" w:rsidR="004E4D76" w:rsidRPr="0026127D" w:rsidRDefault="004E4D76" w:rsidP="00EB19AD">
                    <w:pPr>
                      <w:pStyle w:val="Kontaktdaten"/>
                    </w:pPr>
                    <w:r w:rsidRPr="0026127D">
                      <w:t>Carl-Benz-Str. 34</w:t>
                    </w:r>
                  </w:p>
                  <w:p w14:paraId="1024546A" w14:textId="77777777" w:rsidR="004E4D76" w:rsidRPr="0026127D" w:rsidRDefault="004E4D76" w:rsidP="00EB19AD">
                    <w:pPr>
                      <w:pStyle w:val="Kontaktdaten"/>
                    </w:pPr>
                    <w:r w:rsidRPr="0026127D">
                      <w:t>74321 Bietigheim-Bissingen</w:t>
                    </w:r>
                  </w:p>
                  <w:p w14:paraId="5CC720E0" w14:textId="77777777" w:rsidR="004E4D76" w:rsidRPr="0026127D" w:rsidRDefault="004E4D76" w:rsidP="00EB19AD">
                    <w:pPr>
                      <w:pStyle w:val="Kontaktdaten"/>
                    </w:pPr>
                  </w:p>
                  <w:p w14:paraId="5E4529D2" w14:textId="77777777" w:rsidR="004E4D76" w:rsidRPr="00EB19AD" w:rsidRDefault="004E4D76"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4E4D76" w:rsidRPr="00EB19AD" w:rsidRDefault="004E4D76" w:rsidP="00EB19AD">
                    <w:pPr>
                      <w:pStyle w:val="Kontaktdaten"/>
                      <w:rPr>
                        <w:lang w:val="en-US"/>
                      </w:rPr>
                    </w:pPr>
                    <w:r w:rsidRPr="00EB19AD">
                      <w:rPr>
                        <w:lang w:val="en-US"/>
                      </w:rPr>
                      <w:t xml:space="preserve">Fax: +49 7142 78-2107 </w:t>
                    </w:r>
                  </w:p>
                  <w:p w14:paraId="3BB57E75" w14:textId="77777777" w:rsidR="004E4D76" w:rsidRPr="00EB19AD" w:rsidRDefault="004E4D76" w:rsidP="00EB19AD">
                    <w:pPr>
                      <w:pStyle w:val="Kontaktdaten"/>
                      <w:rPr>
                        <w:lang w:val="en-US"/>
                      </w:rPr>
                    </w:pPr>
                  </w:p>
                  <w:p w14:paraId="3CC1318F" w14:textId="77777777" w:rsidR="004E4D76" w:rsidRPr="00EB19AD" w:rsidRDefault="004E4D76" w:rsidP="00EB19AD">
                    <w:pPr>
                      <w:pStyle w:val="Kontaktdaten"/>
                      <w:rPr>
                        <w:lang w:val="en-US"/>
                      </w:rPr>
                    </w:pPr>
                    <w:r w:rsidRPr="00EB19AD">
                      <w:rPr>
                        <w:lang w:val="en-US"/>
                      </w:rPr>
                      <w:t xml:space="preserve">info@durr.com </w:t>
                    </w:r>
                  </w:p>
                  <w:p w14:paraId="570B69D5" w14:textId="1407507F" w:rsidR="004E4D76" w:rsidRPr="00EB19AD" w:rsidRDefault="004E4D76" w:rsidP="00EB19AD">
                    <w:pPr>
                      <w:pStyle w:val="Kontaktdaten"/>
                      <w:rPr>
                        <w:lang w:val="en-US"/>
                      </w:rPr>
                    </w:pPr>
                    <w:r w:rsidRPr="00EB19AD">
                      <w:rPr>
                        <w:lang w:val="en-US"/>
                      </w:rPr>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4E4D76" w:rsidRPr="005837F9" w:rsidRDefault="004E4D76" w:rsidP="005218C8">
    <w:pPr>
      <w:pStyle w:val="Kopfzeile"/>
    </w:pPr>
    <w: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4E4D76" w:rsidRDefault="004E4D76" w:rsidP="005218C8">
    <w:pPr>
      <w:pStyle w:val="Kopfzeile"/>
    </w:pPr>
  </w:p>
  <w:p w14:paraId="42F14B11" w14:textId="77777777" w:rsidR="004E4D76" w:rsidRDefault="004E4D76" w:rsidP="005218C8">
    <w:pPr>
      <w:pStyle w:val="Kopfzeile"/>
    </w:pPr>
  </w:p>
  <w:p w14:paraId="3DD9B2BA" w14:textId="77777777" w:rsidR="004E4D76" w:rsidRDefault="004E4D76" w:rsidP="005218C8">
    <w:pPr>
      <w:pStyle w:val="Kopfzeile"/>
    </w:pPr>
  </w:p>
  <w:p w14:paraId="63AA6475" w14:textId="77777777" w:rsidR="004E4D76" w:rsidRDefault="004E4D76" w:rsidP="00D9165E"/>
  <w:p w14:paraId="1ADCC302" w14:textId="77777777" w:rsidR="004E4D76" w:rsidRDefault="004E4D76" w:rsidP="00D9165E">
    <w:r w:rsidRPr="005218C8">
      <w:rPr>
        <w:noProof/>
        <w:lang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4E4D76" w:rsidRPr="0026127D" w:rsidRDefault="004E4D76" w:rsidP="0026127D">
                          <w:pPr>
                            <w:pStyle w:val="Kontaktdaten"/>
                            <w:rPr>
                              <w:rStyle w:val="Fettung"/>
                              <w:bCs/>
                              <w:spacing w:val="2"/>
                              <w:w w:val="100"/>
                            </w:rPr>
                          </w:pPr>
                          <w:r w:rsidRPr="0026127D">
                            <w:rPr>
                              <w:rStyle w:val="Fettung"/>
                              <w:bCs/>
                              <w:spacing w:val="2"/>
                              <w:w w:val="100"/>
                            </w:rPr>
                            <w:t>Dürr Systems AG</w:t>
                          </w:r>
                        </w:p>
                        <w:p w14:paraId="41B4EF86" w14:textId="77777777" w:rsidR="004E4D76" w:rsidRPr="0026127D" w:rsidRDefault="004E4D76" w:rsidP="0026127D">
                          <w:pPr>
                            <w:pStyle w:val="Kontaktdaten"/>
                          </w:pPr>
                          <w:r w:rsidRPr="0026127D">
                            <w:t>Carl-Benz-Str. 34</w:t>
                          </w:r>
                        </w:p>
                        <w:p w14:paraId="5555B2C2" w14:textId="77777777" w:rsidR="004E4D76" w:rsidRPr="0026127D" w:rsidRDefault="004E4D76" w:rsidP="0026127D">
                          <w:pPr>
                            <w:pStyle w:val="Kontaktdaten"/>
                          </w:pPr>
                          <w:r w:rsidRPr="0026127D">
                            <w:t>74321 Bietigheim-Bissingen</w:t>
                          </w:r>
                        </w:p>
                        <w:p w14:paraId="53B79677" w14:textId="77777777" w:rsidR="004E4D76" w:rsidRPr="0026127D" w:rsidRDefault="004E4D76" w:rsidP="0026127D">
                          <w:pPr>
                            <w:pStyle w:val="Kontaktdaten"/>
                          </w:pPr>
                        </w:p>
                        <w:p w14:paraId="451432D7" w14:textId="75830906" w:rsidR="004E4D76" w:rsidRPr="00EB19AD" w:rsidRDefault="004E4D76" w:rsidP="0026127D">
                          <w:pPr>
                            <w:pStyle w:val="Kontaktdaten"/>
                            <w:rPr>
                              <w:lang w:val="en-US"/>
                            </w:rPr>
                          </w:pPr>
                          <w:r w:rsidRPr="00EB19AD">
                            <w:rPr>
                              <w:lang w:val="en-US"/>
                            </w:rPr>
                            <w:t>Phon</w:t>
                          </w:r>
                          <w:r>
                            <w:rPr>
                              <w:lang w:val="en-US"/>
                            </w:rPr>
                            <w:t>e</w:t>
                          </w:r>
                          <w:r w:rsidRPr="00EB19AD">
                            <w:rPr>
                              <w:lang w:val="en-US"/>
                            </w:rPr>
                            <w:t xml:space="preserve">: +49 7142 78-0 </w:t>
                          </w:r>
                        </w:p>
                        <w:p w14:paraId="32EF3341" w14:textId="77777777" w:rsidR="004E4D76" w:rsidRPr="00EB19AD" w:rsidRDefault="004E4D76" w:rsidP="0026127D">
                          <w:pPr>
                            <w:pStyle w:val="Kontaktdaten"/>
                            <w:rPr>
                              <w:lang w:val="en-US"/>
                            </w:rPr>
                          </w:pPr>
                          <w:r w:rsidRPr="00EB19AD">
                            <w:rPr>
                              <w:lang w:val="en-US"/>
                            </w:rPr>
                            <w:t xml:space="preserve">Fax: +49 7142 78-2107 </w:t>
                          </w:r>
                        </w:p>
                        <w:p w14:paraId="1D8E1397" w14:textId="77777777" w:rsidR="004E4D76" w:rsidRPr="00EB19AD" w:rsidRDefault="004E4D76" w:rsidP="0026127D">
                          <w:pPr>
                            <w:pStyle w:val="Kontaktdaten"/>
                            <w:rPr>
                              <w:lang w:val="en-US"/>
                            </w:rPr>
                          </w:pPr>
                        </w:p>
                        <w:p w14:paraId="6E924C90" w14:textId="77777777" w:rsidR="004E4D76" w:rsidRPr="00EB19AD" w:rsidRDefault="004E4D76" w:rsidP="0026127D">
                          <w:pPr>
                            <w:pStyle w:val="Kontaktdaten"/>
                            <w:rPr>
                              <w:lang w:val="en-US"/>
                            </w:rPr>
                          </w:pPr>
                          <w:r w:rsidRPr="00EB19AD">
                            <w:rPr>
                              <w:lang w:val="en-US"/>
                            </w:rPr>
                            <w:t xml:space="preserve">info@durr.com </w:t>
                          </w:r>
                        </w:p>
                        <w:p w14:paraId="7D901FCD" w14:textId="77777777" w:rsidR="004E4D76" w:rsidRPr="00EB19AD" w:rsidRDefault="004E4D76"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4E4D76" w:rsidRPr="0026127D" w:rsidRDefault="004E4D76" w:rsidP="0026127D">
                    <w:pPr>
                      <w:pStyle w:val="Kontaktdaten"/>
                      <w:rPr>
                        <w:rStyle w:val="Fettung"/>
                        <w:bCs/>
                        <w:spacing w:val="2"/>
                        <w:w w:val="100"/>
                      </w:rPr>
                    </w:pPr>
                    <w:r w:rsidRPr="0026127D">
                      <w:rPr>
                        <w:rStyle w:val="Fettung"/>
                        <w:bCs/>
                        <w:spacing w:val="2"/>
                        <w:w w:val="100"/>
                      </w:rPr>
                      <w:t>Dürr Systems AG</w:t>
                    </w:r>
                  </w:p>
                  <w:p w14:paraId="41B4EF86" w14:textId="77777777" w:rsidR="004E4D76" w:rsidRPr="0026127D" w:rsidRDefault="004E4D76" w:rsidP="0026127D">
                    <w:pPr>
                      <w:pStyle w:val="Kontaktdaten"/>
                    </w:pPr>
                    <w:r w:rsidRPr="0026127D">
                      <w:t>Carl-Benz-Str. 34</w:t>
                    </w:r>
                  </w:p>
                  <w:p w14:paraId="5555B2C2" w14:textId="77777777" w:rsidR="004E4D76" w:rsidRPr="0026127D" w:rsidRDefault="004E4D76" w:rsidP="0026127D">
                    <w:pPr>
                      <w:pStyle w:val="Kontaktdaten"/>
                    </w:pPr>
                    <w:r w:rsidRPr="0026127D">
                      <w:t>74321 Bietigheim-Bissingen</w:t>
                    </w:r>
                  </w:p>
                  <w:p w14:paraId="53B79677" w14:textId="77777777" w:rsidR="004E4D76" w:rsidRPr="0026127D" w:rsidRDefault="004E4D76" w:rsidP="0026127D">
                    <w:pPr>
                      <w:pStyle w:val="Kontaktdaten"/>
                    </w:pPr>
                  </w:p>
                  <w:p w14:paraId="451432D7" w14:textId="75830906" w:rsidR="004E4D76" w:rsidRPr="00EB19AD" w:rsidRDefault="004E4D76" w:rsidP="0026127D">
                    <w:pPr>
                      <w:pStyle w:val="Kontaktdaten"/>
                      <w:rPr>
                        <w:lang w:val="en-US"/>
                      </w:rPr>
                    </w:pPr>
                    <w:r w:rsidRPr="00EB19AD">
                      <w:rPr>
                        <w:lang w:val="en-US"/>
                      </w:rPr>
                      <w:t>Phon</w:t>
                    </w:r>
                    <w:r>
                      <w:rPr>
                        <w:lang w:val="en-US"/>
                      </w:rPr>
                      <w:t>e</w:t>
                    </w:r>
                    <w:r w:rsidRPr="00EB19AD">
                      <w:rPr>
                        <w:lang w:val="en-US"/>
                      </w:rPr>
                      <w:t xml:space="preserve">: +49 7142 78-0 </w:t>
                    </w:r>
                  </w:p>
                  <w:p w14:paraId="32EF3341" w14:textId="77777777" w:rsidR="004E4D76" w:rsidRPr="00EB19AD" w:rsidRDefault="004E4D76" w:rsidP="0026127D">
                    <w:pPr>
                      <w:pStyle w:val="Kontaktdaten"/>
                      <w:rPr>
                        <w:lang w:val="en-US"/>
                      </w:rPr>
                    </w:pPr>
                    <w:r w:rsidRPr="00EB19AD">
                      <w:rPr>
                        <w:lang w:val="en-US"/>
                      </w:rPr>
                      <w:t xml:space="preserve">Fax: +49 7142 78-2107 </w:t>
                    </w:r>
                  </w:p>
                  <w:p w14:paraId="1D8E1397" w14:textId="77777777" w:rsidR="004E4D76" w:rsidRPr="00EB19AD" w:rsidRDefault="004E4D76" w:rsidP="0026127D">
                    <w:pPr>
                      <w:pStyle w:val="Kontaktdaten"/>
                      <w:rPr>
                        <w:lang w:val="en-US"/>
                      </w:rPr>
                    </w:pPr>
                  </w:p>
                  <w:p w14:paraId="6E924C90" w14:textId="77777777" w:rsidR="004E4D76" w:rsidRPr="00EB19AD" w:rsidRDefault="004E4D76" w:rsidP="0026127D">
                    <w:pPr>
                      <w:pStyle w:val="Kontaktdaten"/>
                      <w:rPr>
                        <w:lang w:val="en-US"/>
                      </w:rPr>
                    </w:pPr>
                    <w:r w:rsidRPr="00EB19AD">
                      <w:rPr>
                        <w:lang w:val="en-US"/>
                      </w:rPr>
                      <w:t xml:space="preserve">info@durr.com </w:t>
                    </w:r>
                  </w:p>
                  <w:p w14:paraId="7D901FCD" w14:textId="77777777" w:rsidR="004E4D76" w:rsidRPr="00EB19AD" w:rsidRDefault="004E4D76"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th, Kristin">
    <w15:presenceInfo w15:providerId="AD" w15:userId="S::Kristin.Roth@durr.com::c85973af-1215-4e3c-83e7-ae706940aa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4E67"/>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F1B6F"/>
    <w:rsid w:val="000F215E"/>
    <w:rsid w:val="000F52E1"/>
    <w:rsid w:val="000F599A"/>
    <w:rsid w:val="001008BD"/>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203F"/>
    <w:rsid w:val="00124E6A"/>
    <w:rsid w:val="00135319"/>
    <w:rsid w:val="00142FDB"/>
    <w:rsid w:val="001440F5"/>
    <w:rsid w:val="00147965"/>
    <w:rsid w:val="0015096A"/>
    <w:rsid w:val="00151506"/>
    <w:rsid w:val="00156161"/>
    <w:rsid w:val="0016271C"/>
    <w:rsid w:val="00162EEF"/>
    <w:rsid w:val="0016325F"/>
    <w:rsid w:val="00163B9D"/>
    <w:rsid w:val="00163D30"/>
    <w:rsid w:val="00176D8A"/>
    <w:rsid w:val="00180D0F"/>
    <w:rsid w:val="001877A6"/>
    <w:rsid w:val="001935AE"/>
    <w:rsid w:val="00194AC6"/>
    <w:rsid w:val="00197009"/>
    <w:rsid w:val="001975A2"/>
    <w:rsid w:val="001A297C"/>
    <w:rsid w:val="001A5B15"/>
    <w:rsid w:val="001A65EE"/>
    <w:rsid w:val="001C0A26"/>
    <w:rsid w:val="001C0A39"/>
    <w:rsid w:val="001C5EB3"/>
    <w:rsid w:val="001D00EA"/>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54EB0"/>
    <w:rsid w:val="0026127D"/>
    <w:rsid w:val="002655A1"/>
    <w:rsid w:val="00266B79"/>
    <w:rsid w:val="002714A1"/>
    <w:rsid w:val="002717A8"/>
    <w:rsid w:val="00275350"/>
    <w:rsid w:val="00280819"/>
    <w:rsid w:val="00282680"/>
    <w:rsid w:val="00284C18"/>
    <w:rsid w:val="00292501"/>
    <w:rsid w:val="00294020"/>
    <w:rsid w:val="00294B59"/>
    <w:rsid w:val="00296AD3"/>
    <w:rsid w:val="002A0A2F"/>
    <w:rsid w:val="002A0FBE"/>
    <w:rsid w:val="002A1286"/>
    <w:rsid w:val="002A1717"/>
    <w:rsid w:val="002A172B"/>
    <w:rsid w:val="002A4236"/>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18FE"/>
    <w:rsid w:val="002F6BF1"/>
    <w:rsid w:val="002F7140"/>
    <w:rsid w:val="0030067C"/>
    <w:rsid w:val="00302DB1"/>
    <w:rsid w:val="003035A6"/>
    <w:rsid w:val="0030594F"/>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67B71"/>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D47E5"/>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37C9B"/>
    <w:rsid w:val="004400ED"/>
    <w:rsid w:val="004404FF"/>
    <w:rsid w:val="004427AF"/>
    <w:rsid w:val="00450174"/>
    <w:rsid w:val="00450D7A"/>
    <w:rsid w:val="00451CA7"/>
    <w:rsid w:val="00451DED"/>
    <w:rsid w:val="004535D9"/>
    <w:rsid w:val="00455402"/>
    <w:rsid w:val="00456256"/>
    <w:rsid w:val="004606AC"/>
    <w:rsid w:val="0046201D"/>
    <w:rsid w:val="00462DDC"/>
    <w:rsid w:val="004633B1"/>
    <w:rsid w:val="004667BA"/>
    <w:rsid w:val="00466954"/>
    <w:rsid w:val="00467800"/>
    <w:rsid w:val="00470EFD"/>
    <w:rsid w:val="00473AEC"/>
    <w:rsid w:val="00475DCC"/>
    <w:rsid w:val="00476060"/>
    <w:rsid w:val="004762B9"/>
    <w:rsid w:val="0047652B"/>
    <w:rsid w:val="00476746"/>
    <w:rsid w:val="00477801"/>
    <w:rsid w:val="00486F5D"/>
    <w:rsid w:val="00494EE7"/>
    <w:rsid w:val="004A3A5F"/>
    <w:rsid w:val="004B3D7E"/>
    <w:rsid w:val="004C6EBC"/>
    <w:rsid w:val="004D1D0E"/>
    <w:rsid w:val="004D3165"/>
    <w:rsid w:val="004D7B9E"/>
    <w:rsid w:val="004E0D94"/>
    <w:rsid w:val="004E2175"/>
    <w:rsid w:val="004E3872"/>
    <w:rsid w:val="004E4D76"/>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21D7"/>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6361"/>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71B7"/>
    <w:rsid w:val="005E74E9"/>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0EBF"/>
    <w:rsid w:val="00661476"/>
    <w:rsid w:val="00661F9A"/>
    <w:rsid w:val="006623FB"/>
    <w:rsid w:val="00664318"/>
    <w:rsid w:val="0066573F"/>
    <w:rsid w:val="006673F5"/>
    <w:rsid w:val="00670E84"/>
    <w:rsid w:val="0067119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1781"/>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1B71"/>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B449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E7933"/>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2AA9"/>
    <w:rsid w:val="00834D0F"/>
    <w:rsid w:val="0084627F"/>
    <w:rsid w:val="00852428"/>
    <w:rsid w:val="0085354B"/>
    <w:rsid w:val="0085432F"/>
    <w:rsid w:val="00857E8E"/>
    <w:rsid w:val="00861847"/>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5251"/>
    <w:rsid w:val="00915D24"/>
    <w:rsid w:val="009163C0"/>
    <w:rsid w:val="00921CF1"/>
    <w:rsid w:val="00924CB3"/>
    <w:rsid w:val="0092544D"/>
    <w:rsid w:val="00925F7D"/>
    <w:rsid w:val="00931A39"/>
    <w:rsid w:val="0093254F"/>
    <w:rsid w:val="00933393"/>
    <w:rsid w:val="00933B86"/>
    <w:rsid w:val="00940128"/>
    <w:rsid w:val="009405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232D"/>
    <w:rsid w:val="00A2544A"/>
    <w:rsid w:val="00A27EFC"/>
    <w:rsid w:val="00A31DB8"/>
    <w:rsid w:val="00A36FE0"/>
    <w:rsid w:val="00A40E17"/>
    <w:rsid w:val="00A46F54"/>
    <w:rsid w:val="00A562F7"/>
    <w:rsid w:val="00A5700C"/>
    <w:rsid w:val="00A57063"/>
    <w:rsid w:val="00A624FA"/>
    <w:rsid w:val="00A63953"/>
    <w:rsid w:val="00A65AE5"/>
    <w:rsid w:val="00A65E9A"/>
    <w:rsid w:val="00A70A5F"/>
    <w:rsid w:val="00A807B6"/>
    <w:rsid w:val="00A81731"/>
    <w:rsid w:val="00A82F57"/>
    <w:rsid w:val="00A873A1"/>
    <w:rsid w:val="00A87766"/>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4D3"/>
    <w:rsid w:val="00B35EAA"/>
    <w:rsid w:val="00B361C2"/>
    <w:rsid w:val="00B37658"/>
    <w:rsid w:val="00B432AF"/>
    <w:rsid w:val="00B43A0F"/>
    <w:rsid w:val="00B45242"/>
    <w:rsid w:val="00B52C33"/>
    <w:rsid w:val="00B57C05"/>
    <w:rsid w:val="00B60D1B"/>
    <w:rsid w:val="00B61893"/>
    <w:rsid w:val="00B639BB"/>
    <w:rsid w:val="00B63B39"/>
    <w:rsid w:val="00B67227"/>
    <w:rsid w:val="00B67ADF"/>
    <w:rsid w:val="00B70AF9"/>
    <w:rsid w:val="00B70B8C"/>
    <w:rsid w:val="00B74EEC"/>
    <w:rsid w:val="00B75BE3"/>
    <w:rsid w:val="00B76AC4"/>
    <w:rsid w:val="00B779F2"/>
    <w:rsid w:val="00B77DFE"/>
    <w:rsid w:val="00B827AD"/>
    <w:rsid w:val="00B85361"/>
    <w:rsid w:val="00B90801"/>
    <w:rsid w:val="00B91F97"/>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B93"/>
    <w:rsid w:val="00BF5882"/>
    <w:rsid w:val="00BF62A8"/>
    <w:rsid w:val="00BF6615"/>
    <w:rsid w:val="00C10168"/>
    <w:rsid w:val="00C155DA"/>
    <w:rsid w:val="00C15C40"/>
    <w:rsid w:val="00C22B04"/>
    <w:rsid w:val="00C26C3B"/>
    <w:rsid w:val="00C30243"/>
    <w:rsid w:val="00C30A52"/>
    <w:rsid w:val="00C41149"/>
    <w:rsid w:val="00C4131C"/>
    <w:rsid w:val="00C416F6"/>
    <w:rsid w:val="00C41892"/>
    <w:rsid w:val="00C4390B"/>
    <w:rsid w:val="00C4707B"/>
    <w:rsid w:val="00C51005"/>
    <w:rsid w:val="00C54CD4"/>
    <w:rsid w:val="00C5652E"/>
    <w:rsid w:val="00C62681"/>
    <w:rsid w:val="00C62ACC"/>
    <w:rsid w:val="00C705CE"/>
    <w:rsid w:val="00C710E3"/>
    <w:rsid w:val="00C80C1C"/>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6FC5"/>
    <w:rsid w:val="00D4098D"/>
    <w:rsid w:val="00D44B55"/>
    <w:rsid w:val="00D4535E"/>
    <w:rsid w:val="00D45CE9"/>
    <w:rsid w:val="00D50746"/>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5EA5"/>
    <w:rsid w:val="00DD64E3"/>
    <w:rsid w:val="00DD6B3F"/>
    <w:rsid w:val="00DD7101"/>
    <w:rsid w:val="00DD7B88"/>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77"/>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17B02"/>
    <w:rsid w:val="00F22E61"/>
    <w:rsid w:val="00F26205"/>
    <w:rsid w:val="00F26D41"/>
    <w:rsid w:val="00F35618"/>
    <w:rsid w:val="00F359EA"/>
    <w:rsid w:val="00F35DBA"/>
    <w:rsid w:val="00F37553"/>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22CA"/>
    <w:rsid w:val="00FD3226"/>
    <w:rsid w:val="00FD3F17"/>
    <w:rsid w:val="00FD3FEF"/>
    <w:rsid w:val="00FD5175"/>
    <w:rsid w:val="00FD7285"/>
    <w:rsid w:val="00FE0283"/>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eop">
    <w:name w:val="eop"/>
    <w:basedOn w:val="Absatz-Standardschriftart"/>
    <w:rsid w:val="002F18FE"/>
  </w:style>
  <w:style w:type="paragraph" w:customStyle="1" w:styleId="paragraph">
    <w:name w:val="paragraph"/>
    <w:basedOn w:val="Standard"/>
    <w:rsid w:val="005E74E9"/>
    <w:pPr>
      <w:tabs>
        <w:tab w:val="clear" w:pos="3572"/>
      </w:tabs>
      <w:spacing w:before="100" w:beforeAutospacing="1" w:after="100" w:afterAutospacing="1" w:line="240" w:lineRule="auto"/>
    </w:pPr>
    <w:rPr>
      <w:rFonts w:ascii="Times New Roman" w:eastAsia="Times New Roman" w:hAnsi="Times New Roman" w:cs="Times New Roman"/>
      <w:color w:val="auto"/>
      <w:sz w:val="24"/>
      <w:lang w:val="en-US"/>
    </w:rPr>
  </w:style>
  <w:style w:type="character" w:styleId="Kommentarzeichen">
    <w:name w:val="annotation reference"/>
    <w:basedOn w:val="Absatz-Standardschriftart"/>
    <w:uiPriority w:val="99"/>
    <w:semiHidden/>
    <w:unhideWhenUsed/>
    <w:rsid w:val="00C62681"/>
    <w:rPr>
      <w:sz w:val="16"/>
      <w:szCs w:val="16"/>
    </w:rPr>
  </w:style>
  <w:style w:type="paragraph" w:styleId="Kommentartext">
    <w:name w:val="annotation text"/>
    <w:basedOn w:val="Standard"/>
    <w:link w:val="KommentartextZchn"/>
    <w:uiPriority w:val="99"/>
    <w:semiHidden/>
    <w:unhideWhenUsed/>
    <w:rsid w:val="00C6268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2681"/>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C62681"/>
    <w:rPr>
      <w:b/>
      <w:bCs/>
    </w:rPr>
  </w:style>
  <w:style w:type="character" w:customStyle="1" w:styleId="KommentarthemaZchn">
    <w:name w:val="Kommentarthema Zchn"/>
    <w:basedOn w:val="KommentartextZchn"/>
    <w:link w:val="Kommentarthema"/>
    <w:uiPriority w:val="99"/>
    <w:semiHidden/>
    <w:rsid w:val="00C62681"/>
    <w:rPr>
      <w:rFonts w:cs="Times New Roman (Textkörper CS)"/>
      <w:b/>
      <w:bCs/>
      <w:color w:val="000000"/>
      <w:sz w:val="20"/>
      <w:szCs w:val="20"/>
    </w:rPr>
  </w:style>
  <w:style w:type="character" w:customStyle="1" w:styleId="normaltextrun">
    <w:name w:val="normaltextrun"/>
    <w:basedOn w:val="Absatz-Standardschriftart"/>
    <w:rsid w:val="002A4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8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D3DA6-646D-41D2-A251-F4C54FA65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742</Words>
  <Characters>4676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32</cp:revision>
  <cp:lastPrinted>2019-05-29T11:27:00Z</cp:lastPrinted>
  <dcterms:created xsi:type="dcterms:W3CDTF">2021-03-29T13:39:00Z</dcterms:created>
  <dcterms:modified xsi:type="dcterms:W3CDTF">2021-06-08T14:17:00Z</dcterms:modified>
</cp:coreProperties>
</file>