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09E69E" w14:textId="77777777" w:rsidR="00282680" w:rsidRPr="00521CF5" w:rsidRDefault="00901D5D" w:rsidP="00064547">
      <w:pPr>
        <w:pStyle w:val="Titel-Headline"/>
      </w:pPr>
      <w:r w:rsidRPr="00064547">
        <w:t>Pressemitteilung</w:t>
      </w:r>
    </w:p>
    <w:bookmarkStart w:id="0" w:name="Untertitel"/>
    <w:p w14:paraId="5FE12E56" w14:textId="77777777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7B265663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7AE29CB" w14:textId="4B09B036" w:rsidR="008B530C" w:rsidRPr="0004799E" w:rsidRDefault="007A0A35" w:rsidP="008B530C">
      <w:pPr>
        <w:pStyle w:val="Default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Dürr </w:t>
      </w:r>
      <w:r w:rsidR="0070353D">
        <w:rPr>
          <w:rFonts w:ascii="Arial" w:hAnsi="Arial" w:cs="Arial"/>
          <w:b/>
          <w:bCs/>
          <w:sz w:val="22"/>
          <w:szCs w:val="22"/>
        </w:rPr>
        <w:t xml:space="preserve">errichtet zwei </w:t>
      </w:r>
      <w:r w:rsidR="00347EBC">
        <w:rPr>
          <w:rFonts w:ascii="Arial" w:hAnsi="Arial" w:cs="Arial"/>
          <w:b/>
          <w:bCs/>
          <w:sz w:val="22"/>
          <w:szCs w:val="22"/>
        </w:rPr>
        <w:t>hochmoderne</w:t>
      </w:r>
      <w:r w:rsidR="0070353D">
        <w:rPr>
          <w:rFonts w:ascii="Arial" w:hAnsi="Arial" w:cs="Arial"/>
          <w:b/>
          <w:bCs/>
          <w:sz w:val="22"/>
          <w:szCs w:val="22"/>
        </w:rPr>
        <w:t xml:space="preserve"> Lackieranlagen für Sinotruk</w:t>
      </w:r>
      <w:r w:rsidR="0080380C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61FE9B89" w14:textId="77777777" w:rsidR="008B530C" w:rsidRPr="00152F94" w:rsidRDefault="008B530C" w:rsidP="008B530C">
      <w:pPr>
        <w:pStyle w:val="Default"/>
        <w:jc w:val="both"/>
        <w:rPr>
          <w:b/>
          <w:bCs/>
          <w:sz w:val="22"/>
          <w:szCs w:val="22"/>
        </w:rPr>
      </w:pPr>
    </w:p>
    <w:p w14:paraId="4E608500" w14:textId="3BD2948E" w:rsidR="00DF5BE7" w:rsidRDefault="00F66C98" w:rsidP="00FA2184">
      <w:pPr>
        <w:pStyle w:val="Flietext"/>
        <w:rPr>
          <w:b/>
          <w:color w:val="00468E" w:themeColor="accent1"/>
          <w:sz w:val="34"/>
          <w:szCs w:val="30"/>
        </w:rPr>
      </w:pPr>
      <w:r>
        <w:rPr>
          <w:b/>
          <w:color w:val="00468E" w:themeColor="accent1"/>
          <w:sz w:val="34"/>
          <w:szCs w:val="30"/>
        </w:rPr>
        <w:t>Fahrerlose</w:t>
      </w:r>
      <w:r w:rsidR="0070353D">
        <w:rPr>
          <w:b/>
          <w:color w:val="00468E" w:themeColor="accent1"/>
          <w:sz w:val="34"/>
          <w:szCs w:val="30"/>
        </w:rPr>
        <w:t xml:space="preserve"> </w:t>
      </w:r>
      <w:r w:rsidR="002F53FA">
        <w:rPr>
          <w:b/>
          <w:color w:val="00468E" w:themeColor="accent1"/>
          <w:sz w:val="34"/>
          <w:szCs w:val="30"/>
        </w:rPr>
        <w:t>Transport</w:t>
      </w:r>
      <w:r w:rsidR="00F36E95">
        <w:rPr>
          <w:b/>
          <w:color w:val="00468E" w:themeColor="accent1"/>
          <w:sz w:val="34"/>
          <w:szCs w:val="30"/>
        </w:rPr>
        <w:t>s</w:t>
      </w:r>
      <w:r w:rsidR="0070353D">
        <w:rPr>
          <w:b/>
          <w:color w:val="00468E" w:themeColor="accent1"/>
          <w:sz w:val="34"/>
          <w:szCs w:val="30"/>
        </w:rPr>
        <w:t xml:space="preserve">ysteme </w:t>
      </w:r>
      <w:r w:rsidR="002F53FA">
        <w:rPr>
          <w:b/>
          <w:color w:val="00468E" w:themeColor="accent1"/>
          <w:sz w:val="34"/>
          <w:szCs w:val="30"/>
        </w:rPr>
        <w:t xml:space="preserve">befördern erstmalig </w:t>
      </w:r>
      <w:r w:rsidR="0070353D">
        <w:rPr>
          <w:b/>
          <w:color w:val="00468E" w:themeColor="accent1"/>
          <w:sz w:val="34"/>
          <w:szCs w:val="30"/>
        </w:rPr>
        <w:t>L</w:t>
      </w:r>
      <w:r w:rsidR="00512D0C">
        <w:rPr>
          <w:b/>
          <w:color w:val="00468E" w:themeColor="accent1"/>
          <w:sz w:val="34"/>
          <w:szCs w:val="30"/>
        </w:rPr>
        <w:t>kw</w:t>
      </w:r>
      <w:r w:rsidR="0070353D">
        <w:rPr>
          <w:b/>
          <w:color w:val="00468E" w:themeColor="accent1"/>
          <w:sz w:val="34"/>
          <w:szCs w:val="30"/>
        </w:rPr>
        <w:t xml:space="preserve">-Kabinen </w:t>
      </w:r>
    </w:p>
    <w:p w14:paraId="4691B4EE" w14:textId="77777777" w:rsidR="00DB137C" w:rsidRDefault="00DB137C" w:rsidP="00FA2184">
      <w:pPr>
        <w:pStyle w:val="Flietext"/>
        <w:rPr>
          <w:rStyle w:val="Fettung"/>
          <w:color w:val="00468E" w:themeColor="accent1"/>
          <w:spacing w:val="0"/>
          <w:w w:val="100"/>
          <w:sz w:val="34"/>
          <w:szCs w:val="30"/>
        </w:rPr>
      </w:pPr>
    </w:p>
    <w:p w14:paraId="7AF59BFB" w14:textId="489326EC" w:rsidR="00E67914" w:rsidRDefault="00DB137C" w:rsidP="0026127D">
      <w:pPr>
        <w:pStyle w:val="Flietext"/>
        <w:rPr>
          <w:rStyle w:val="Fettung"/>
        </w:rPr>
      </w:pPr>
      <w:r>
        <w:rPr>
          <w:b/>
          <w:bCs/>
        </w:rPr>
        <w:t xml:space="preserve">Bietigheim-Bissingen, </w:t>
      </w:r>
      <w:r w:rsidR="00057EAF">
        <w:rPr>
          <w:b/>
          <w:bCs/>
        </w:rPr>
        <w:t>19. Oktober</w:t>
      </w:r>
      <w:r w:rsidRPr="00DB137C">
        <w:rPr>
          <w:b/>
          <w:bCs/>
        </w:rPr>
        <w:t xml:space="preserve"> 2021 </w:t>
      </w:r>
      <w:r w:rsidR="00B361C2" w:rsidRPr="00DB137C">
        <w:rPr>
          <w:rStyle w:val="Fettung"/>
        </w:rPr>
        <w:t>–</w:t>
      </w:r>
      <w:r w:rsidR="00A001E3">
        <w:rPr>
          <w:rStyle w:val="Fettung"/>
        </w:rPr>
        <w:t xml:space="preserve"> </w:t>
      </w:r>
      <w:r w:rsidR="00280151">
        <w:rPr>
          <w:rStyle w:val="Fettung"/>
        </w:rPr>
        <w:t xml:space="preserve">Für </w:t>
      </w:r>
      <w:r w:rsidR="00A2623F">
        <w:rPr>
          <w:rStyle w:val="Fettung"/>
        </w:rPr>
        <w:t>Sinotruk</w:t>
      </w:r>
      <w:r w:rsidR="00C84BC3">
        <w:rPr>
          <w:rStyle w:val="Fettung"/>
        </w:rPr>
        <w:t>, d</w:t>
      </w:r>
      <w:r w:rsidR="006A2079">
        <w:rPr>
          <w:rStyle w:val="Fettung"/>
        </w:rPr>
        <w:t>e</w:t>
      </w:r>
      <w:r w:rsidR="00280151">
        <w:rPr>
          <w:rStyle w:val="Fettung"/>
        </w:rPr>
        <w:t>n</w:t>
      </w:r>
      <w:r w:rsidR="00A2623F">
        <w:rPr>
          <w:rStyle w:val="Fettung"/>
        </w:rPr>
        <w:t xml:space="preserve"> </w:t>
      </w:r>
      <w:r w:rsidR="006A2079">
        <w:rPr>
          <w:rStyle w:val="Fettung"/>
        </w:rPr>
        <w:t>führende</w:t>
      </w:r>
      <w:r w:rsidR="00280151">
        <w:rPr>
          <w:rStyle w:val="Fettung"/>
        </w:rPr>
        <w:t>n</w:t>
      </w:r>
      <w:r w:rsidR="006A2079">
        <w:rPr>
          <w:rStyle w:val="Fettung"/>
        </w:rPr>
        <w:t xml:space="preserve"> Hersteller schwerer</w:t>
      </w:r>
      <w:r w:rsidR="00C84BC3">
        <w:rPr>
          <w:rStyle w:val="Fettung"/>
        </w:rPr>
        <w:t xml:space="preserve"> L</w:t>
      </w:r>
      <w:r w:rsidR="00C648ED">
        <w:rPr>
          <w:rStyle w:val="Fettung"/>
        </w:rPr>
        <w:t>kw</w:t>
      </w:r>
      <w:r w:rsidR="00C84BC3">
        <w:rPr>
          <w:rStyle w:val="Fettung"/>
        </w:rPr>
        <w:t xml:space="preserve"> auf dem </w:t>
      </w:r>
      <w:r w:rsidR="007A4FA8">
        <w:rPr>
          <w:rStyle w:val="Fettung"/>
        </w:rPr>
        <w:t>weltweit größten Nutzfahrzeugmarkt</w:t>
      </w:r>
      <w:r w:rsidR="00C84BC3">
        <w:rPr>
          <w:rStyle w:val="Fettung"/>
        </w:rPr>
        <w:t xml:space="preserve"> China</w:t>
      </w:r>
      <w:r w:rsidR="007A4FA8">
        <w:rPr>
          <w:rStyle w:val="Fettung"/>
        </w:rPr>
        <w:t xml:space="preserve">, </w:t>
      </w:r>
      <w:r w:rsidR="00280151">
        <w:rPr>
          <w:rStyle w:val="Fettung"/>
        </w:rPr>
        <w:t>errichtet</w:t>
      </w:r>
      <w:r w:rsidR="006A2079">
        <w:rPr>
          <w:rStyle w:val="Fettung"/>
        </w:rPr>
        <w:t xml:space="preserve"> </w:t>
      </w:r>
      <w:r w:rsidR="00A2623F">
        <w:rPr>
          <w:rStyle w:val="Fettung"/>
        </w:rPr>
        <w:t xml:space="preserve">Dürr </w:t>
      </w:r>
      <w:r w:rsidR="00280151">
        <w:rPr>
          <w:rStyle w:val="Fettung"/>
        </w:rPr>
        <w:t>derzeit</w:t>
      </w:r>
      <w:r w:rsidR="00C84BC3">
        <w:rPr>
          <w:rStyle w:val="Fettung"/>
        </w:rPr>
        <w:t xml:space="preserve"> </w:t>
      </w:r>
      <w:r w:rsidR="009F519F">
        <w:rPr>
          <w:rStyle w:val="Fettung"/>
        </w:rPr>
        <w:t>zwei</w:t>
      </w:r>
      <w:r w:rsidR="00A2623F">
        <w:rPr>
          <w:rStyle w:val="Fettung"/>
        </w:rPr>
        <w:t xml:space="preserve"> </w:t>
      </w:r>
      <w:r w:rsidR="00E67914">
        <w:rPr>
          <w:rStyle w:val="Fettung"/>
        </w:rPr>
        <w:t>Lackierereien</w:t>
      </w:r>
      <w:r w:rsidR="00E6030F">
        <w:rPr>
          <w:rStyle w:val="Fettung"/>
        </w:rPr>
        <w:t xml:space="preserve"> in der ostchinesischen Provinz Shandong</w:t>
      </w:r>
      <w:r w:rsidR="00E67914">
        <w:rPr>
          <w:rStyle w:val="Fettung"/>
        </w:rPr>
        <w:t xml:space="preserve">. </w:t>
      </w:r>
      <w:r w:rsidR="00E40672">
        <w:rPr>
          <w:rStyle w:val="Fettung"/>
        </w:rPr>
        <w:t xml:space="preserve">In den mit modernster Technik ausgestatteten </w:t>
      </w:r>
      <w:r w:rsidR="00083540">
        <w:rPr>
          <w:rStyle w:val="Fettung"/>
        </w:rPr>
        <w:t>A</w:t>
      </w:r>
      <w:r w:rsidR="00C84BC3">
        <w:rPr>
          <w:rStyle w:val="Fettung"/>
        </w:rPr>
        <w:t>nlagen</w:t>
      </w:r>
      <w:r w:rsidR="00E40672">
        <w:rPr>
          <w:rStyle w:val="Fettung"/>
        </w:rPr>
        <w:t xml:space="preserve"> werden </w:t>
      </w:r>
      <w:r w:rsidR="005D3B76">
        <w:rPr>
          <w:rStyle w:val="Fettung"/>
        </w:rPr>
        <w:t xml:space="preserve">zukünftig </w:t>
      </w:r>
      <w:r w:rsidR="006443B2">
        <w:rPr>
          <w:rStyle w:val="Fettung"/>
        </w:rPr>
        <w:t>L</w:t>
      </w:r>
      <w:r w:rsidR="00280151">
        <w:rPr>
          <w:rStyle w:val="Fettung"/>
        </w:rPr>
        <w:t>kw</w:t>
      </w:r>
      <w:r w:rsidR="006443B2">
        <w:rPr>
          <w:rStyle w:val="Fettung"/>
        </w:rPr>
        <w:t>-</w:t>
      </w:r>
      <w:r w:rsidR="00E67914">
        <w:rPr>
          <w:rStyle w:val="Fettung"/>
        </w:rPr>
        <w:t>Fahrerkabinen</w:t>
      </w:r>
      <w:r w:rsidR="006443B2">
        <w:rPr>
          <w:rStyle w:val="Fettung"/>
        </w:rPr>
        <w:t xml:space="preserve"> und Pick-ups</w:t>
      </w:r>
      <w:r w:rsidR="00E67914">
        <w:rPr>
          <w:rStyle w:val="Fettung"/>
        </w:rPr>
        <w:t xml:space="preserve"> der Premiummarken</w:t>
      </w:r>
      <w:r w:rsidR="00512D0C">
        <w:rPr>
          <w:rStyle w:val="Fettung"/>
        </w:rPr>
        <w:t xml:space="preserve"> von Sinotruk</w:t>
      </w:r>
      <w:r w:rsidR="00E67914">
        <w:rPr>
          <w:rStyle w:val="Fettung"/>
        </w:rPr>
        <w:t xml:space="preserve"> </w:t>
      </w:r>
      <w:r w:rsidR="00E40672">
        <w:rPr>
          <w:rStyle w:val="Fettung"/>
        </w:rPr>
        <w:t xml:space="preserve">beschichtet – </w:t>
      </w:r>
      <w:r w:rsidR="00C84BC3">
        <w:rPr>
          <w:rStyle w:val="Fettung"/>
        </w:rPr>
        <w:t xml:space="preserve">hochwertig, </w:t>
      </w:r>
      <w:r w:rsidR="00347EBC">
        <w:rPr>
          <w:rStyle w:val="Fettung"/>
        </w:rPr>
        <w:t>ressourcenschonend</w:t>
      </w:r>
      <w:r w:rsidR="00E67914">
        <w:rPr>
          <w:rStyle w:val="Fettung"/>
        </w:rPr>
        <w:t xml:space="preserve"> und zugleich kosteneffizient.</w:t>
      </w:r>
    </w:p>
    <w:p w14:paraId="6D4B48DF" w14:textId="77777777" w:rsidR="00E67914" w:rsidRDefault="00E67914" w:rsidP="0026127D">
      <w:pPr>
        <w:pStyle w:val="Flietext"/>
        <w:rPr>
          <w:rStyle w:val="Fettung"/>
        </w:rPr>
      </w:pPr>
    </w:p>
    <w:p w14:paraId="43287D66" w14:textId="50E69DFF" w:rsidR="004871A6" w:rsidRDefault="00B02C25" w:rsidP="009F519F">
      <w:pPr>
        <w:pStyle w:val="Flietext"/>
        <w:rPr>
          <w:sz w:val="20"/>
          <w:szCs w:val="20"/>
        </w:rPr>
      </w:pPr>
      <w:r>
        <w:rPr>
          <w:sz w:val="20"/>
          <w:szCs w:val="20"/>
        </w:rPr>
        <w:t xml:space="preserve">Die beiden Lackieranlagen für die Sinotruk-Tochtergesellschaften Ji’nan Truck und Ji’nan Commercial Vehicle entstehen in </w:t>
      </w:r>
      <w:r w:rsidR="002E1BE2">
        <w:rPr>
          <w:sz w:val="20"/>
          <w:szCs w:val="20"/>
        </w:rPr>
        <w:t xml:space="preserve">Laiwu und Zhangqiu in </w:t>
      </w:r>
      <w:r>
        <w:rPr>
          <w:sz w:val="20"/>
          <w:szCs w:val="20"/>
        </w:rPr>
        <w:t xml:space="preserve">der ostchinesischen Provinz Shandong. </w:t>
      </w:r>
      <w:r w:rsidR="00347EBC">
        <w:rPr>
          <w:sz w:val="20"/>
          <w:szCs w:val="20"/>
        </w:rPr>
        <w:t xml:space="preserve">Lackiert werden Fahrerhäuser für </w:t>
      </w:r>
      <w:r w:rsidR="00890C42">
        <w:rPr>
          <w:sz w:val="20"/>
          <w:szCs w:val="20"/>
        </w:rPr>
        <w:t>verschiedene L</w:t>
      </w:r>
      <w:r w:rsidR="00C648ED">
        <w:rPr>
          <w:sz w:val="20"/>
          <w:szCs w:val="20"/>
        </w:rPr>
        <w:t>kw</w:t>
      </w:r>
      <w:r w:rsidR="00890C42">
        <w:rPr>
          <w:sz w:val="20"/>
          <w:szCs w:val="20"/>
        </w:rPr>
        <w:t xml:space="preserve"> und </w:t>
      </w:r>
      <w:r w:rsidR="00C648ED">
        <w:rPr>
          <w:sz w:val="20"/>
          <w:szCs w:val="20"/>
        </w:rPr>
        <w:t xml:space="preserve">andere </w:t>
      </w:r>
      <w:r w:rsidR="00890C42">
        <w:rPr>
          <w:sz w:val="20"/>
          <w:szCs w:val="20"/>
        </w:rPr>
        <w:t xml:space="preserve">Nutzfahrzeuge, darunter </w:t>
      </w:r>
      <w:r w:rsidR="00AC0F99">
        <w:rPr>
          <w:sz w:val="20"/>
          <w:szCs w:val="20"/>
        </w:rPr>
        <w:t>Flaggschiffe</w:t>
      </w:r>
      <w:r w:rsidR="00095562">
        <w:rPr>
          <w:sz w:val="20"/>
          <w:szCs w:val="20"/>
        </w:rPr>
        <w:t xml:space="preserve"> wie Yellow River, SITRAK und HOWO</w:t>
      </w:r>
      <w:r w:rsidR="00523083">
        <w:rPr>
          <w:sz w:val="20"/>
          <w:szCs w:val="20"/>
        </w:rPr>
        <w:t xml:space="preserve">, mit denen </w:t>
      </w:r>
      <w:r w:rsidR="007A4FA8">
        <w:rPr>
          <w:sz w:val="20"/>
          <w:szCs w:val="20"/>
        </w:rPr>
        <w:t>Sinotruk</w:t>
      </w:r>
      <w:r w:rsidR="00523083">
        <w:rPr>
          <w:sz w:val="20"/>
          <w:szCs w:val="20"/>
        </w:rPr>
        <w:t xml:space="preserve"> </w:t>
      </w:r>
      <w:r w:rsidR="007A4FA8">
        <w:rPr>
          <w:sz w:val="20"/>
          <w:szCs w:val="20"/>
        </w:rPr>
        <w:t>in die Liga der Weltklasse-Hersteller aufsteigen</w:t>
      </w:r>
      <w:r w:rsidR="00523083">
        <w:rPr>
          <w:sz w:val="20"/>
          <w:szCs w:val="20"/>
        </w:rPr>
        <w:t xml:space="preserve"> will. </w:t>
      </w:r>
      <w:r w:rsidR="006443B2">
        <w:rPr>
          <w:sz w:val="20"/>
          <w:szCs w:val="20"/>
        </w:rPr>
        <w:t>Am Standort in Zhangqiu soll</w:t>
      </w:r>
      <w:r w:rsidR="005D3B76">
        <w:rPr>
          <w:sz w:val="20"/>
          <w:szCs w:val="20"/>
        </w:rPr>
        <w:t>en</w:t>
      </w:r>
      <w:r w:rsidR="006443B2">
        <w:rPr>
          <w:sz w:val="20"/>
          <w:szCs w:val="20"/>
        </w:rPr>
        <w:t xml:space="preserve"> zudem Pick-up</w:t>
      </w:r>
      <w:r w:rsidR="00F31058">
        <w:rPr>
          <w:sz w:val="20"/>
          <w:szCs w:val="20"/>
        </w:rPr>
        <w:t>s</w:t>
      </w:r>
      <w:r w:rsidR="006443B2">
        <w:rPr>
          <w:sz w:val="20"/>
          <w:szCs w:val="20"/>
        </w:rPr>
        <w:t xml:space="preserve"> gefertigt werden.</w:t>
      </w:r>
    </w:p>
    <w:p w14:paraId="14AA0E69" w14:textId="27D6C3EF" w:rsidR="004871A6" w:rsidRDefault="004871A6" w:rsidP="009F519F">
      <w:pPr>
        <w:pStyle w:val="Flietext"/>
        <w:rPr>
          <w:sz w:val="20"/>
          <w:szCs w:val="20"/>
        </w:rPr>
      </w:pPr>
    </w:p>
    <w:p w14:paraId="1506DF05" w14:textId="21A45346" w:rsidR="000C02D4" w:rsidRPr="00765384" w:rsidRDefault="000C02D4" w:rsidP="000C02D4">
      <w:pPr>
        <w:pStyle w:val="Flietext"/>
        <w:rPr>
          <w:b/>
          <w:sz w:val="20"/>
        </w:rPr>
      </w:pPr>
      <w:r>
        <w:rPr>
          <w:b/>
          <w:sz w:val="20"/>
        </w:rPr>
        <w:t>Flexible Fördertechnik mit AGVs</w:t>
      </w:r>
    </w:p>
    <w:p w14:paraId="75276A95" w14:textId="28CA0236" w:rsidR="000C02D4" w:rsidRDefault="00AC40B1" w:rsidP="000C02D4">
      <w:pPr>
        <w:pStyle w:val="Flietext"/>
        <w:rPr>
          <w:sz w:val="20"/>
          <w:szCs w:val="20"/>
        </w:rPr>
      </w:pPr>
      <w:r>
        <w:rPr>
          <w:rFonts w:ascii="Arial" w:eastAsia="Arial" w:hAnsi="Arial" w:cs="Arial"/>
          <w:color w:val="auto"/>
          <w:sz w:val="20"/>
          <w:szCs w:val="22"/>
        </w:rPr>
        <w:t xml:space="preserve">Das </w:t>
      </w:r>
      <w:r w:rsidR="000C02D4">
        <w:rPr>
          <w:rFonts w:ascii="Arial" w:eastAsia="Arial" w:hAnsi="Arial" w:cs="Arial"/>
          <w:color w:val="auto"/>
          <w:sz w:val="20"/>
          <w:szCs w:val="22"/>
        </w:rPr>
        <w:t>Anlagenlayout</w:t>
      </w:r>
      <w:r>
        <w:rPr>
          <w:rFonts w:ascii="Arial" w:eastAsia="Arial" w:hAnsi="Arial" w:cs="Arial"/>
          <w:color w:val="auto"/>
          <w:sz w:val="20"/>
          <w:szCs w:val="22"/>
        </w:rPr>
        <w:t xml:space="preserve"> ist so flexibel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, 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>das</w:t>
      </w:r>
      <w:r>
        <w:rPr>
          <w:rFonts w:ascii="Arial" w:eastAsia="Arial" w:hAnsi="Arial" w:cs="Arial"/>
          <w:color w:val="auto"/>
          <w:sz w:val="20"/>
          <w:szCs w:val="22"/>
        </w:rPr>
        <w:t>s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 xml:space="preserve"> Sinotruk zu einem späteren Zeitpunkt erweitern oder neue Modelle integrieren kann</w:t>
      </w:r>
      <w:r>
        <w:rPr>
          <w:rFonts w:ascii="Arial" w:eastAsia="Arial" w:hAnsi="Arial" w:cs="Arial"/>
          <w:color w:val="auto"/>
          <w:sz w:val="20"/>
          <w:szCs w:val="22"/>
        </w:rPr>
        <w:t>. Ein wichtiger Baustein dabei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 xml:space="preserve"> ist das fahrerlose Transportsystem (engl. AGV, Automated Guided Vehicle) von Dürr.</w:t>
      </w:r>
      <w:r w:rsidR="007B6B3C" w:rsidRPr="007D1450"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7B6B3C" w:rsidRPr="007D1450">
        <w:rPr>
          <w:rFonts w:ascii="Arial" w:eastAsia="Arial" w:hAnsi="Arial" w:cs="Arial"/>
          <w:b/>
          <w:bCs/>
          <w:color w:val="auto"/>
          <w:sz w:val="20"/>
          <w:szCs w:val="22"/>
        </w:rPr>
        <w:t>Eco</w:t>
      </w:r>
      <w:r w:rsidR="007B6B3C" w:rsidRPr="007D1450">
        <w:rPr>
          <w:rFonts w:ascii="Arial" w:eastAsia="Arial" w:hAnsi="Arial" w:cs="Arial"/>
          <w:color w:val="auto"/>
          <w:sz w:val="20"/>
          <w:szCs w:val="22"/>
        </w:rPr>
        <w:t xml:space="preserve">ProFleet wurde speziell für den Einsatz in Lackierereien entwickelt und ist </w:t>
      </w:r>
      <w:r w:rsidR="007D1450">
        <w:rPr>
          <w:rFonts w:ascii="Arial" w:eastAsia="Arial" w:hAnsi="Arial" w:cs="Arial"/>
          <w:color w:val="auto"/>
          <w:sz w:val="20"/>
          <w:szCs w:val="22"/>
        </w:rPr>
        <w:t xml:space="preserve">bereits </w:t>
      </w:r>
      <w:r w:rsidR="001444B8" w:rsidRPr="007D1450">
        <w:rPr>
          <w:rFonts w:ascii="Arial" w:eastAsia="Arial" w:hAnsi="Arial" w:cs="Arial"/>
          <w:color w:val="auto"/>
          <w:sz w:val="20"/>
          <w:szCs w:val="22"/>
        </w:rPr>
        <w:t>in der</w:t>
      </w:r>
      <w:r w:rsidR="007B6B3C" w:rsidRPr="007D1450"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>Pkw-</w:t>
      </w:r>
      <w:r w:rsidR="001444B8" w:rsidRPr="007D1450">
        <w:rPr>
          <w:rFonts w:ascii="Arial" w:eastAsia="Arial" w:hAnsi="Arial" w:cs="Arial"/>
          <w:color w:val="auto"/>
          <w:sz w:val="20"/>
          <w:szCs w:val="22"/>
        </w:rPr>
        <w:t>Produktion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7B6B3C" w:rsidRPr="007D1450">
        <w:rPr>
          <w:rFonts w:ascii="Arial" w:eastAsia="Arial" w:hAnsi="Arial" w:cs="Arial"/>
          <w:color w:val="auto"/>
          <w:sz w:val="20"/>
          <w:szCs w:val="22"/>
        </w:rPr>
        <w:t>im Einsatz</w:t>
      </w:r>
      <w:r w:rsidR="001444B8" w:rsidRPr="007D1450">
        <w:rPr>
          <w:rFonts w:ascii="Arial" w:eastAsia="Arial" w:hAnsi="Arial" w:cs="Arial"/>
          <w:color w:val="auto"/>
          <w:sz w:val="20"/>
          <w:szCs w:val="22"/>
        </w:rPr>
        <w:t>. B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 xml:space="preserve">ei Sinotruk </w:t>
      </w:r>
      <w:r w:rsidR="001444B8" w:rsidRPr="007D1450">
        <w:rPr>
          <w:rFonts w:ascii="Arial" w:eastAsia="Arial" w:hAnsi="Arial" w:cs="Arial"/>
          <w:color w:val="auto"/>
          <w:sz w:val="20"/>
          <w:szCs w:val="22"/>
        </w:rPr>
        <w:t xml:space="preserve">wird diese </w:t>
      </w:r>
      <w:r>
        <w:rPr>
          <w:rFonts w:ascii="Arial" w:eastAsia="Arial" w:hAnsi="Arial" w:cs="Arial"/>
          <w:color w:val="auto"/>
          <w:sz w:val="20"/>
          <w:szCs w:val="22"/>
        </w:rPr>
        <w:t>innovative</w:t>
      </w:r>
      <w:r w:rsidRPr="007D1450"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1444B8" w:rsidRPr="007D1450">
        <w:rPr>
          <w:rFonts w:ascii="Arial" w:eastAsia="Arial" w:hAnsi="Arial" w:cs="Arial"/>
          <w:color w:val="auto"/>
          <w:sz w:val="20"/>
          <w:szCs w:val="22"/>
        </w:rPr>
        <w:t xml:space="preserve">Fördertechnik 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 xml:space="preserve">zum ersten Mal Lkw-Kabinen </w:t>
      </w:r>
      <w:r w:rsidR="001444B8" w:rsidRPr="007D1450">
        <w:rPr>
          <w:rFonts w:ascii="Arial" w:eastAsia="Arial" w:hAnsi="Arial" w:cs="Arial"/>
          <w:color w:val="auto"/>
          <w:sz w:val="20"/>
          <w:szCs w:val="22"/>
        </w:rPr>
        <w:t>transportieren</w:t>
      </w:r>
      <w:r w:rsidR="000C02D4" w:rsidRPr="007D1450">
        <w:rPr>
          <w:rFonts w:ascii="Arial" w:eastAsia="Arial" w:hAnsi="Arial" w:cs="Arial"/>
          <w:color w:val="auto"/>
          <w:sz w:val="20"/>
          <w:szCs w:val="22"/>
        </w:rPr>
        <w:t>.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0C02D4" w:rsidRPr="009D0594">
        <w:rPr>
          <w:rFonts w:ascii="Arial" w:eastAsia="Arial" w:hAnsi="Arial" w:cs="Arial"/>
          <w:color w:val="auto"/>
          <w:sz w:val="20"/>
          <w:szCs w:val="22"/>
        </w:rPr>
        <w:t xml:space="preserve">Um die schweren Lasten stabil zu </w:t>
      </w:r>
      <w:r w:rsidR="000C02D4">
        <w:rPr>
          <w:rFonts w:ascii="Arial" w:eastAsia="Arial" w:hAnsi="Arial" w:cs="Arial"/>
          <w:color w:val="auto"/>
          <w:sz w:val="20"/>
          <w:szCs w:val="22"/>
        </w:rPr>
        <w:t>bewegen</w:t>
      </w:r>
      <w:r w:rsidR="000C02D4" w:rsidRPr="009D0594">
        <w:rPr>
          <w:rFonts w:ascii="Arial" w:eastAsia="Arial" w:hAnsi="Arial" w:cs="Arial"/>
          <w:color w:val="auto"/>
          <w:sz w:val="20"/>
          <w:szCs w:val="22"/>
        </w:rPr>
        <w:t xml:space="preserve">, steht das </w:t>
      </w:r>
      <w:r w:rsidR="000C02D4" w:rsidRPr="009D0594">
        <w:rPr>
          <w:rFonts w:ascii="Arial" w:eastAsia="Arial" w:hAnsi="Arial" w:cs="Arial"/>
          <w:color w:val="auto"/>
          <w:sz w:val="20"/>
          <w:szCs w:val="22"/>
        </w:rPr>
        <w:lastRenderedPageBreak/>
        <w:t xml:space="preserve">Leergewicht von </w:t>
      </w:r>
      <w:r w:rsidR="000C02D4" w:rsidRPr="009D0594">
        <w:rPr>
          <w:rFonts w:ascii="Arial" w:eastAsia="Arial" w:hAnsi="Arial" w:cs="Arial"/>
          <w:b/>
          <w:color w:val="auto"/>
          <w:sz w:val="20"/>
          <w:szCs w:val="22"/>
        </w:rPr>
        <w:t>Eco</w:t>
      </w:r>
      <w:r w:rsidR="000C02D4" w:rsidRPr="009D0594">
        <w:rPr>
          <w:rFonts w:ascii="Arial" w:eastAsia="Arial" w:hAnsi="Arial" w:cs="Arial"/>
          <w:color w:val="auto"/>
          <w:sz w:val="20"/>
          <w:szCs w:val="22"/>
        </w:rPr>
        <w:t xml:space="preserve">ProFleet mit 850 kg im passenden Verhältnis zur maximalen Tragelast bis 1.000 kg. 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Intelligent gesteuert wird die Flotte durch die Software </w:t>
      </w:r>
      <w:r w:rsidR="000C02D4" w:rsidRPr="000C02D4">
        <w:rPr>
          <w:rFonts w:ascii="Arial" w:eastAsia="Arial" w:hAnsi="Arial" w:cs="Arial"/>
          <w:b/>
          <w:bCs/>
          <w:color w:val="auto"/>
          <w:sz w:val="20"/>
          <w:szCs w:val="22"/>
        </w:rPr>
        <w:t>DXQ</w:t>
      </w:r>
      <w:r w:rsidR="000C02D4" w:rsidRPr="00D67915">
        <w:rPr>
          <w:rFonts w:ascii="Arial" w:eastAsia="Arial" w:hAnsi="Arial" w:cs="Arial"/>
          <w:color w:val="auto"/>
          <w:sz w:val="20"/>
          <w:szCs w:val="22"/>
        </w:rPr>
        <w:t>control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. Sie sorgt dafür, dass </w:t>
      </w:r>
      <w:r w:rsidR="000C02D4" w:rsidRPr="00D67915">
        <w:rPr>
          <w:rFonts w:ascii="Arial" w:eastAsia="Arial" w:hAnsi="Arial" w:cs="Arial"/>
          <w:color w:val="auto"/>
          <w:sz w:val="20"/>
          <w:szCs w:val="22"/>
        </w:rPr>
        <w:t>alle AGV</w:t>
      </w:r>
      <w:r w:rsidR="000C02D4">
        <w:rPr>
          <w:rFonts w:ascii="Arial" w:eastAsia="Arial" w:hAnsi="Arial" w:cs="Arial"/>
          <w:color w:val="auto"/>
          <w:sz w:val="20"/>
          <w:szCs w:val="22"/>
        </w:rPr>
        <w:t>s</w:t>
      </w:r>
      <w:r w:rsidR="000C02D4" w:rsidRPr="00D67915"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ihre </w:t>
      </w:r>
      <w:r w:rsidR="000C02D4" w:rsidRPr="00D67915">
        <w:rPr>
          <w:rFonts w:ascii="Arial" w:eastAsia="Arial" w:hAnsi="Arial" w:cs="Arial"/>
          <w:color w:val="auto"/>
          <w:sz w:val="20"/>
          <w:szCs w:val="22"/>
        </w:rPr>
        <w:t xml:space="preserve">Transportaufträge </w:t>
      </w:r>
      <w:r w:rsidR="000C02D4">
        <w:rPr>
          <w:rFonts w:ascii="Arial" w:eastAsia="Arial" w:hAnsi="Arial" w:cs="Arial"/>
          <w:color w:val="auto"/>
          <w:sz w:val="20"/>
          <w:szCs w:val="22"/>
        </w:rPr>
        <w:t>erledigen</w:t>
      </w:r>
      <w:r w:rsidR="000C02D4" w:rsidRPr="00D67915"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und </w:t>
      </w:r>
      <w:r w:rsidR="000C02D4" w:rsidRPr="00D67915">
        <w:rPr>
          <w:rFonts w:ascii="Arial" w:eastAsia="Arial" w:hAnsi="Arial" w:cs="Arial"/>
          <w:color w:val="auto"/>
          <w:sz w:val="20"/>
          <w:szCs w:val="22"/>
        </w:rPr>
        <w:t>permanent produktiv unterwegs sind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. Dazu trägt auch das Energiekonzept </w:t>
      </w:r>
      <w:r w:rsidR="000C02D4" w:rsidRPr="00686410">
        <w:rPr>
          <w:rFonts w:ascii="Arial" w:eastAsia="Arial" w:hAnsi="Arial" w:cs="Arial"/>
          <w:color w:val="auto"/>
          <w:sz w:val="20"/>
          <w:szCs w:val="22"/>
        </w:rPr>
        <w:t>mit Supercap-Technologie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 bei: Es lädt AGVs innerhalb von nur 1,5 Minuten auf, und zwar an Ladepunkten, an denen das AGV </w:t>
      </w:r>
      <w:r w:rsidR="007D1450">
        <w:rPr>
          <w:rFonts w:ascii="Arial" w:eastAsia="Arial" w:hAnsi="Arial" w:cs="Arial"/>
          <w:color w:val="auto"/>
          <w:sz w:val="20"/>
          <w:szCs w:val="22"/>
        </w:rPr>
        <w:t>für die</w:t>
      </w:r>
      <w:r w:rsidR="000C02D4">
        <w:rPr>
          <w:rFonts w:ascii="Arial" w:eastAsia="Arial" w:hAnsi="Arial" w:cs="Arial"/>
          <w:color w:val="auto"/>
          <w:sz w:val="20"/>
          <w:szCs w:val="22"/>
        </w:rPr>
        <w:t xml:space="preserve"> Aufnahme oder Abgabe der Karosserien ohnehin stillsteht.</w:t>
      </w:r>
    </w:p>
    <w:p w14:paraId="071DCFD3" w14:textId="77777777" w:rsidR="000C02D4" w:rsidRDefault="000C02D4" w:rsidP="009F519F">
      <w:pPr>
        <w:pStyle w:val="Flietext"/>
        <w:rPr>
          <w:sz w:val="20"/>
          <w:szCs w:val="20"/>
        </w:rPr>
      </w:pPr>
    </w:p>
    <w:p w14:paraId="08590021" w14:textId="58A6ABC8" w:rsidR="00B04606" w:rsidRPr="00B04606" w:rsidRDefault="00512D0C" w:rsidP="009F519F">
      <w:pPr>
        <w:pStyle w:val="Flietext"/>
        <w:rPr>
          <w:b/>
          <w:sz w:val="20"/>
          <w:szCs w:val="20"/>
        </w:rPr>
      </w:pPr>
      <w:r>
        <w:rPr>
          <w:b/>
          <w:sz w:val="20"/>
          <w:szCs w:val="20"/>
        </w:rPr>
        <w:t>Energieeffizient im</w:t>
      </w:r>
      <w:r w:rsidR="00232D94">
        <w:rPr>
          <w:b/>
          <w:sz w:val="20"/>
          <w:szCs w:val="20"/>
        </w:rPr>
        <w:t xml:space="preserve"> Grundlack</w:t>
      </w:r>
      <w:r>
        <w:rPr>
          <w:b/>
          <w:sz w:val="20"/>
          <w:szCs w:val="20"/>
        </w:rPr>
        <w:t>bereich</w:t>
      </w:r>
    </w:p>
    <w:p w14:paraId="453D9C02" w14:textId="7F9E77DC" w:rsidR="00C77EDD" w:rsidRDefault="00922FCB" w:rsidP="00B04606">
      <w:pPr>
        <w:pStyle w:val="Flietext"/>
        <w:rPr>
          <w:sz w:val="20"/>
          <w:szCs w:val="20"/>
        </w:rPr>
      </w:pPr>
      <w:r>
        <w:rPr>
          <w:sz w:val="20"/>
          <w:szCs w:val="20"/>
        </w:rPr>
        <w:t>Am Beginn des Lackierprozesses sorgt das Rotationstauchverfahren RoDip</w:t>
      </w:r>
      <w:r w:rsidRPr="00523083">
        <w:rPr>
          <w:sz w:val="20"/>
          <w:szCs w:val="20"/>
          <w:vertAlign w:val="superscript"/>
        </w:rPr>
        <w:t>®</w:t>
      </w:r>
      <w:r>
        <w:rPr>
          <w:sz w:val="20"/>
          <w:szCs w:val="20"/>
        </w:rPr>
        <w:t xml:space="preserve"> für optimale Voraussetzungen für d</w:t>
      </w:r>
      <w:r w:rsidR="008D4852">
        <w:rPr>
          <w:sz w:val="20"/>
          <w:szCs w:val="20"/>
        </w:rPr>
        <w:t>ie nachfolgenden Prozesse</w:t>
      </w:r>
      <w:r>
        <w:rPr>
          <w:sz w:val="20"/>
          <w:szCs w:val="20"/>
        </w:rPr>
        <w:t>. Die</w:t>
      </w:r>
      <w:r w:rsidR="00AC0F99">
        <w:rPr>
          <w:sz w:val="20"/>
          <w:szCs w:val="20"/>
        </w:rPr>
        <w:t xml:space="preserve"> elektrisch angetriebene Variante </w:t>
      </w:r>
      <w:r w:rsidR="00127845" w:rsidRPr="00523083">
        <w:rPr>
          <w:sz w:val="20"/>
          <w:szCs w:val="20"/>
        </w:rPr>
        <w:t>RoDip</w:t>
      </w:r>
      <w:r w:rsidR="00127845" w:rsidRPr="00523083">
        <w:rPr>
          <w:sz w:val="20"/>
          <w:szCs w:val="20"/>
          <w:vertAlign w:val="superscript"/>
        </w:rPr>
        <w:t>®</w:t>
      </w:r>
      <w:r w:rsidR="00127845">
        <w:rPr>
          <w:sz w:val="20"/>
          <w:szCs w:val="20"/>
          <w:vertAlign w:val="superscript"/>
        </w:rPr>
        <w:t xml:space="preserve"> </w:t>
      </w:r>
      <w:r w:rsidR="007D1450" w:rsidRPr="007D1450">
        <w:rPr>
          <w:sz w:val="20"/>
          <w:szCs w:val="20"/>
        </w:rPr>
        <w:t xml:space="preserve">E </w:t>
      </w:r>
      <w:r>
        <w:rPr>
          <w:sz w:val="20"/>
          <w:szCs w:val="20"/>
        </w:rPr>
        <w:t xml:space="preserve">ermöglicht bei der Vorbehandlung (VBH) und kathodischen Tauchlackierung (KTL) </w:t>
      </w:r>
      <w:r w:rsidR="004871A6">
        <w:rPr>
          <w:sz w:val="20"/>
          <w:szCs w:val="20"/>
        </w:rPr>
        <w:t xml:space="preserve">individuelle </w:t>
      </w:r>
      <w:r w:rsidR="00191AD8">
        <w:rPr>
          <w:sz w:val="20"/>
          <w:szCs w:val="20"/>
        </w:rPr>
        <w:t>Tauchkurven</w:t>
      </w:r>
      <w:r w:rsidR="00AC40B1">
        <w:rPr>
          <w:sz w:val="20"/>
          <w:szCs w:val="20"/>
        </w:rPr>
        <w:t>.</w:t>
      </w:r>
      <w:r w:rsidR="00AC0F99">
        <w:rPr>
          <w:sz w:val="20"/>
          <w:szCs w:val="20"/>
        </w:rPr>
        <w:t xml:space="preserve"> </w:t>
      </w:r>
      <w:r w:rsidR="00AC40B1">
        <w:rPr>
          <w:sz w:val="20"/>
          <w:szCs w:val="20"/>
        </w:rPr>
        <w:t>So wird</w:t>
      </w:r>
      <w:r w:rsidR="00347EBC">
        <w:rPr>
          <w:sz w:val="20"/>
          <w:szCs w:val="20"/>
        </w:rPr>
        <w:t xml:space="preserve"> </w:t>
      </w:r>
      <w:r w:rsidR="00AC0F99">
        <w:rPr>
          <w:sz w:val="20"/>
          <w:szCs w:val="20"/>
        </w:rPr>
        <w:t xml:space="preserve">die Beschichtungsqualität </w:t>
      </w:r>
      <w:r w:rsidR="00347EBC">
        <w:rPr>
          <w:sz w:val="20"/>
          <w:szCs w:val="20"/>
        </w:rPr>
        <w:t>bei</w:t>
      </w:r>
      <w:r w:rsidR="00AC0F99">
        <w:rPr>
          <w:sz w:val="20"/>
          <w:szCs w:val="20"/>
        </w:rPr>
        <w:t xml:space="preserve"> </w:t>
      </w:r>
      <w:r w:rsidR="004871A6">
        <w:rPr>
          <w:sz w:val="20"/>
          <w:szCs w:val="20"/>
        </w:rPr>
        <w:t>u</w:t>
      </w:r>
      <w:r w:rsidR="002B3660">
        <w:rPr>
          <w:sz w:val="20"/>
          <w:szCs w:val="20"/>
        </w:rPr>
        <w:t>nterschiedliche</w:t>
      </w:r>
      <w:r w:rsidR="00AC0F99">
        <w:rPr>
          <w:sz w:val="20"/>
          <w:szCs w:val="20"/>
        </w:rPr>
        <w:t>n</w:t>
      </w:r>
      <w:r w:rsidR="002B3660">
        <w:rPr>
          <w:sz w:val="20"/>
          <w:szCs w:val="20"/>
        </w:rPr>
        <w:t xml:space="preserve"> </w:t>
      </w:r>
      <w:r w:rsidR="00AC0F99">
        <w:rPr>
          <w:sz w:val="20"/>
          <w:szCs w:val="20"/>
        </w:rPr>
        <w:t>Ka</w:t>
      </w:r>
      <w:r w:rsidR="00512D0C">
        <w:rPr>
          <w:sz w:val="20"/>
          <w:szCs w:val="20"/>
        </w:rPr>
        <w:t>binen</w:t>
      </w:r>
      <w:r w:rsidR="00AC0F99">
        <w:rPr>
          <w:sz w:val="20"/>
          <w:szCs w:val="20"/>
        </w:rPr>
        <w:t>m</w:t>
      </w:r>
      <w:r w:rsidR="00127845">
        <w:rPr>
          <w:sz w:val="20"/>
          <w:szCs w:val="20"/>
        </w:rPr>
        <w:t>odelle</w:t>
      </w:r>
      <w:r w:rsidR="00DC2B30">
        <w:rPr>
          <w:sz w:val="20"/>
          <w:szCs w:val="20"/>
        </w:rPr>
        <w:t>n</w:t>
      </w:r>
      <w:r w:rsidR="00AC0F99">
        <w:rPr>
          <w:sz w:val="20"/>
          <w:szCs w:val="20"/>
        </w:rPr>
        <w:t xml:space="preserve"> optimier</w:t>
      </w:r>
      <w:r w:rsidR="00347EBC">
        <w:rPr>
          <w:sz w:val="20"/>
          <w:szCs w:val="20"/>
        </w:rPr>
        <w:t>t</w:t>
      </w:r>
      <w:r w:rsidR="00AC0F99">
        <w:rPr>
          <w:sz w:val="20"/>
          <w:szCs w:val="20"/>
        </w:rPr>
        <w:t>.</w:t>
      </w:r>
      <w:r w:rsidR="004871A6">
        <w:rPr>
          <w:sz w:val="20"/>
          <w:szCs w:val="20"/>
        </w:rPr>
        <w:t xml:space="preserve"> </w:t>
      </w:r>
      <w:r w:rsidR="00C77EDD">
        <w:rPr>
          <w:sz w:val="20"/>
          <w:szCs w:val="20"/>
        </w:rPr>
        <w:t>In dem</w:t>
      </w:r>
      <w:r w:rsidR="00DC2B30">
        <w:rPr>
          <w:sz w:val="20"/>
          <w:szCs w:val="20"/>
        </w:rPr>
        <w:t xml:space="preserve"> Verfahren </w:t>
      </w:r>
      <w:r w:rsidR="00C77EDD">
        <w:rPr>
          <w:sz w:val="20"/>
          <w:szCs w:val="20"/>
        </w:rPr>
        <w:t>wird</w:t>
      </w:r>
      <w:r w:rsidR="00DC2B30">
        <w:rPr>
          <w:sz w:val="20"/>
          <w:szCs w:val="20"/>
        </w:rPr>
        <w:t xml:space="preserve"> </w:t>
      </w:r>
      <w:r w:rsidR="00C77EDD">
        <w:rPr>
          <w:sz w:val="20"/>
          <w:szCs w:val="20"/>
        </w:rPr>
        <w:t>jede</w:t>
      </w:r>
      <w:r w:rsidR="002B3660">
        <w:rPr>
          <w:sz w:val="20"/>
          <w:szCs w:val="20"/>
        </w:rPr>
        <w:t xml:space="preserve"> Kabine </w:t>
      </w:r>
      <w:r w:rsidR="00C77EDD">
        <w:rPr>
          <w:sz w:val="20"/>
          <w:szCs w:val="20"/>
        </w:rPr>
        <w:t>mit einem frei programmierbaren Fahrwagen</w:t>
      </w:r>
      <w:r w:rsidR="009F519F" w:rsidRPr="009F519F">
        <w:rPr>
          <w:sz w:val="20"/>
          <w:szCs w:val="20"/>
        </w:rPr>
        <w:t xml:space="preserve"> durch den kompletten Prozess der VBH und KTL</w:t>
      </w:r>
      <w:r w:rsidR="00C77EDD">
        <w:rPr>
          <w:sz w:val="20"/>
          <w:szCs w:val="20"/>
        </w:rPr>
        <w:t xml:space="preserve"> transportiert</w:t>
      </w:r>
      <w:r w:rsidR="009F519F" w:rsidRPr="009F519F">
        <w:rPr>
          <w:sz w:val="20"/>
          <w:szCs w:val="20"/>
        </w:rPr>
        <w:t xml:space="preserve">. Jeder Fahrwagen besitzt einen Fahr- und einen Drehantrieb, </w:t>
      </w:r>
      <w:r w:rsidR="00C77EDD">
        <w:rPr>
          <w:sz w:val="20"/>
          <w:szCs w:val="20"/>
        </w:rPr>
        <w:t>wodurch sich</w:t>
      </w:r>
      <w:r w:rsidR="00DC2B30">
        <w:rPr>
          <w:sz w:val="20"/>
          <w:szCs w:val="20"/>
        </w:rPr>
        <w:t xml:space="preserve"> </w:t>
      </w:r>
      <w:r w:rsidR="009F519F" w:rsidRPr="009F519F">
        <w:rPr>
          <w:sz w:val="20"/>
          <w:szCs w:val="20"/>
        </w:rPr>
        <w:t xml:space="preserve">horizontale und rotierende Bewegungen unabhängig voneinander </w:t>
      </w:r>
      <w:r w:rsidR="00C77EDD">
        <w:rPr>
          <w:sz w:val="20"/>
          <w:szCs w:val="20"/>
        </w:rPr>
        <w:t>für jede</w:t>
      </w:r>
      <w:r w:rsidR="007D1450">
        <w:rPr>
          <w:sz w:val="20"/>
          <w:szCs w:val="20"/>
        </w:rPr>
        <w:t xml:space="preserve"> Kabine</w:t>
      </w:r>
      <w:r w:rsidR="00DC2B30">
        <w:rPr>
          <w:sz w:val="20"/>
          <w:szCs w:val="20"/>
        </w:rPr>
        <w:t xml:space="preserve"> steuern</w:t>
      </w:r>
      <w:r w:rsidR="00C77EDD">
        <w:rPr>
          <w:sz w:val="20"/>
          <w:szCs w:val="20"/>
        </w:rPr>
        <w:t xml:space="preserve"> lassen</w:t>
      </w:r>
      <w:r w:rsidR="004871A6">
        <w:rPr>
          <w:sz w:val="20"/>
          <w:szCs w:val="20"/>
        </w:rPr>
        <w:t>.</w:t>
      </w:r>
      <w:r>
        <w:rPr>
          <w:sz w:val="20"/>
          <w:szCs w:val="20"/>
        </w:rPr>
        <w:t xml:space="preserve"> Die Tauchbecken für das Rotationsverfahren sind zudem kleiner als bei einem Pendelförderer, sodass </w:t>
      </w:r>
      <w:r w:rsidR="005D7BF1">
        <w:rPr>
          <w:sz w:val="20"/>
          <w:szCs w:val="20"/>
        </w:rPr>
        <w:t>weniger Energie für die Konditionierung und weniger Chemikalien</w:t>
      </w:r>
      <w:r>
        <w:rPr>
          <w:sz w:val="20"/>
          <w:szCs w:val="20"/>
        </w:rPr>
        <w:t xml:space="preserve"> benötigt werden</w:t>
      </w:r>
      <w:r w:rsidR="005D7BF1">
        <w:rPr>
          <w:sz w:val="20"/>
          <w:szCs w:val="20"/>
        </w:rPr>
        <w:t>. Das</w:t>
      </w:r>
      <w:r w:rsidR="00347EBC">
        <w:rPr>
          <w:sz w:val="20"/>
          <w:szCs w:val="20"/>
        </w:rPr>
        <w:t xml:space="preserve"> </w:t>
      </w:r>
      <w:r w:rsidR="00005F5C">
        <w:rPr>
          <w:sz w:val="20"/>
          <w:szCs w:val="20"/>
        </w:rPr>
        <w:t>spart Ressourcen</w:t>
      </w:r>
      <w:r w:rsidR="00512D0C">
        <w:rPr>
          <w:sz w:val="20"/>
          <w:szCs w:val="20"/>
        </w:rPr>
        <w:t xml:space="preserve"> und</w:t>
      </w:r>
      <w:r w:rsidR="00005F5C">
        <w:rPr>
          <w:sz w:val="20"/>
          <w:szCs w:val="20"/>
        </w:rPr>
        <w:t xml:space="preserve"> reduziert</w:t>
      </w:r>
      <w:r w:rsidR="00347EBC">
        <w:rPr>
          <w:sz w:val="20"/>
          <w:szCs w:val="20"/>
        </w:rPr>
        <w:t xml:space="preserve"> </w:t>
      </w:r>
      <w:r w:rsidR="006744B9">
        <w:rPr>
          <w:sz w:val="20"/>
          <w:szCs w:val="20"/>
        </w:rPr>
        <w:t>die</w:t>
      </w:r>
      <w:r w:rsidR="00AC32B4">
        <w:rPr>
          <w:sz w:val="20"/>
          <w:szCs w:val="20"/>
        </w:rPr>
        <w:t xml:space="preserve"> Betriebskosten</w:t>
      </w:r>
      <w:r w:rsidR="005D7BF1">
        <w:rPr>
          <w:sz w:val="20"/>
          <w:szCs w:val="20"/>
        </w:rPr>
        <w:t>.</w:t>
      </w:r>
      <w:r w:rsidR="0029310D" w:rsidRPr="0029310D">
        <w:rPr>
          <w:sz w:val="20"/>
          <w:szCs w:val="20"/>
        </w:rPr>
        <w:t xml:space="preserve"> </w:t>
      </w:r>
    </w:p>
    <w:p w14:paraId="75D510B2" w14:textId="126B3897" w:rsidR="00863655" w:rsidRDefault="00863655" w:rsidP="00B04606">
      <w:pPr>
        <w:pStyle w:val="Flietext"/>
        <w:rPr>
          <w:sz w:val="20"/>
          <w:szCs w:val="20"/>
        </w:rPr>
      </w:pPr>
    </w:p>
    <w:p w14:paraId="3666A4D7" w14:textId="70D9973B" w:rsidR="00863655" w:rsidRPr="007247DD" w:rsidRDefault="007247DD" w:rsidP="00B04606">
      <w:pPr>
        <w:pStyle w:val="Flietext"/>
        <w:rPr>
          <w:b/>
          <w:bCs/>
          <w:sz w:val="20"/>
          <w:szCs w:val="20"/>
        </w:rPr>
      </w:pPr>
      <w:r w:rsidRPr="007247DD">
        <w:rPr>
          <w:b/>
          <w:bCs/>
          <w:sz w:val="20"/>
          <w:szCs w:val="20"/>
        </w:rPr>
        <w:t xml:space="preserve">Vollautomatisierte </w:t>
      </w:r>
      <w:r w:rsidR="00C51AD6">
        <w:rPr>
          <w:b/>
          <w:bCs/>
          <w:sz w:val="20"/>
          <w:szCs w:val="20"/>
        </w:rPr>
        <w:t>und nachhaltige Applikation</w:t>
      </w:r>
    </w:p>
    <w:p w14:paraId="59324470" w14:textId="33C914C4" w:rsidR="00C77EDD" w:rsidRDefault="00512D0C" w:rsidP="003608A1">
      <w:pPr>
        <w:pStyle w:val="Flietext"/>
        <w:rPr>
          <w:sz w:val="20"/>
          <w:szCs w:val="20"/>
        </w:rPr>
      </w:pPr>
      <w:r>
        <w:rPr>
          <w:sz w:val="20"/>
          <w:szCs w:val="20"/>
        </w:rPr>
        <w:t xml:space="preserve">Um höchste </w:t>
      </w:r>
      <w:r w:rsidR="007247DD">
        <w:rPr>
          <w:sz w:val="20"/>
          <w:szCs w:val="20"/>
        </w:rPr>
        <w:t xml:space="preserve">Qualität und Effizienz bei der Applikation </w:t>
      </w:r>
      <w:r>
        <w:rPr>
          <w:sz w:val="20"/>
          <w:szCs w:val="20"/>
        </w:rPr>
        <w:t xml:space="preserve">zu erzielen, </w:t>
      </w:r>
      <w:r w:rsidR="007247DD">
        <w:rPr>
          <w:sz w:val="20"/>
          <w:szCs w:val="20"/>
        </w:rPr>
        <w:t xml:space="preserve">setzt Sinotruk auf die neueste Robotertechnologie. In </w:t>
      </w:r>
      <w:r w:rsidR="003608A1">
        <w:rPr>
          <w:sz w:val="20"/>
          <w:szCs w:val="20"/>
        </w:rPr>
        <w:t xml:space="preserve">den </w:t>
      </w:r>
      <w:r w:rsidR="007247DD">
        <w:rPr>
          <w:sz w:val="20"/>
          <w:szCs w:val="20"/>
        </w:rPr>
        <w:t>beiden Lackier</w:t>
      </w:r>
      <w:r w:rsidR="005D3B76">
        <w:rPr>
          <w:sz w:val="20"/>
          <w:szCs w:val="20"/>
        </w:rPr>
        <w:t>ereien</w:t>
      </w:r>
      <w:r w:rsidR="007247DD">
        <w:rPr>
          <w:sz w:val="20"/>
          <w:szCs w:val="20"/>
        </w:rPr>
        <w:t xml:space="preserve"> dichten je zwei Sealingroboter </w:t>
      </w:r>
      <w:r w:rsidR="007247DD" w:rsidRPr="003608A1">
        <w:rPr>
          <w:b/>
          <w:bCs/>
          <w:sz w:val="20"/>
          <w:szCs w:val="20"/>
        </w:rPr>
        <w:t>Eco</w:t>
      </w:r>
      <w:r w:rsidR="007247DD">
        <w:rPr>
          <w:sz w:val="20"/>
          <w:szCs w:val="20"/>
        </w:rPr>
        <w:t xml:space="preserve">RS von Dürr die Innennähte ab und zwei </w:t>
      </w:r>
      <w:r w:rsidR="003608A1">
        <w:rPr>
          <w:sz w:val="20"/>
          <w:szCs w:val="20"/>
        </w:rPr>
        <w:t xml:space="preserve">weitere </w:t>
      </w:r>
      <w:r w:rsidR="007247DD">
        <w:rPr>
          <w:sz w:val="20"/>
          <w:szCs w:val="20"/>
        </w:rPr>
        <w:t xml:space="preserve">tragen </w:t>
      </w:r>
      <w:r w:rsidR="003608A1">
        <w:rPr>
          <w:sz w:val="20"/>
          <w:szCs w:val="20"/>
        </w:rPr>
        <w:t xml:space="preserve">vollautomatisch </w:t>
      </w:r>
      <w:r w:rsidR="007247DD">
        <w:rPr>
          <w:sz w:val="20"/>
          <w:szCs w:val="20"/>
        </w:rPr>
        <w:t xml:space="preserve">Flüssigdämmstoffe auf. </w:t>
      </w:r>
      <w:r w:rsidR="003608A1">
        <w:rPr>
          <w:sz w:val="20"/>
          <w:szCs w:val="20"/>
        </w:rPr>
        <w:t xml:space="preserve">Den Basislack und </w:t>
      </w:r>
      <w:r w:rsidR="00197FA4">
        <w:rPr>
          <w:sz w:val="20"/>
          <w:szCs w:val="20"/>
        </w:rPr>
        <w:t xml:space="preserve">den </w:t>
      </w:r>
      <w:r w:rsidR="003608A1">
        <w:rPr>
          <w:sz w:val="20"/>
          <w:szCs w:val="20"/>
        </w:rPr>
        <w:t xml:space="preserve">Klarlack applizieren pro Lackieranlage jeweils </w:t>
      </w:r>
      <w:r w:rsidR="00F31058">
        <w:rPr>
          <w:sz w:val="20"/>
          <w:szCs w:val="20"/>
        </w:rPr>
        <w:t>19</w:t>
      </w:r>
      <w:r w:rsidR="003608A1">
        <w:rPr>
          <w:sz w:val="20"/>
          <w:szCs w:val="20"/>
        </w:rPr>
        <w:t xml:space="preserve"> </w:t>
      </w:r>
      <w:r w:rsidR="003608A1" w:rsidRPr="00C51AD6">
        <w:rPr>
          <w:b/>
          <w:bCs/>
          <w:sz w:val="20"/>
          <w:szCs w:val="20"/>
        </w:rPr>
        <w:t>Eco</w:t>
      </w:r>
      <w:r w:rsidR="003608A1">
        <w:rPr>
          <w:sz w:val="20"/>
          <w:szCs w:val="20"/>
        </w:rPr>
        <w:t xml:space="preserve">RP-Lackierroboter der neuesten Generation, die mit </w:t>
      </w:r>
      <w:r w:rsidR="003608A1" w:rsidRPr="003608A1">
        <w:rPr>
          <w:b/>
          <w:bCs/>
          <w:sz w:val="20"/>
          <w:szCs w:val="20"/>
        </w:rPr>
        <w:t>Eco</w:t>
      </w:r>
      <w:r w:rsidR="003608A1">
        <w:rPr>
          <w:sz w:val="20"/>
          <w:szCs w:val="20"/>
        </w:rPr>
        <w:t>Bell3-Hochrotationszerstäubern ausgestattet sind. Mit der State-of-the-art-Technologie erreicht Sinotruk bestmögliche</w:t>
      </w:r>
      <w:r w:rsidR="003608A1" w:rsidRPr="003608A1">
        <w:rPr>
          <w:sz w:val="20"/>
          <w:szCs w:val="20"/>
        </w:rPr>
        <w:t xml:space="preserve"> </w:t>
      </w:r>
      <w:r>
        <w:rPr>
          <w:sz w:val="20"/>
          <w:szCs w:val="20"/>
        </w:rPr>
        <w:t>Lackierergebnisse</w:t>
      </w:r>
      <w:r w:rsidR="003608A1" w:rsidRPr="003608A1">
        <w:rPr>
          <w:sz w:val="20"/>
          <w:szCs w:val="20"/>
        </w:rPr>
        <w:t xml:space="preserve"> hinsichtlich Farbton und Verlaufswerten </w:t>
      </w:r>
      <w:r w:rsidR="003608A1">
        <w:rPr>
          <w:sz w:val="20"/>
          <w:szCs w:val="20"/>
        </w:rPr>
        <w:t>sowie</w:t>
      </w:r>
      <w:r w:rsidR="003608A1" w:rsidRPr="003608A1">
        <w:rPr>
          <w:sz w:val="20"/>
          <w:szCs w:val="20"/>
        </w:rPr>
        <w:t xml:space="preserve"> </w:t>
      </w:r>
      <w:r w:rsidR="003608A1">
        <w:rPr>
          <w:sz w:val="20"/>
          <w:szCs w:val="20"/>
        </w:rPr>
        <w:t xml:space="preserve">besonders gleichmäßige </w:t>
      </w:r>
      <w:r w:rsidR="003608A1" w:rsidRPr="003608A1">
        <w:rPr>
          <w:sz w:val="20"/>
          <w:szCs w:val="20"/>
        </w:rPr>
        <w:t>Schichtdicken.</w:t>
      </w:r>
      <w:r w:rsidR="003608A1">
        <w:rPr>
          <w:sz w:val="20"/>
          <w:szCs w:val="20"/>
        </w:rPr>
        <w:t xml:space="preserve"> </w:t>
      </w:r>
      <w:r w:rsidR="004F14F7">
        <w:rPr>
          <w:sz w:val="20"/>
          <w:szCs w:val="20"/>
        </w:rPr>
        <w:t>Gleichzeitig schont die Applikationstechnik von Dürr die Umwelt: Die Hoch</w:t>
      </w:r>
      <w:r w:rsidR="00181EDD">
        <w:rPr>
          <w:sz w:val="20"/>
          <w:szCs w:val="20"/>
        </w:rPr>
        <w:t>geschwindigkeits-R</w:t>
      </w:r>
      <w:r w:rsidR="004F14F7">
        <w:rPr>
          <w:sz w:val="20"/>
          <w:szCs w:val="20"/>
        </w:rPr>
        <w:t xml:space="preserve">otationszerstäuber mit </w:t>
      </w:r>
      <w:r w:rsidR="00181EDD">
        <w:rPr>
          <w:sz w:val="20"/>
          <w:szCs w:val="20"/>
        </w:rPr>
        <w:t>elektrostatischer A</w:t>
      </w:r>
      <w:r w:rsidR="004F14F7">
        <w:rPr>
          <w:sz w:val="20"/>
          <w:szCs w:val="20"/>
        </w:rPr>
        <w:t>ufladung</w:t>
      </w:r>
      <w:r w:rsidR="00181EDD">
        <w:rPr>
          <w:sz w:val="20"/>
          <w:szCs w:val="20"/>
        </w:rPr>
        <w:t xml:space="preserve"> </w:t>
      </w:r>
      <w:r w:rsidR="004F14F7">
        <w:rPr>
          <w:sz w:val="20"/>
          <w:szCs w:val="20"/>
        </w:rPr>
        <w:t xml:space="preserve">sind zum einen äußerst </w:t>
      </w:r>
      <w:r w:rsidR="005B7FB3">
        <w:rPr>
          <w:sz w:val="20"/>
          <w:szCs w:val="20"/>
        </w:rPr>
        <w:t>effizient</w:t>
      </w:r>
      <w:r w:rsidR="004F14F7">
        <w:rPr>
          <w:sz w:val="20"/>
          <w:szCs w:val="20"/>
        </w:rPr>
        <w:t xml:space="preserve"> im Materialeinsatz. </w:t>
      </w:r>
      <w:r w:rsidR="003608A1" w:rsidRPr="003608A1">
        <w:rPr>
          <w:sz w:val="20"/>
          <w:szCs w:val="20"/>
        </w:rPr>
        <w:t xml:space="preserve">Im Zusammenspiel mit der Farbwechsel-Technologie </w:t>
      </w:r>
      <w:r w:rsidR="001E066F">
        <w:rPr>
          <w:sz w:val="20"/>
          <w:szCs w:val="20"/>
        </w:rPr>
        <w:t xml:space="preserve">und dem </w:t>
      </w:r>
      <w:r w:rsidR="001E066F" w:rsidRPr="00C51AD6">
        <w:rPr>
          <w:b/>
          <w:bCs/>
          <w:sz w:val="20"/>
          <w:szCs w:val="20"/>
        </w:rPr>
        <w:t>Eco</w:t>
      </w:r>
      <w:r w:rsidR="001E066F">
        <w:rPr>
          <w:sz w:val="20"/>
          <w:szCs w:val="20"/>
        </w:rPr>
        <w:t xml:space="preserve">Bell Cleaner D2 zur Zerstäuberreinigung </w:t>
      </w:r>
      <w:r w:rsidR="003608A1" w:rsidRPr="003608A1">
        <w:rPr>
          <w:sz w:val="20"/>
          <w:szCs w:val="20"/>
        </w:rPr>
        <w:t xml:space="preserve">werden </w:t>
      </w:r>
      <w:r w:rsidR="00C51AD6">
        <w:rPr>
          <w:sz w:val="20"/>
          <w:szCs w:val="20"/>
        </w:rPr>
        <w:t xml:space="preserve">außerdem </w:t>
      </w:r>
      <w:r w:rsidR="003608A1" w:rsidRPr="003608A1">
        <w:rPr>
          <w:sz w:val="20"/>
          <w:szCs w:val="20"/>
        </w:rPr>
        <w:t xml:space="preserve">die </w:t>
      </w:r>
      <w:r w:rsidR="00181EDD">
        <w:rPr>
          <w:sz w:val="20"/>
          <w:szCs w:val="20"/>
        </w:rPr>
        <w:t xml:space="preserve">Verluste beim </w:t>
      </w:r>
      <w:r w:rsidR="003608A1" w:rsidRPr="003608A1">
        <w:rPr>
          <w:sz w:val="20"/>
          <w:szCs w:val="20"/>
        </w:rPr>
        <w:t xml:space="preserve">Farbwechsel </w:t>
      </w:r>
      <w:r w:rsidR="003608A1" w:rsidRPr="003608A1">
        <w:rPr>
          <w:sz w:val="20"/>
          <w:szCs w:val="20"/>
        </w:rPr>
        <w:lastRenderedPageBreak/>
        <w:t xml:space="preserve">und der </w:t>
      </w:r>
      <w:r w:rsidR="00197FA4">
        <w:rPr>
          <w:sz w:val="20"/>
          <w:szCs w:val="20"/>
        </w:rPr>
        <w:t>Verbrauch</w:t>
      </w:r>
      <w:r w:rsidR="00197FA4" w:rsidRPr="003608A1">
        <w:rPr>
          <w:sz w:val="20"/>
          <w:szCs w:val="20"/>
        </w:rPr>
        <w:t xml:space="preserve"> </w:t>
      </w:r>
      <w:r w:rsidR="003608A1" w:rsidRPr="003608A1">
        <w:rPr>
          <w:sz w:val="20"/>
          <w:szCs w:val="20"/>
        </w:rPr>
        <w:t>von Spül</w:t>
      </w:r>
      <w:r w:rsidR="00D83CC7">
        <w:rPr>
          <w:sz w:val="20"/>
          <w:szCs w:val="20"/>
        </w:rPr>
        <w:t>- und L</w:t>
      </w:r>
      <w:r w:rsidR="003608A1" w:rsidRPr="003608A1">
        <w:rPr>
          <w:sz w:val="20"/>
          <w:szCs w:val="20"/>
        </w:rPr>
        <w:t xml:space="preserve">ösemittel </w:t>
      </w:r>
      <w:r w:rsidR="00CB6E2E">
        <w:rPr>
          <w:sz w:val="20"/>
          <w:szCs w:val="20"/>
        </w:rPr>
        <w:t xml:space="preserve">– und somit VOC-Emissionen – </w:t>
      </w:r>
      <w:r w:rsidR="003608A1" w:rsidRPr="003608A1">
        <w:rPr>
          <w:sz w:val="20"/>
          <w:szCs w:val="20"/>
        </w:rPr>
        <w:t>auf ein Minimum reduziert.</w:t>
      </w:r>
    </w:p>
    <w:p w14:paraId="5B5D2BD0" w14:textId="77777777" w:rsidR="007247DD" w:rsidRDefault="007247DD" w:rsidP="00B04606">
      <w:pPr>
        <w:pStyle w:val="Flietext"/>
        <w:rPr>
          <w:sz w:val="20"/>
          <w:szCs w:val="20"/>
        </w:rPr>
      </w:pPr>
    </w:p>
    <w:p w14:paraId="284E712C" w14:textId="0440B5A8" w:rsidR="00863655" w:rsidRPr="00863655" w:rsidRDefault="00863655" w:rsidP="00B04606">
      <w:pPr>
        <w:pStyle w:val="Flietext"/>
        <w:rPr>
          <w:b/>
          <w:bCs/>
          <w:sz w:val="20"/>
        </w:rPr>
      </w:pPr>
      <w:r w:rsidRPr="00863655">
        <w:rPr>
          <w:b/>
          <w:bCs/>
          <w:sz w:val="20"/>
        </w:rPr>
        <w:t>Umweltfreundliche Lackabscheidung</w:t>
      </w:r>
    </w:p>
    <w:p w14:paraId="3C26D185" w14:textId="6BFC3F99" w:rsidR="00354D66" w:rsidRDefault="00B04606" w:rsidP="00B04606">
      <w:pPr>
        <w:pStyle w:val="Flietext"/>
        <w:rPr>
          <w:sz w:val="20"/>
        </w:rPr>
      </w:pPr>
      <w:r w:rsidRPr="00F16492">
        <w:rPr>
          <w:sz w:val="20"/>
        </w:rPr>
        <w:t xml:space="preserve">Energetisch </w:t>
      </w:r>
      <w:r w:rsidR="006744B9">
        <w:rPr>
          <w:sz w:val="20"/>
        </w:rPr>
        <w:t xml:space="preserve">und ökonomisch </w:t>
      </w:r>
      <w:r w:rsidRPr="00F16492">
        <w:rPr>
          <w:sz w:val="20"/>
        </w:rPr>
        <w:t>vorteilhaft ist</w:t>
      </w:r>
      <w:r>
        <w:rPr>
          <w:sz w:val="20"/>
        </w:rPr>
        <w:t xml:space="preserve"> </w:t>
      </w:r>
      <w:r w:rsidR="00E03DC6">
        <w:rPr>
          <w:sz w:val="20"/>
        </w:rPr>
        <w:t xml:space="preserve">auch </w:t>
      </w:r>
      <w:r w:rsidR="009D0594">
        <w:rPr>
          <w:sz w:val="20"/>
        </w:rPr>
        <w:t>eine weitere</w:t>
      </w:r>
      <w:r w:rsidR="00005F5C">
        <w:rPr>
          <w:sz w:val="20"/>
        </w:rPr>
        <w:t>, in den</w:t>
      </w:r>
      <w:r w:rsidR="009D0594">
        <w:rPr>
          <w:sz w:val="20"/>
        </w:rPr>
        <w:t xml:space="preserve"> </w:t>
      </w:r>
      <w:r w:rsidR="006744B9">
        <w:rPr>
          <w:sz w:val="20"/>
        </w:rPr>
        <w:t>neuen Lackier</w:t>
      </w:r>
      <w:r w:rsidR="00C77EDD">
        <w:rPr>
          <w:sz w:val="20"/>
        </w:rPr>
        <w:t>anlagen</w:t>
      </w:r>
      <w:r w:rsidR="006744B9">
        <w:rPr>
          <w:sz w:val="20"/>
        </w:rPr>
        <w:t xml:space="preserve"> </w:t>
      </w:r>
      <w:r w:rsidR="009D0594">
        <w:rPr>
          <w:sz w:val="20"/>
        </w:rPr>
        <w:t xml:space="preserve">von </w:t>
      </w:r>
      <w:r w:rsidR="009D0594" w:rsidRPr="00005F5C">
        <w:rPr>
          <w:sz w:val="20"/>
        </w:rPr>
        <w:t xml:space="preserve">Sinotruk </w:t>
      </w:r>
      <w:r w:rsidRPr="00005F5C">
        <w:rPr>
          <w:sz w:val="20"/>
        </w:rPr>
        <w:t>eingesetzt</w:t>
      </w:r>
      <w:r w:rsidR="00005F5C" w:rsidRPr="00005F5C">
        <w:rPr>
          <w:sz w:val="20"/>
        </w:rPr>
        <w:t>e Technik</w:t>
      </w:r>
      <w:r w:rsidR="009D0594" w:rsidRPr="00005F5C">
        <w:rPr>
          <w:sz w:val="20"/>
        </w:rPr>
        <w:t>: die</w:t>
      </w:r>
      <w:r>
        <w:rPr>
          <w:sz w:val="20"/>
        </w:rPr>
        <w:t xml:space="preserve"> </w:t>
      </w:r>
      <w:r w:rsidRPr="00F16492">
        <w:rPr>
          <w:sz w:val="20"/>
        </w:rPr>
        <w:t>Trockenabscheidun</w:t>
      </w:r>
      <w:r>
        <w:rPr>
          <w:sz w:val="20"/>
        </w:rPr>
        <w:t>g</w:t>
      </w:r>
      <w:r w:rsidR="006744B9">
        <w:rPr>
          <w:sz w:val="20"/>
        </w:rPr>
        <w:t xml:space="preserve"> </w:t>
      </w:r>
      <w:r w:rsidR="006744B9" w:rsidRPr="00E03DC6">
        <w:rPr>
          <w:b/>
          <w:bCs/>
          <w:sz w:val="20"/>
        </w:rPr>
        <w:t>Eco</w:t>
      </w:r>
      <w:r w:rsidR="006744B9" w:rsidRPr="00F16492">
        <w:rPr>
          <w:sz w:val="20"/>
        </w:rPr>
        <w:t>Dry X</w:t>
      </w:r>
      <w:r>
        <w:rPr>
          <w:sz w:val="20"/>
        </w:rPr>
        <w:t xml:space="preserve">, die vollständig ohne Wasser und Chemie auskommt. </w:t>
      </w:r>
      <w:r w:rsidR="009D0594">
        <w:rPr>
          <w:sz w:val="20"/>
        </w:rPr>
        <w:t>Das System</w:t>
      </w:r>
      <w:r w:rsidR="00C51AD6">
        <w:rPr>
          <w:sz w:val="20"/>
        </w:rPr>
        <w:t xml:space="preserve"> verwendet</w:t>
      </w:r>
      <w:r w:rsidR="009D0594">
        <w:rPr>
          <w:sz w:val="20"/>
        </w:rPr>
        <w:t xml:space="preserve"> kostengünstige Filterboxen aus Karton</w:t>
      </w:r>
      <w:r w:rsidR="00C51AD6">
        <w:rPr>
          <w:sz w:val="20"/>
        </w:rPr>
        <w:t xml:space="preserve">, um </w:t>
      </w:r>
      <w:r w:rsidR="009D0594">
        <w:rPr>
          <w:sz w:val="20"/>
        </w:rPr>
        <w:t>Overspray effizient ab</w:t>
      </w:r>
      <w:r w:rsidR="00C51AD6">
        <w:rPr>
          <w:sz w:val="20"/>
        </w:rPr>
        <w:t>zuscheiden</w:t>
      </w:r>
      <w:r w:rsidR="00197DAF">
        <w:rPr>
          <w:sz w:val="20"/>
        </w:rPr>
        <w:t>. Auch die leichte Handhabung ist ein Vorteil der Technologie.</w:t>
      </w:r>
      <w:r w:rsidR="009D0594">
        <w:rPr>
          <w:sz w:val="20"/>
        </w:rPr>
        <w:t xml:space="preserve"> Bei Bedarf </w:t>
      </w:r>
      <w:r w:rsidR="00DC2B30">
        <w:rPr>
          <w:sz w:val="20"/>
        </w:rPr>
        <w:t xml:space="preserve">lassen sich </w:t>
      </w:r>
      <w:r w:rsidR="009D0594">
        <w:rPr>
          <w:sz w:val="20"/>
        </w:rPr>
        <w:t xml:space="preserve">gesättigte Filterboxen </w:t>
      </w:r>
      <w:r w:rsidR="00354D66">
        <w:rPr>
          <w:sz w:val="20"/>
        </w:rPr>
        <w:t>sogar während der laufenden Produktion</w:t>
      </w:r>
      <w:r w:rsidR="009D0594">
        <w:rPr>
          <w:sz w:val="20"/>
        </w:rPr>
        <w:t xml:space="preserve"> austauschen</w:t>
      </w:r>
      <w:r w:rsidR="00354D66">
        <w:rPr>
          <w:sz w:val="20"/>
        </w:rPr>
        <w:t>.</w:t>
      </w:r>
    </w:p>
    <w:p w14:paraId="4720B56F" w14:textId="69B8361A" w:rsidR="00197DAF" w:rsidRDefault="00197DAF" w:rsidP="00B04606">
      <w:pPr>
        <w:pStyle w:val="Flietext"/>
        <w:rPr>
          <w:sz w:val="20"/>
        </w:rPr>
      </w:pPr>
    </w:p>
    <w:p w14:paraId="5B0076D5" w14:textId="7580D75C" w:rsidR="00197DAF" w:rsidRPr="000B18DE" w:rsidRDefault="000B18DE" w:rsidP="00B04606">
      <w:pPr>
        <w:pStyle w:val="Flietext"/>
        <w:rPr>
          <w:b/>
          <w:bCs/>
          <w:sz w:val="20"/>
        </w:rPr>
      </w:pPr>
      <w:r>
        <w:rPr>
          <w:b/>
          <w:bCs/>
          <w:sz w:val="20"/>
        </w:rPr>
        <w:t>Automatische und d</w:t>
      </w:r>
      <w:r w:rsidRPr="000B18DE">
        <w:rPr>
          <w:b/>
          <w:bCs/>
          <w:sz w:val="20"/>
        </w:rPr>
        <w:t>igitale Qualitätskontrolle</w:t>
      </w:r>
    </w:p>
    <w:p w14:paraId="187AFB1B" w14:textId="6C91B67F" w:rsidR="009D0594" w:rsidRDefault="000B18DE" w:rsidP="000B18DE">
      <w:pPr>
        <w:pStyle w:val="Flietext"/>
        <w:rPr>
          <w:sz w:val="20"/>
        </w:rPr>
      </w:pPr>
      <w:r>
        <w:rPr>
          <w:sz w:val="20"/>
        </w:rPr>
        <w:t xml:space="preserve">Am Ende des Lackierprozesses wird an einer </w:t>
      </w:r>
      <w:r w:rsidRPr="000B18DE">
        <w:rPr>
          <w:sz w:val="20"/>
        </w:rPr>
        <w:t xml:space="preserve">Qualitätskontrollstation </w:t>
      </w:r>
      <w:r>
        <w:rPr>
          <w:sz w:val="20"/>
        </w:rPr>
        <w:t>die</w:t>
      </w:r>
      <w:r w:rsidRPr="000B18DE">
        <w:rPr>
          <w:sz w:val="20"/>
        </w:rPr>
        <w:t xml:space="preserve"> Karosserieoberfläche </w:t>
      </w:r>
      <w:r>
        <w:rPr>
          <w:sz w:val="20"/>
        </w:rPr>
        <w:t>geprüft</w:t>
      </w:r>
      <w:r w:rsidRPr="000B18DE">
        <w:rPr>
          <w:sz w:val="20"/>
        </w:rPr>
        <w:t xml:space="preserve">. </w:t>
      </w:r>
      <w:r>
        <w:rPr>
          <w:sz w:val="20"/>
        </w:rPr>
        <w:t>In den meisten Lackieranlagen geschieht dies durch</w:t>
      </w:r>
      <w:r w:rsidRPr="000B18DE">
        <w:rPr>
          <w:sz w:val="20"/>
        </w:rPr>
        <w:t xml:space="preserve"> manuelle</w:t>
      </w:r>
      <w:r>
        <w:rPr>
          <w:sz w:val="20"/>
        </w:rPr>
        <w:t xml:space="preserve"> Stichproben</w:t>
      </w:r>
      <w:r w:rsidRPr="000B18DE">
        <w:rPr>
          <w:sz w:val="20"/>
        </w:rPr>
        <w:t xml:space="preserve"> und Datenverarbeitung. </w:t>
      </w:r>
      <w:r>
        <w:rPr>
          <w:sz w:val="20"/>
        </w:rPr>
        <w:t xml:space="preserve">Für Sinotruk installiert Dürr eine </w:t>
      </w:r>
      <w:r w:rsidR="00AF1E2D">
        <w:rPr>
          <w:sz w:val="20"/>
        </w:rPr>
        <w:t>vollautomatische Station zur Qualitätsprüfung</w:t>
      </w:r>
      <w:r w:rsidRPr="000B18DE">
        <w:rPr>
          <w:sz w:val="20"/>
        </w:rPr>
        <w:t>.</w:t>
      </w:r>
      <w:r w:rsidR="00AF1E2D">
        <w:rPr>
          <w:sz w:val="20"/>
        </w:rPr>
        <w:t xml:space="preserve"> Dabei </w:t>
      </w:r>
      <w:r w:rsidRPr="000B18DE">
        <w:rPr>
          <w:sz w:val="20"/>
        </w:rPr>
        <w:t xml:space="preserve">fährt </w:t>
      </w:r>
      <w:r w:rsidR="00AF1E2D">
        <w:rPr>
          <w:sz w:val="20"/>
        </w:rPr>
        <w:t>ein</w:t>
      </w:r>
      <w:r w:rsidRPr="000B18DE">
        <w:rPr>
          <w:sz w:val="20"/>
        </w:rPr>
        <w:t xml:space="preserve"> Roboter </w:t>
      </w:r>
      <w:r w:rsidR="00AF1E2D">
        <w:rPr>
          <w:sz w:val="20"/>
        </w:rPr>
        <w:t xml:space="preserve">definierte </w:t>
      </w:r>
      <w:r w:rsidRPr="000B18DE">
        <w:rPr>
          <w:sz w:val="20"/>
        </w:rPr>
        <w:t xml:space="preserve">Prüfpunkte </w:t>
      </w:r>
      <w:r w:rsidR="00B01DFC">
        <w:rPr>
          <w:sz w:val="20"/>
        </w:rPr>
        <w:t>an den</w:t>
      </w:r>
      <w:r w:rsidR="00AF1E2D">
        <w:rPr>
          <w:sz w:val="20"/>
        </w:rPr>
        <w:t xml:space="preserve"> Lkw-Kabinen</w:t>
      </w:r>
      <w:r w:rsidRPr="000B18DE">
        <w:rPr>
          <w:sz w:val="20"/>
        </w:rPr>
        <w:t xml:space="preserve"> ab</w:t>
      </w:r>
      <w:r w:rsidR="00AF1E2D">
        <w:rPr>
          <w:sz w:val="20"/>
        </w:rPr>
        <w:t xml:space="preserve"> und erfasst</w:t>
      </w:r>
      <w:r w:rsidRPr="000B18DE">
        <w:rPr>
          <w:sz w:val="20"/>
        </w:rPr>
        <w:t xml:space="preserve"> </w:t>
      </w:r>
      <w:r w:rsidR="00AF1E2D">
        <w:rPr>
          <w:sz w:val="20"/>
        </w:rPr>
        <w:t>mittels</w:t>
      </w:r>
      <w:r w:rsidRPr="000B18DE">
        <w:rPr>
          <w:sz w:val="20"/>
        </w:rPr>
        <w:t xml:space="preserve"> Sensoren Daten </w:t>
      </w:r>
      <w:r w:rsidR="00B01DFC">
        <w:rPr>
          <w:sz w:val="20"/>
        </w:rPr>
        <w:t>zu</w:t>
      </w:r>
      <w:r w:rsidRPr="000B18DE">
        <w:rPr>
          <w:sz w:val="20"/>
        </w:rPr>
        <w:t xml:space="preserve"> Farbunterschiede</w:t>
      </w:r>
      <w:r w:rsidR="00B01DFC">
        <w:rPr>
          <w:sz w:val="20"/>
        </w:rPr>
        <w:t>n</w:t>
      </w:r>
      <w:r w:rsidRPr="000B18DE">
        <w:rPr>
          <w:sz w:val="20"/>
        </w:rPr>
        <w:t>, Oberflächenstruktur und Schichtdicke</w:t>
      </w:r>
      <w:r w:rsidR="00350872">
        <w:rPr>
          <w:sz w:val="20"/>
        </w:rPr>
        <w:t>. Diese Automatisierung spart Zeit gegenüber dem manuellen Messen.</w:t>
      </w:r>
      <w:r w:rsidR="00AF1E2D">
        <w:rPr>
          <w:sz w:val="20"/>
        </w:rPr>
        <w:t xml:space="preserve"> Die Daten werden an </w:t>
      </w:r>
      <w:r w:rsidRPr="000B18DE">
        <w:rPr>
          <w:sz w:val="20"/>
        </w:rPr>
        <w:t>die Datenbank übertragen</w:t>
      </w:r>
      <w:r w:rsidR="00AF1E2D">
        <w:rPr>
          <w:sz w:val="20"/>
        </w:rPr>
        <w:t xml:space="preserve"> und für den Werker digital dargestellt</w:t>
      </w:r>
      <w:r w:rsidR="00350872">
        <w:rPr>
          <w:sz w:val="20"/>
        </w:rPr>
        <w:t>, so hat er die Qualität immer im Blick.</w:t>
      </w:r>
      <w:r w:rsidRPr="000B18DE">
        <w:rPr>
          <w:sz w:val="20"/>
        </w:rPr>
        <w:t xml:space="preserve"> </w:t>
      </w:r>
      <w:r w:rsidR="00D83CC7">
        <w:rPr>
          <w:sz w:val="20"/>
        </w:rPr>
        <w:t xml:space="preserve"> </w:t>
      </w:r>
    </w:p>
    <w:p w14:paraId="795D411B" w14:textId="706A2D98" w:rsidR="00B01DFC" w:rsidRDefault="00B01DFC" w:rsidP="000B18DE">
      <w:pPr>
        <w:pStyle w:val="Flietext"/>
        <w:rPr>
          <w:sz w:val="20"/>
        </w:rPr>
      </w:pPr>
    </w:p>
    <w:p w14:paraId="542F843C" w14:textId="4DF06C17" w:rsidR="000B18DE" w:rsidRPr="00C569BF" w:rsidRDefault="00B01DFC" w:rsidP="00B04606">
      <w:pPr>
        <w:pStyle w:val="Flietext"/>
        <w:rPr>
          <w:color w:val="auto"/>
          <w:sz w:val="20"/>
        </w:rPr>
      </w:pPr>
      <w:r w:rsidRPr="00C569BF">
        <w:rPr>
          <w:color w:val="auto"/>
          <w:sz w:val="20"/>
        </w:rPr>
        <w:t xml:space="preserve">Außerhalb des Lackierprozesses </w:t>
      </w:r>
      <w:r w:rsidR="00197FA4">
        <w:rPr>
          <w:color w:val="auto"/>
          <w:sz w:val="20"/>
        </w:rPr>
        <w:t xml:space="preserve">– am Bandende – </w:t>
      </w:r>
      <w:r w:rsidRPr="00C569BF">
        <w:rPr>
          <w:color w:val="auto"/>
          <w:sz w:val="20"/>
        </w:rPr>
        <w:t>kommt Prüftechnik von Dürr</w:t>
      </w:r>
      <w:r w:rsidR="00197FA4">
        <w:rPr>
          <w:color w:val="auto"/>
          <w:sz w:val="20"/>
        </w:rPr>
        <w:t xml:space="preserve"> zum Einsatz</w:t>
      </w:r>
      <w:r w:rsidRPr="00C569BF">
        <w:rPr>
          <w:color w:val="auto"/>
          <w:sz w:val="20"/>
        </w:rPr>
        <w:t xml:space="preserve">. </w:t>
      </w:r>
      <w:r w:rsidR="00F17DF9">
        <w:rPr>
          <w:color w:val="auto"/>
          <w:sz w:val="20"/>
        </w:rPr>
        <w:t xml:space="preserve">In Laiwu wird die Fahrwerkgeometrie mithilfe hochgenauer 3-D-Messtechnik an vier Prüfständen vom Typ </w:t>
      </w:r>
      <w:r w:rsidR="00F17DF9" w:rsidRPr="00C569BF">
        <w:rPr>
          <w:color w:val="auto"/>
          <w:sz w:val="20"/>
        </w:rPr>
        <w:t xml:space="preserve">x-wheel truck </w:t>
      </w:r>
      <w:r w:rsidR="00F17DF9" w:rsidRPr="00C569BF">
        <w:rPr>
          <w:i/>
          <w:iCs/>
          <w:color w:val="auto"/>
          <w:sz w:val="20"/>
        </w:rPr>
        <w:t>d</w:t>
      </w:r>
      <w:r w:rsidR="00F17DF9">
        <w:rPr>
          <w:i/>
          <w:iCs/>
          <w:color w:val="auto"/>
          <w:sz w:val="20"/>
        </w:rPr>
        <w:t xml:space="preserve"> </w:t>
      </w:r>
      <w:r w:rsidR="00F17DF9">
        <w:rPr>
          <w:color w:val="auto"/>
          <w:sz w:val="20"/>
        </w:rPr>
        <w:t xml:space="preserve">gemessen und eingestellt. </w:t>
      </w:r>
      <w:r w:rsidR="009637BC" w:rsidRPr="00C569BF">
        <w:rPr>
          <w:color w:val="auto"/>
          <w:sz w:val="20"/>
        </w:rPr>
        <w:t xml:space="preserve">Mit </w:t>
      </w:r>
      <w:r w:rsidR="00161BF0" w:rsidRPr="00C569BF">
        <w:rPr>
          <w:color w:val="auto"/>
          <w:sz w:val="20"/>
        </w:rPr>
        <w:t>speziell für diesen Anwendungsbereich entwickelten K</w:t>
      </w:r>
      <w:r w:rsidR="009637BC" w:rsidRPr="00C569BF">
        <w:rPr>
          <w:color w:val="auto"/>
          <w:sz w:val="20"/>
        </w:rPr>
        <w:t xml:space="preserve">omponenten erfüllt Dürr die besonderen Anforderungen </w:t>
      </w:r>
      <w:r w:rsidR="00197FA4">
        <w:rPr>
          <w:color w:val="auto"/>
          <w:sz w:val="20"/>
        </w:rPr>
        <w:t>bei</w:t>
      </w:r>
      <w:r w:rsidR="00197FA4" w:rsidRPr="00C569BF">
        <w:rPr>
          <w:color w:val="auto"/>
          <w:sz w:val="20"/>
        </w:rPr>
        <w:t xml:space="preserve"> </w:t>
      </w:r>
      <w:r w:rsidR="009637BC" w:rsidRPr="00C569BF">
        <w:rPr>
          <w:color w:val="auto"/>
          <w:sz w:val="20"/>
        </w:rPr>
        <w:t>schweren Lkw hinsichtlich Tragfähigkeit, Radstände</w:t>
      </w:r>
      <w:r w:rsidR="00197FA4">
        <w:rPr>
          <w:color w:val="auto"/>
          <w:sz w:val="20"/>
        </w:rPr>
        <w:t>n</w:t>
      </w:r>
      <w:r w:rsidR="009637BC" w:rsidRPr="00C569BF">
        <w:rPr>
          <w:color w:val="auto"/>
          <w:sz w:val="20"/>
        </w:rPr>
        <w:t xml:space="preserve"> und Spurweiten. </w:t>
      </w:r>
      <w:r w:rsidR="00085113" w:rsidRPr="00C569BF">
        <w:rPr>
          <w:color w:val="auto"/>
          <w:sz w:val="20"/>
        </w:rPr>
        <w:t xml:space="preserve">Die </w:t>
      </w:r>
      <w:r w:rsidR="00404D38" w:rsidRPr="00C569BF">
        <w:rPr>
          <w:color w:val="auto"/>
          <w:sz w:val="20"/>
        </w:rPr>
        <w:t xml:space="preserve">sicherheitsrelevanten </w:t>
      </w:r>
      <w:r w:rsidR="00085113" w:rsidRPr="00C569BF">
        <w:rPr>
          <w:color w:val="auto"/>
          <w:sz w:val="20"/>
        </w:rPr>
        <w:t xml:space="preserve">Fahrerassistenzsysteme in den Trucks </w:t>
      </w:r>
      <w:r w:rsidR="009C6C30" w:rsidRPr="00C569BF">
        <w:rPr>
          <w:color w:val="auto"/>
          <w:sz w:val="20"/>
        </w:rPr>
        <w:t>werden</w:t>
      </w:r>
      <w:r w:rsidR="00085113" w:rsidRPr="00C569BF">
        <w:rPr>
          <w:color w:val="auto"/>
          <w:sz w:val="20"/>
        </w:rPr>
        <w:t xml:space="preserve"> ebenfalls mit Dürr-Prüftechnik </w:t>
      </w:r>
      <w:r w:rsidR="009C6C30" w:rsidRPr="00C569BF">
        <w:rPr>
          <w:color w:val="auto"/>
          <w:sz w:val="20"/>
        </w:rPr>
        <w:t>präzise</w:t>
      </w:r>
      <w:r w:rsidR="00404D38" w:rsidRPr="00C569BF">
        <w:rPr>
          <w:color w:val="auto"/>
          <w:sz w:val="20"/>
        </w:rPr>
        <w:t xml:space="preserve"> </w:t>
      </w:r>
      <w:r w:rsidR="00085113" w:rsidRPr="00C569BF">
        <w:rPr>
          <w:color w:val="auto"/>
          <w:sz w:val="20"/>
        </w:rPr>
        <w:t xml:space="preserve">eingestellt. </w:t>
      </w:r>
      <w:r w:rsidR="00B63957" w:rsidRPr="00C569BF">
        <w:rPr>
          <w:color w:val="auto"/>
          <w:sz w:val="20"/>
        </w:rPr>
        <w:t>Mit dem modular</w:t>
      </w:r>
      <w:r w:rsidR="007C2F51" w:rsidRPr="00C569BF">
        <w:rPr>
          <w:color w:val="auto"/>
          <w:sz w:val="20"/>
        </w:rPr>
        <w:t>en</w:t>
      </w:r>
      <w:r w:rsidR="00B63957" w:rsidRPr="00C569BF">
        <w:rPr>
          <w:color w:val="auto"/>
          <w:sz w:val="20"/>
        </w:rPr>
        <w:t xml:space="preserve"> Prüfstandskonzept </w:t>
      </w:r>
      <w:r w:rsidR="002223D2" w:rsidRPr="00C569BF">
        <w:rPr>
          <w:color w:val="auto"/>
          <w:sz w:val="20"/>
        </w:rPr>
        <w:t>x</w:t>
      </w:r>
      <w:r w:rsidR="00317489" w:rsidRPr="00C569BF">
        <w:rPr>
          <w:color w:val="auto"/>
          <w:sz w:val="20"/>
        </w:rPr>
        <w:t xml:space="preserve">-DASalign </w:t>
      </w:r>
      <w:r w:rsidR="007C2F51" w:rsidRPr="00C569BF">
        <w:rPr>
          <w:color w:val="auto"/>
          <w:sz w:val="20"/>
        </w:rPr>
        <w:t xml:space="preserve">wird </w:t>
      </w:r>
      <w:r w:rsidR="00317489" w:rsidRPr="00C569BF">
        <w:rPr>
          <w:color w:val="auto"/>
          <w:sz w:val="20"/>
        </w:rPr>
        <w:t>die Sensorik für den Spurhalteassistenten und den Notbremsassistenten in Bezug zur geometrischen Fahrachse des jeweiligen Fahrzeugs perfekt aus</w:t>
      </w:r>
      <w:r w:rsidR="007C2F51" w:rsidRPr="00C569BF">
        <w:rPr>
          <w:color w:val="auto"/>
          <w:sz w:val="20"/>
        </w:rPr>
        <w:t>gerichtet</w:t>
      </w:r>
      <w:r w:rsidR="00317489" w:rsidRPr="00C569BF">
        <w:rPr>
          <w:color w:val="auto"/>
          <w:sz w:val="20"/>
        </w:rPr>
        <w:t>.</w:t>
      </w:r>
    </w:p>
    <w:p w14:paraId="6F4ED2EC" w14:textId="77777777" w:rsidR="00CC42F3" w:rsidRDefault="00CC42F3" w:rsidP="00B04606">
      <w:pPr>
        <w:pStyle w:val="Flietext"/>
        <w:rPr>
          <w:sz w:val="20"/>
        </w:rPr>
      </w:pPr>
    </w:p>
    <w:p w14:paraId="1125E12A" w14:textId="134B1F28" w:rsidR="00AA6B52" w:rsidRPr="00317489" w:rsidRDefault="00CC42F3" w:rsidP="00CC42F3">
      <w:pPr>
        <w:pStyle w:val="Flietext"/>
        <w:rPr>
          <w:sz w:val="20"/>
        </w:rPr>
      </w:pPr>
      <w:r>
        <w:rPr>
          <w:sz w:val="20"/>
        </w:rPr>
        <w:t xml:space="preserve">Dürr konnte Sinotruk mit seiner Prüftechnik </w:t>
      </w:r>
      <w:r w:rsidR="00C94E43">
        <w:rPr>
          <w:sz w:val="20"/>
        </w:rPr>
        <w:t>voll</w:t>
      </w:r>
      <w:r>
        <w:rPr>
          <w:sz w:val="20"/>
        </w:rPr>
        <w:t xml:space="preserve"> überzeugen, </w:t>
      </w:r>
      <w:r w:rsidR="00C94E43">
        <w:rPr>
          <w:sz w:val="20"/>
        </w:rPr>
        <w:t xml:space="preserve">so </w:t>
      </w:r>
      <w:r>
        <w:rPr>
          <w:sz w:val="20"/>
        </w:rPr>
        <w:t>dass der Hersteller im August 2021 auch für ein weiteres Werk in Zhangqiu Prüfstände in Auftrag gab. In dem Produktionswerk für Kleintransporter</w:t>
      </w:r>
      <w:r w:rsidR="00CD22B6">
        <w:rPr>
          <w:sz w:val="20"/>
        </w:rPr>
        <w:t xml:space="preserve"> komm</w:t>
      </w:r>
      <w:r w:rsidR="00F17DF9">
        <w:rPr>
          <w:sz w:val="20"/>
        </w:rPr>
        <w:t>en</w:t>
      </w:r>
      <w:r w:rsidR="00CD22B6">
        <w:rPr>
          <w:sz w:val="20"/>
        </w:rPr>
        <w:t xml:space="preserve"> der</w:t>
      </w:r>
      <w:r w:rsidR="00AA6B52">
        <w:rPr>
          <w:sz w:val="20"/>
        </w:rPr>
        <w:t xml:space="preserve"> Fahrwerkstand x-wheel mit </w:t>
      </w:r>
      <w:r w:rsidR="00CD22B6">
        <w:rPr>
          <w:sz w:val="20"/>
        </w:rPr>
        <w:t xml:space="preserve">der </w:t>
      </w:r>
      <w:r w:rsidR="00CD22B6">
        <w:rPr>
          <w:sz w:val="20"/>
        </w:rPr>
        <w:lastRenderedPageBreak/>
        <w:t>neuesten Messtechnik x-3Dsurface sowie der multifunktionale Roll-, Brems-, ABS-Prüfstand x-road medium truck zum Einsatz.</w:t>
      </w:r>
    </w:p>
    <w:p w14:paraId="496DC110" w14:textId="77777777" w:rsidR="000B18DE" w:rsidRPr="00317489" w:rsidRDefault="000B18DE" w:rsidP="00B04606">
      <w:pPr>
        <w:pStyle w:val="Flietext"/>
        <w:rPr>
          <w:sz w:val="20"/>
        </w:rPr>
      </w:pPr>
    </w:p>
    <w:p w14:paraId="55113F77" w14:textId="543B939D" w:rsidR="002F53FA" w:rsidRDefault="00E6030F" w:rsidP="00D67915">
      <w:pPr>
        <w:pStyle w:val="Flietext"/>
        <w:rPr>
          <w:rFonts w:ascii="Arial" w:eastAsia="Arial" w:hAnsi="Arial" w:cs="Arial"/>
          <w:color w:val="auto"/>
          <w:sz w:val="20"/>
          <w:szCs w:val="22"/>
        </w:rPr>
      </w:pPr>
      <w:r>
        <w:rPr>
          <w:rFonts w:ascii="Arial" w:eastAsia="Arial" w:hAnsi="Arial" w:cs="Arial"/>
          <w:color w:val="auto"/>
          <w:sz w:val="20"/>
          <w:szCs w:val="22"/>
        </w:rPr>
        <w:t>D</w:t>
      </w:r>
      <w:r w:rsidR="00E4636A">
        <w:rPr>
          <w:rFonts w:ascii="Arial" w:eastAsia="Arial" w:hAnsi="Arial" w:cs="Arial"/>
          <w:color w:val="auto"/>
          <w:sz w:val="20"/>
          <w:szCs w:val="22"/>
        </w:rPr>
        <w:t xml:space="preserve">ie </w:t>
      </w:r>
      <w:r>
        <w:rPr>
          <w:rFonts w:ascii="Arial" w:eastAsia="Arial" w:hAnsi="Arial" w:cs="Arial"/>
          <w:color w:val="auto"/>
          <w:sz w:val="20"/>
          <w:szCs w:val="22"/>
        </w:rPr>
        <w:t>Produktionsstart</w:t>
      </w:r>
      <w:r w:rsidR="00E4636A">
        <w:rPr>
          <w:rFonts w:ascii="Arial" w:eastAsia="Arial" w:hAnsi="Arial" w:cs="Arial"/>
          <w:color w:val="auto"/>
          <w:sz w:val="20"/>
          <w:szCs w:val="22"/>
        </w:rPr>
        <w:t>s</w:t>
      </w:r>
      <w:r>
        <w:rPr>
          <w:rFonts w:ascii="Arial" w:eastAsia="Arial" w:hAnsi="Arial" w:cs="Arial"/>
          <w:color w:val="auto"/>
          <w:sz w:val="20"/>
          <w:szCs w:val="22"/>
        </w:rPr>
        <w:t xml:space="preserve"> der </w:t>
      </w:r>
      <w:r w:rsidR="0087701A">
        <w:rPr>
          <w:rFonts w:ascii="Arial" w:eastAsia="Arial" w:hAnsi="Arial" w:cs="Arial"/>
          <w:color w:val="auto"/>
          <w:sz w:val="20"/>
          <w:szCs w:val="22"/>
        </w:rPr>
        <w:t>Sinotruk</w:t>
      </w:r>
      <w:r w:rsidR="00CC42F3">
        <w:rPr>
          <w:rFonts w:ascii="Arial" w:eastAsia="Arial" w:hAnsi="Arial" w:cs="Arial"/>
          <w:color w:val="auto"/>
          <w:sz w:val="20"/>
          <w:szCs w:val="22"/>
        </w:rPr>
        <w:t>-Werke</w:t>
      </w:r>
      <w:r>
        <w:rPr>
          <w:rFonts w:ascii="Arial" w:eastAsia="Arial" w:hAnsi="Arial" w:cs="Arial"/>
          <w:color w:val="auto"/>
          <w:sz w:val="20"/>
          <w:szCs w:val="22"/>
        </w:rPr>
        <w:t xml:space="preserve"> </w:t>
      </w:r>
      <w:r w:rsidR="00E4636A">
        <w:rPr>
          <w:rFonts w:ascii="Arial" w:eastAsia="Arial" w:hAnsi="Arial" w:cs="Arial"/>
          <w:color w:val="auto"/>
          <w:sz w:val="20"/>
          <w:szCs w:val="22"/>
        </w:rPr>
        <w:t>sind</w:t>
      </w:r>
      <w:r>
        <w:rPr>
          <w:rFonts w:ascii="Arial" w:eastAsia="Arial" w:hAnsi="Arial" w:cs="Arial"/>
          <w:color w:val="auto"/>
          <w:sz w:val="20"/>
          <w:szCs w:val="22"/>
        </w:rPr>
        <w:t xml:space="preserve"> für 2021 bzw. 2022 geplant.</w:t>
      </w:r>
      <w:r w:rsidR="002F53FA">
        <w:rPr>
          <w:rFonts w:ascii="Arial" w:eastAsia="Arial" w:hAnsi="Arial" w:cs="Arial"/>
          <w:color w:val="auto"/>
          <w:sz w:val="20"/>
          <w:szCs w:val="22"/>
        </w:rPr>
        <w:t xml:space="preserve"> </w:t>
      </w:r>
    </w:p>
    <w:p w14:paraId="0BC217B2" w14:textId="3C1CA5C5" w:rsidR="00AA5EC0" w:rsidRDefault="00AA5EC0" w:rsidP="00D67915">
      <w:pPr>
        <w:pStyle w:val="Flietext"/>
        <w:rPr>
          <w:rFonts w:ascii="Arial" w:eastAsia="Arial" w:hAnsi="Arial" w:cs="Arial"/>
          <w:color w:val="auto"/>
          <w:sz w:val="20"/>
          <w:szCs w:val="22"/>
        </w:rPr>
      </w:pPr>
    </w:p>
    <w:p w14:paraId="09720F30" w14:textId="77777777" w:rsidR="00C51AD6" w:rsidRDefault="00C51AD6" w:rsidP="00D67915">
      <w:pPr>
        <w:pStyle w:val="Flietext"/>
        <w:rPr>
          <w:rFonts w:ascii="Arial" w:eastAsia="Arial" w:hAnsi="Arial" w:cs="Arial"/>
          <w:color w:val="auto"/>
          <w:sz w:val="20"/>
          <w:szCs w:val="22"/>
        </w:rPr>
      </w:pPr>
    </w:p>
    <w:p w14:paraId="085EC4B4" w14:textId="77777777" w:rsidR="00193572" w:rsidRDefault="00193572" w:rsidP="00D67915">
      <w:pPr>
        <w:pStyle w:val="Flietext"/>
        <w:rPr>
          <w:rFonts w:ascii="Arial" w:eastAsia="Arial" w:hAnsi="Arial" w:cs="Arial"/>
          <w:color w:val="auto"/>
          <w:sz w:val="20"/>
          <w:szCs w:val="22"/>
          <w:highlight w:val="yellow"/>
        </w:rPr>
      </w:pPr>
    </w:p>
    <w:p w14:paraId="03261380" w14:textId="63F3740A" w:rsidR="00193572" w:rsidRDefault="0046203F" w:rsidP="00D67915">
      <w:pPr>
        <w:pStyle w:val="Flietext"/>
        <w:rPr>
          <w:rFonts w:ascii="Arial" w:eastAsia="Arial" w:hAnsi="Arial" w:cs="Arial"/>
          <w:color w:val="auto"/>
          <w:sz w:val="20"/>
          <w:szCs w:val="22"/>
          <w:highlight w:val="yellow"/>
        </w:rPr>
      </w:pPr>
      <w:r w:rsidRPr="0046203F">
        <w:rPr>
          <w:rFonts w:ascii="Arial" w:eastAsia="Arial" w:hAnsi="Arial" w:cs="Arial"/>
          <w:noProof/>
          <w:color w:val="auto"/>
          <w:sz w:val="20"/>
          <w:szCs w:val="22"/>
        </w:rPr>
        <w:drawing>
          <wp:inline distT="0" distB="0" distL="0" distR="0" wp14:anchorId="7F68AD08" wp14:editId="4201898E">
            <wp:extent cx="4914900" cy="3000375"/>
            <wp:effectExtent l="0" t="0" r="0" b="952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3934"/>
                    <a:stretch/>
                  </pic:blipFill>
                  <pic:spPr bwMode="auto">
                    <a:xfrm>
                      <a:off x="0" y="0"/>
                      <a:ext cx="491490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1054C1" w14:textId="76296D00" w:rsidR="00AA5EC0" w:rsidRDefault="00AA5EC0" w:rsidP="00D67915">
      <w:pPr>
        <w:pStyle w:val="Flietext"/>
        <w:rPr>
          <w:rFonts w:ascii="Arial" w:eastAsia="Arial" w:hAnsi="Arial" w:cs="Arial"/>
          <w:color w:val="auto"/>
          <w:sz w:val="20"/>
          <w:szCs w:val="22"/>
        </w:rPr>
      </w:pPr>
      <w:r w:rsidRPr="0046203F">
        <w:rPr>
          <w:rFonts w:ascii="Arial" w:eastAsia="Arial" w:hAnsi="Arial" w:cs="Arial"/>
          <w:b/>
          <w:bCs/>
          <w:color w:val="auto"/>
          <w:sz w:val="20"/>
          <w:szCs w:val="22"/>
        </w:rPr>
        <w:t>Bild 1:</w:t>
      </w:r>
      <w:r>
        <w:rPr>
          <w:rFonts w:ascii="Arial" w:eastAsia="Arial" w:hAnsi="Arial" w:cs="Arial"/>
          <w:color w:val="auto"/>
          <w:sz w:val="20"/>
          <w:szCs w:val="22"/>
        </w:rPr>
        <w:t xml:space="preserve"> Die AGVs </w:t>
      </w:r>
      <w:r w:rsidRPr="00AA5EC0">
        <w:rPr>
          <w:rFonts w:ascii="Arial" w:eastAsia="Arial" w:hAnsi="Arial" w:cs="Arial"/>
          <w:b/>
          <w:bCs/>
          <w:color w:val="auto"/>
          <w:sz w:val="20"/>
          <w:szCs w:val="22"/>
        </w:rPr>
        <w:t>Eco</w:t>
      </w:r>
      <w:r>
        <w:rPr>
          <w:rFonts w:ascii="Arial" w:eastAsia="Arial" w:hAnsi="Arial" w:cs="Arial"/>
          <w:color w:val="auto"/>
          <w:sz w:val="20"/>
          <w:szCs w:val="22"/>
        </w:rPr>
        <w:t xml:space="preserve">ProFleet </w:t>
      </w:r>
      <w:r w:rsidR="0046203F">
        <w:rPr>
          <w:rFonts w:ascii="Arial" w:eastAsia="Arial" w:hAnsi="Arial" w:cs="Arial"/>
          <w:color w:val="auto"/>
          <w:sz w:val="20"/>
          <w:szCs w:val="22"/>
        </w:rPr>
        <w:t xml:space="preserve">sind bereits in der Pkw-Produktion im Einsatz und </w:t>
      </w:r>
      <w:r>
        <w:rPr>
          <w:rFonts w:ascii="Arial" w:eastAsia="Arial" w:hAnsi="Arial" w:cs="Arial"/>
          <w:color w:val="auto"/>
          <w:sz w:val="20"/>
          <w:szCs w:val="22"/>
        </w:rPr>
        <w:t xml:space="preserve">werden bei Sinotruk erstmalig Lkw-Kabinen transportieren. </w:t>
      </w:r>
    </w:p>
    <w:p w14:paraId="33307AB4" w14:textId="77777777" w:rsidR="00AA5EC0" w:rsidRDefault="00AA5EC0" w:rsidP="00D67915">
      <w:pPr>
        <w:pStyle w:val="Flietext"/>
        <w:rPr>
          <w:rFonts w:ascii="Arial" w:eastAsia="Arial" w:hAnsi="Arial" w:cs="Arial"/>
          <w:color w:val="auto"/>
          <w:sz w:val="20"/>
          <w:szCs w:val="22"/>
        </w:rPr>
      </w:pPr>
    </w:p>
    <w:p w14:paraId="073300E9" w14:textId="4E439704" w:rsidR="00AA5EC0" w:rsidRPr="00193572" w:rsidRDefault="00AA5EC0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  <w:r w:rsidRPr="00193572">
        <w:rPr>
          <w:rFonts w:ascii="Arial" w:eastAsia="Arial" w:hAnsi="Arial" w:cs="Arial"/>
          <w:noProof/>
          <w:color w:val="auto"/>
          <w:sz w:val="18"/>
          <w:szCs w:val="20"/>
        </w:rPr>
        <w:lastRenderedPageBreak/>
        <w:drawing>
          <wp:inline distT="0" distB="0" distL="0" distR="0" wp14:anchorId="4165D51E" wp14:editId="439D542F">
            <wp:extent cx="4922520" cy="276606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54ED2" w14:textId="48C15084" w:rsidR="00AA5EC0" w:rsidRDefault="00AA5EC0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  <w:r w:rsidRPr="007261EF">
        <w:rPr>
          <w:rFonts w:ascii="Arial" w:eastAsia="Arial" w:hAnsi="Arial" w:cs="Arial"/>
          <w:b/>
          <w:bCs/>
          <w:color w:val="auto"/>
          <w:sz w:val="18"/>
          <w:szCs w:val="20"/>
        </w:rPr>
        <w:t>Bild 2:</w:t>
      </w:r>
      <w:r w:rsidRPr="00193572">
        <w:rPr>
          <w:rFonts w:ascii="Arial" w:eastAsia="Arial" w:hAnsi="Arial" w:cs="Arial"/>
          <w:color w:val="auto"/>
          <w:sz w:val="18"/>
          <w:szCs w:val="20"/>
        </w:rPr>
        <w:t xml:space="preserve"> Für die Vorbehandlung und kathodische Tauchlackierung der Lkw-Kabinen setzt Sinotruk RoDip</w:t>
      </w:r>
      <w:r w:rsidRPr="00193572">
        <w:rPr>
          <w:rFonts w:ascii="Arial" w:eastAsia="Arial" w:hAnsi="Arial" w:cs="Arial"/>
          <w:color w:val="auto"/>
          <w:sz w:val="18"/>
          <w:szCs w:val="20"/>
          <w:vertAlign w:val="superscript"/>
        </w:rPr>
        <w:t>®</w:t>
      </w:r>
      <w:r w:rsidRPr="00193572">
        <w:rPr>
          <w:rFonts w:ascii="Arial" w:eastAsia="Arial" w:hAnsi="Arial" w:cs="Arial"/>
          <w:color w:val="auto"/>
          <w:sz w:val="18"/>
          <w:szCs w:val="20"/>
        </w:rPr>
        <w:t xml:space="preserve"> E von Dürr ein.</w:t>
      </w:r>
    </w:p>
    <w:p w14:paraId="3B3AB4A4" w14:textId="1E7E7072" w:rsidR="007261EF" w:rsidRDefault="007261EF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</w:p>
    <w:p w14:paraId="73AC7BB2" w14:textId="77777777" w:rsidR="007261EF" w:rsidRPr="00193572" w:rsidRDefault="007261EF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</w:p>
    <w:p w14:paraId="0917D2D7" w14:textId="3F6553DD" w:rsidR="00AA5EC0" w:rsidRPr="00193572" w:rsidRDefault="00AA5EC0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</w:p>
    <w:p w14:paraId="2D4F2725" w14:textId="66740EA2" w:rsidR="00AA5EC0" w:rsidRPr="00193572" w:rsidRDefault="00AA5EC0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  <w:r w:rsidRPr="00193572">
        <w:rPr>
          <w:rFonts w:ascii="Arial" w:eastAsia="Arial" w:hAnsi="Arial" w:cs="Arial"/>
          <w:noProof/>
          <w:color w:val="auto"/>
          <w:sz w:val="18"/>
          <w:szCs w:val="20"/>
        </w:rPr>
        <w:drawing>
          <wp:inline distT="0" distB="0" distL="0" distR="0" wp14:anchorId="1FB75EFF" wp14:editId="6D2526BC">
            <wp:extent cx="3791020" cy="28800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102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24D19" w14:textId="60A98444" w:rsidR="00AA5EC0" w:rsidRPr="00193572" w:rsidRDefault="00AA5EC0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  <w:r w:rsidRPr="007261EF">
        <w:rPr>
          <w:rFonts w:ascii="Arial" w:eastAsia="Arial" w:hAnsi="Arial" w:cs="Arial"/>
          <w:b/>
          <w:bCs/>
          <w:color w:val="auto"/>
          <w:sz w:val="18"/>
          <w:szCs w:val="20"/>
        </w:rPr>
        <w:t>Bild 3:</w:t>
      </w:r>
      <w:r w:rsidRPr="00193572">
        <w:rPr>
          <w:rFonts w:ascii="Arial" w:eastAsia="Arial" w:hAnsi="Arial" w:cs="Arial"/>
          <w:color w:val="auto"/>
          <w:sz w:val="18"/>
          <w:szCs w:val="20"/>
        </w:rPr>
        <w:t xml:space="preserve"> </w:t>
      </w:r>
      <w:r w:rsidRPr="00193572">
        <w:rPr>
          <w:rFonts w:ascii="Arial" w:eastAsia="Arial" w:hAnsi="Arial" w:cs="Arial"/>
          <w:b/>
          <w:bCs/>
          <w:color w:val="auto"/>
          <w:sz w:val="18"/>
          <w:szCs w:val="20"/>
        </w:rPr>
        <w:t>Eco</w:t>
      </w:r>
      <w:r w:rsidRPr="00193572">
        <w:rPr>
          <w:rFonts w:ascii="Arial" w:eastAsia="Arial" w:hAnsi="Arial" w:cs="Arial"/>
          <w:color w:val="auto"/>
          <w:sz w:val="18"/>
          <w:szCs w:val="20"/>
        </w:rPr>
        <w:t>Dry X verwendet Filterboxen aus Karton für die Abscheidung von Overspray.</w:t>
      </w:r>
    </w:p>
    <w:p w14:paraId="3F72D93E" w14:textId="64748B64" w:rsidR="002F53FA" w:rsidRPr="00193572" w:rsidRDefault="002F53FA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</w:p>
    <w:p w14:paraId="661456DA" w14:textId="348358D2" w:rsidR="005A1FBA" w:rsidRPr="00193572" w:rsidRDefault="005A1FBA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  <w:r w:rsidRPr="00193572">
        <w:rPr>
          <w:rFonts w:ascii="Arial" w:hAnsi="Arial" w:cs="Arial"/>
          <w:noProof/>
          <w:sz w:val="18"/>
          <w:szCs w:val="18"/>
          <w:lang w:val="en-US"/>
        </w:rPr>
        <w:lastRenderedPageBreak/>
        <w:drawing>
          <wp:inline distT="0" distB="0" distL="0" distR="0" wp14:anchorId="02C7DD87" wp14:editId="488A33FF">
            <wp:extent cx="4114800" cy="2743200"/>
            <wp:effectExtent l="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ADPD4PvMUyM6TXNApTNA94_990_660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334A0" w14:textId="4CED928E" w:rsidR="005A1FBA" w:rsidRPr="00085113" w:rsidRDefault="005A1FBA" w:rsidP="00193572">
      <w:pPr>
        <w:pStyle w:val="Flietext"/>
        <w:spacing w:line="240" w:lineRule="auto"/>
        <w:rPr>
          <w:rFonts w:ascii="Arial" w:eastAsia="Arial" w:hAnsi="Arial" w:cs="Arial"/>
          <w:color w:val="auto"/>
          <w:sz w:val="18"/>
          <w:szCs w:val="20"/>
        </w:rPr>
      </w:pPr>
      <w:r w:rsidRPr="007261EF">
        <w:rPr>
          <w:rFonts w:ascii="Arial" w:eastAsia="Arial" w:hAnsi="Arial" w:cs="Arial"/>
          <w:b/>
          <w:bCs/>
          <w:color w:val="auto"/>
          <w:sz w:val="18"/>
          <w:szCs w:val="20"/>
        </w:rPr>
        <w:t>Bild 4:</w:t>
      </w:r>
      <w:r w:rsidRPr="00085113">
        <w:rPr>
          <w:rFonts w:ascii="Arial" w:eastAsia="Arial" w:hAnsi="Arial" w:cs="Arial"/>
          <w:color w:val="auto"/>
          <w:sz w:val="18"/>
          <w:szCs w:val="20"/>
        </w:rPr>
        <w:t xml:space="preserve"> Automatische Qu</w:t>
      </w:r>
      <w:r w:rsidR="00C51AD6" w:rsidRPr="00085113">
        <w:rPr>
          <w:rFonts w:ascii="Arial" w:eastAsia="Arial" w:hAnsi="Arial" w:cs="Arial"/>
          <w:color w:val="auto"/>
          <w:sz w:val="18"/>
          <w:szCs w:val="20"/>
        </w:rPr>
        <w:t>a</w:t>
      </w:r>
      <w:r w:rsidRPr="00085113">
        <w:rPr>
          <w:rFonts w:ascii="Arial" w:eastAsia="Arial" w:hAnsi="Arial" w:cs="Arial"/>
          <w:color w:val="auto"/>
          <w:sz w:val="18"/>
          <w:szCs w:val="20"/>
        </w:rPr>
        <w:t>litätskontrolle:</w:t>
      </w:r>
      <w:r w:rsidR="00193572" w:rsidRPr="00085113">
        <w:rPr>
          <w:rFonts w:ascii="Arial" w:eastAsia="Arial" w:hAnsi="Arial" w:cs="Arial"/>
          <w:color w:val="auto"/>
          <w:sz w:val="18"/>
          <w:szCs w:val="20"/>
        </w:rPr>
        <w:t xml:space="preserve"> Robotergeführte Sensortechnik überprüft definierte Stellen der Lkw-Kabinen vollautomatisch.</w:t>
      </w:r>
      <w:r w:rsidRPr="00085113">
        <w:rPr>
          <w:rFonts w:ascii="Arial" w:eastAsia="Arial" w:hAnsi="Arial" w:cs="Arial"/>
          <w:color w:val="auto"/>
          <w:sz w:val="18"/>
          <w:szCs w:val="20"/>
        </w:rPr>
        <w:t xml:space="preserve"> </w:t>
      </w:r>
    </w:p>
    <w:p w14:paraId="48736D2F" w14:textId="447E8B2E" w:rsidR="006E63EC" w:rsidRPr="00085113" w:rsidRDefault="006E63EC" w:rsidP="0026127D">
      <w:pPr>
        <w:pStyle w:val="Flietext"/>
      </w:pPr>
    </w:p>
    <w:p w14:paraId="45AE3ED3" w14:textId="2F8D1D15" w:rsidR="00193572" w:rsidRPr="00085113" w:rsidRDefault="00193572" w:rsidP="0026127D">
      <w:pPr>
        <w:pStyle w:val="Flietext"/>
      </w:pPr>
    </w:p>
    <w:p w14:paraId="53A168EC" w14:textId="77777777" w:rsidR="00193572" w:rsidRPr="00085113" w:rsidRDefault="00193572" w:rsidP="0026127D">
      <w:pPr>
        <w:pStyle w:val="Flietext"/>
      </w:pPr>
    </w:p>
    <w:p w14:paraId="4340917E" w14:textId="5730A680" w:rsidR="0004799E" w:rsidRPr="00436BF7" w:rsidRDefault="0004799E" w:rsidP="00436BF7">
      <w:pPr>
        <w:rPr>
          <w:rFonts w:ascii="Arial" w:hAnsi="Arial" w:cs="Arial"/>
          <w:b/>
          <w:sz w:val="20"/>
          <w:szCs w:val="20"/>
        </w:rPr>
      </w:pPr>
      <w:r w:rsidRPr="00436BF7">
        <w:rPr>
          <w:rFonts w:ascii="Arial" w:hAnsi="Arial" w:cs="Arial"/>
          <w:b/>
          <w:sz w:val="20"/>
          <w:szCs w:val="20"/>
        </w:rPr>
        <w:t>Über Dürr</w:t>
      </w:r>
    </w:p>
    <w:p w14:paraId="5B099FB4" w14:textId="77777777" w:rsidR="00E6030F" w:rsidRDefault="00E6030F" w:rsidP="00E6030F">
      <w:pPr>
        <w:pStyle w:val="InfoKontaktseite"/>
        <w:pageBreakBefore w:val="0"/>
      </w:pPr>
      <w:r w:rsidRPr="007227F7">
        <w:t>Der Dürr-Konzern ist ein weltweit führender Maschinen- und Anlagenbauer mit ausgeprägter Kompetenz in den Bereichen Automatisierung und Digitalisierung/Industrie 4.0. Seine Produkte, Systeme und Services ermöglichen hocheffiziente und ressourcenschonende Fertigungsprozesse in unterschiedlichen Industrien. Der Dürr-Konzern beliefert Branchen wie die Automobilindustrie, den Maschinenbau sowie Chemie, Pharma, Medizintechnik und Holzbearbeitung. Im Jahr 2020 erzielte er einen Umsatz von 3,32 Mrd. €. Das Unternehmen beschäftigt über 17.000 Mitarbeiter und verfügt über 120 Standorte in 33 Ländern. Seit Februar 2021 ist auch der mehrheitlich übernommene Automatisierungsspezialist Teamtechnik Teil des Konzerns. Der Dürr-Konzern agiert mit den drei Marken Dürr, Schenck und HOMAG sowie mit fünf Divisions am Markt:</w:t>
      </w:r>
    </w:p>
    <w:p w14:paraId="1B40B21B" w14:textId="77777777" w:rsidR="00E6030F" w:rsidRPr="00DB137C" w:rsidRDefault="00E6030F" w:rsidP="00E6030F">
      <w:pPr>
        <w:pStyle w:val="Flietext"/>
      </w:pPr>
    </w:p>
    <w:p w14:paraId="1BFD7700" w14:textId="77777777" w:rsidR="00E6030F" w:rsidRPr="007227F7" w:rsidRDefault="00E6030F" w:rsidP="00E6030F">
      <w:pPr>
        <w:pStyle w:val="Aufzhlungen1"/>
      </w:pPr>
      <w:r w:rsidRPr="007227F7">
        <w:rPr>
          <w:b/>
        </w:rPr>
        <w:t xml:space="preserve">Paint and Final Assembly Systems: </w:t>
      </w:r>
      <w:r w:rsidRPr="007227F7">
        <w:t>Lackierereien sowie Endmontage-, Prüf- und Befülltechnik für die Automobilindustrie, Montage- und Prüfsysteme für Medizinprodukte</w:t>
      </w:r>
    </w:p>
    <w:p w14:paraId="65CAEF86" w14:textId="77777777" w:rsidR="00E6030F" w:rsidRPr="007227F7" w:rsidRDefault="00E6030F" w:rsidP="00E6030F">
      <w:pPr>
        <w:pStyle w:val="Aufzhlungen1"/>
      </w:pPr>
      <w:r w:rsidRPr="007227F7">
        <w:rPr>
          <w:b/>
        </w:rPr>
        <w:t xml:space="preserve">Application Technology: </w:t>
      </w:r>
      <w:r w:rsidRPr="007227F7">
        <w:t xml:space="preserve">Robotertechnologien für den automatischen Auftrag von Lack sowie Dicht- und Klebstoffen </w:t>
      </w:r>
    </w:p>
    <w:p w14:paraId="3553CE2F" w14:textId="77777777" w:rsidR="00E6030F" w:rsidRPr="007227F7" w:rsidRDefault="00E6030F" w:rsidP="00E6030F">
      <w:pPr>
        <w:pStyle w:val="Aufzhlungen1"/>
      </w:pPr>
      <w:r w:rsidRPr="007227F7">
        <w:rPr>
          <w:b/>
        </w:rPr>
        <w:t xml:space="preserve">Clean Technology Systems: </w:t>
      </w:r>
      <w:r w:rsidRPr="007227F7">
        <w:t>Abluftreinigungsanlagen, Schallschutzsysteme und Beschichtungsanlagen für Batterieelektroden</w:t>
      </w:r>
    </w:p>
    <w:p w14:paraId="6B19A721" w14:textId="77777777" w:rsidR="00E6030F" w:rsidRPr="007227F7" w:rsidRDefault="00E6030F" w:rsidP="00E6030F">
      <w:pPr>
        <w:pStyle w:val="Aufzhlungen1"/>
        <w:rPr>
          <w:lang w:val="en-US"/>
        </w:rPr>
      </w:pPr>
      <w:r w:rsidRPr="007227F7">
        <w:rPr>
          <w:b/>
          <w:lang w:val="en-US"/>
        </w:rPr>
        <w:t xml:space="preserve">Measuring and Process Systems: </w:t>
      </w:r>
      <w:r w:rsidRPr="007227F7">
        <w:rPr>
          <w:lang w:val="en-US"/>
        </w:rPr>
        <w:t xml:space="preserve">Auswuchtanlagen und Diagnosetechnik </w:t>
      </w:r>
    </w:p>
    <w:p w14:paraId="522D96D2" w14:textId="77777777" w:rsidR="00E6030F" w:rsidRPr="007227F7" w:rsidRDefault="00E6030F" w:rsidP="00E6030F">
      <w:pPr>
        <w:pStyle w:val="Aufzhlungen1"/>
      </w:pPr>
      <w:r w:rsidRPr="007227F7">
        <w:rPr>
          <w:b/>
        </w:rPr>
        <w:t xml:space="preserve">Woodworking Machinery and Systems: </w:t>
      </w:r>
      <w:r w:rsidRPr="007227F7">
        <w:t>Maschinen und Anlagen für die holzbearbeitende Industrie</w:t>
      </w:r>
    </w:p>
    <w:p w14:paraId="2C21FD51" w14:textId="77777777" w:rsidR="00637F9A" w:rsidRPr="004119BA" w:rsidRDefault="00637F9A" w:rsidP="00637F9A">
      <w:pPr>
        <w:pStyle w:val="Aufzhlungen1"/>
        <w:numPr>
          <w:ilvl w:val="0"/>
          <w:numId w:val="0"/>
        </w:numPr>
      </w:pPr>
    </w:p>
    <w:p w14:paraId="6F45CF5D" w14:textId="5AFABDF5" w:rsidR="00637F9A" w:rsidRPr="004119BA" w:rsidRDefault="00637F9A" w:rsidP="00637F9A">
      <w:pPr>
        <w:pStyle w:val="Aufzhlungen1"/>
        <w:numPr>
          <w:ilvl w:val="0"/>
          <w:numId w:val="0"/>
        </w:numPr>
      </w:pPr>
    </w:p>
    <w:p w14:paraId="6431046A" w14:textId="77777777" w:rsidR="00637F9A" w:rsidRPr="004119BA" w:rsidRDefault="00637F9A" w:rsidP="00637F9A">
      <w:pPr>
        <w:spacing w:line="280" w:lineRule="atLeast"/>
        <w:rPr>
          <w:rStyle w:val="Fettung"/>
        </w:rPr>
      </w:pPr>
      <w:r w:rsidRPr="004119BA">
        <w:rPr>
          <w:rStyle w:val="Fettung"/>
        </w:rPr>
        <w:lastRenderedPageBreak/>
        <w:t>Kontakt</w:t>
      </w:r>
    </w:p>
    <w:p w14:paraId="47834A6C" w14:textId="77777777" w:rsidR="00637F9A" w:rsidRPr="000E1320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</w:rPr>
      </w:pPr>
      <w:r w:rsidRPr="000E1320">
        <w:rPr>
          <w:rFonts w:ascii="Arial" w:hAnsi="Arial" w:cs="Arial"/>
        </w:rPr>
        <w:t xml:space="preserve">Dürr Systems </w:t>
      </w:r>
      <w:r>
        <w:rPr>
          <w:rFonts w:ascii="Arial" w:hAnsi="Arial" w:cs="Arial"/>
        </w:rPr>
        <w:t>AG</w:t>
      </w:r>
    </w:p>
    <w:p w14:paraId="12CAEB00" w14:textId="77777777" w:rsidR="00637F9A" w:rsidRPr="00EE0FDC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</w:rPr>
      </w:pPr>
      <w:r w:rsidRPr="00EE0FDC">
        <w:rPr>
          <w:rFonts w:ascii="Arial" w:hAnsi="Arial" w:cs="Arial"/>
        </w:rPr>
        <w:t>Kristin Roth</w:t>
      </w:r>
    </w:p>
    <w:p w14:paraId="0DA629B5" w14:textId="77777777" w:rsidR="00637F9A" w:rsidRPr="00676DF6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676DF6">
        <w:rPr>
          <w:rFonts w:ascii="Arial" w:hAnsi="Arial" w:cs="Arial"/>
          <w:lang w:val="en-US"/>
        </w:rPr>
        <w:t>Marketing</w:t>
      </w:r>
    </w:p>
    <w:p w14:paraId="3A9ABBE7" w14:textId="77777777" w:rsidR="00637F9A" w:rsidRPr="0004799E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04799E">
        <w:rPr>
          <w:rFonts w:ascii="Arial" w:hAnsi="Arial" w:cs="Arial"/>
          <w:lang w:val="en-US"/>
        </w:rPr>
        <w:t>Tel.: +49 7142 78-4854</w:t>
      </w:r>
    </w:p>
    <w:p w14:paraId="5D275AC4" w14:textId="77777777" w:rsidR="00637F9A" w:rsidRPr="0004799E" w:rsidRDefault="00637F9A" w:rsidP="00637F9A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04799E">
        <w:rPr>
          <w:rFonts w:ascii="Arial" w:hAnsi="Arial" w:cs="Arial"/>
          <w:lang w:val="en-US"/>
        </w:rPr>
        <w:t>E-Mail: kristin.roth@durr.com</w:t>
      </w:r>
    </w:p>
    <w:p w14:paraId="146F1EEA" w14:textId="0E8B5A98" w:rsidR="00A962D0" w:rsidRDefault="00057EAF" w:rsidP="00637F9A">
      <w:pPr>
        <w:spacing w:line="280" w:lineRule="atLeast"/>
        <w:rPr>
          <w:rStyle w:val="Hyperlink"/>
          <w:rFonts w:ascii="Arial" w:eastAsia="Times New Roman" w:hAnsi="Arial" w:cs="Arial"/>
          <w:lang w:val="it-IT" w:eastAsia="de-DE"/>
        </w:rPr>
      </w:pPr>
      <w:hyperlink r:id="rId12" w:history="1">
        <w:r w:rsidR="00637F9A" w:rsidRPr="00006D99">
          <w:rPr>
            <w:rStyle w:val="Hyperlink"/>
            <w:rFonts w:ascii="Arial" w:eastAsia="Times New Roman" w:hAnsi="Arial" w:cs="Arial"/>
            <w:lang w:val="it-IT" w:eastAsia="de-DE"/>
          </w:rPr>
          <w:t>www.durr.com</w:t>
        </w:r>
      </w:hyperlink>
    </w:p>
    <w:p w14:paraId="131F3F34" w14:textId="78C72C12" w:rsidR="0004799E" w:rsidRDefault="0004799E" w:rsidP="00637F9A">
      <w:pPr>
        <w:spacing w:line="280" w:lineRule="atLeast"/>
        <w:rPr>
          <w:rStyle w:val="Hyperlink"/>
          <w:rFonts w:ascii="Arial" w:eastAsia="Times New Roman" w:hAnsi="Arial" w:cs="Arial"/>
          <w:lang w:val="it-IT" w:eastAsia="de-DE"/>
        </w:rPr>
      </w:pPr>
    </w:p>
    <w:sectPr w:rsidR="0004799E" w:rsidSect="00B143FE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904FD2" w14:textId="77777777" w:rsidR="008F4CDF" w:rsidRDefault="008F4CDF" w:rsidP="00D9165E">
      <w:r>
        <w:separator/>
      </w:r>
    </w:p>
  </w:endnote>
  <w:endnote w:type="continuationSeparator" w:id="0">
    <w:p w14:paraId="6DF2A968" w14:textId="77777777" w:rsidR="008F4CDF" w:rsidRDefault="008F4CDF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BA6E5A" w14:textId="5C1197D7" w:rsidR="00DE724A" w:rsidRPr="00FA5FBE" w:rsidRDefault="00DE724A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057EAF">
      <w:fldChar w:fldCharType="begin"/>
    </w:r>
    <w:r w:rsidR="00057EAF">
      <w:instrText xml:space="preserve"> NUMPAGES  \* MERGEFORMAT </w:instrText>
    </w:r>
    <w:r w:rsidR="00057EAF">
      <w:fldChar w:fldCharType="separate"/>
    </w:r>
    <w:r w:rsidR="00057EAF">
      <w:instrText>7</w:instrText>
    </w:r>
    <w:r w:rsidR="00057EAF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057EAF">
      <w:instrText>7</w:instrText>
    </w:r>
    <w:r w:rsidRPr="005218C8">
      <w:fldChar w:fldCharType="end"/>
    </w:r>
    <w:r w:rsidRPr="005218C8">
      <w:instrText>/</w:instrText>
    </w:r>
    <w:r w:rsidR="00057EAF">
      <w:fldChar w:fldCharType="begin"/>
    </w:r>
    <w:r w:rsidR="00057EAF">
      <w:instrText xml:space="preserve"> NUMPAGES  \* MERGEFORMAT </w:instrText>
    </w:r>
    <w:r w:rsidR="00057EAF">
      <w:fldChar w:fldCharType="separate"/>
    </w:r>
    <w:r w:rsidR="00057EAF">
      <w:instrText>7</w:instrText>
    </w:r>
    <w:r w:rsidR="00057EAF">
      <w:fldChar w:fldCharType="end"/>
    </w:r>
    <w:r w:rsidRPr="005218C8">
      <w:instrText>" "</w:instrText>
    </w:r>
    <w:r w:rsidRPr="005218C8">
      <w:fldChar w:fldCharType="separate"/>
    </w:r>
    <w:r w:rsidR="00057EAF">
      <w:t>7</w:t>
    </w:r>
    <w:r w:rsidR="00057EAF" w:rsidRPr="005218C8">
      <w:t>/</w:t>
    </w:r>
    <w:r w:rsidR="00057EAF">
      <w:t>7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E2977D" w14:textId="14D5A8B9" w:rsidR="00DE724A" w:rsidRPr="005218C8" w:rsidRDefault="00DE724A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057EAF">
      <w:fldChar w:fldCharType="begin"/>
    </w:r>
    <w:r w:rsidR="00057EAF">
      <w:instrText xml:space="preserve"> NUMPAGES  \* MERGEFORMAT </w:instrText>
    </w:r>
    <w:r w:rsidR="00057EAF">
      <w:fldChar w:fldCharType="separate"/>
    </w:r>
    <w:r w:rsidR="00057EAF">
      <w:instrText>7</w:instrText>
    </w:r>
    <w:r w:rsidR="00057EAF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057EAF">
      <w:instrText>1</w:instrText>
    </w:r>
    <w:r w:rsidRPr="005218C8">
      <w:fldChar w:fldCharType="end"/>
    </w:r>
    <w:r w:rsidRPr="005218C8">
      <w:instrText>/</w:instrText>
    </w:r>
    <w:r w:rsidR="00057EAF">
      <w:fldChar w:fldCharType="begin"/>
    </w:r>
    <w:r w:rsidR="00057EAF">
      <w:instrText xml:space="preserve"> NUMPAGES  \* MERGEFORMAT </w:instrText>
    </w:r>
    <w:r w:rsidR="00057EAF">
      <w:fldChar w:fldCharType="separate"/>
    </w:r>
    <w:r w:rsidR="00057EAF">
      <w:instrText>7</w:instrText>
    </w:r>
    <w:r w:rsidR="00057EAF">
      <w:fldChar w:fldCharType="end"/>
    </w:r>
    <w:r w:rsidRPr="005218C8">
      <w:instrText>" "</w:instrText>
    </w:r>
    <w:r w:rsidRPr="005218C8">
      <w:fldChar w:fldCharType="separate"/>
    </w:r>
    <w:r w:rsidR="00057EAF">
      <w:t>1</w:t>
    </w:r>
    <w:r w:rsidR="00057EAF" w:rsidRPr="005218C8">
      <w:t>/</w:t>
    </w:r>
    <w:r w:rsidR="00057EAF">
      <w:t>7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F04B4E" w14:textId="77777777" w:rsidR="008F4CDF" w:rsidRDefault="008F4CDF" w:rsidP="00D9165E">
      <w:r>
        <w:separator/>
      </w:r>
    </w:p>
  </w:footnote>
  <w:footnote w:type="continuationSeparator" w:id="0">
    <w:p w14:paraId="01A66A7E" w14:textId="77777777" w:rsidR="008F4CDF" w:rsidRDefault="008F4CDF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3E6D2B" w14:textId="46803A5B" w:rsidR="00DE724A" w:rsidRPr="00F73F1D" w:rsidRDefault="00DE724A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C23A88D" w:rsidR="00DE724A" w:rsidRPr="0026127D" w:rsidRDefault="00DE724A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DE724A" w:rsidRPr="0026127D" w:rsidRDefault="00DE724A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DE724A" w:rsidRPr="0026127D" w:rsidRDefault="00DE724A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DE724A" w:rsidRPr="0026127D" w:rsidRDefault="00DE724A" w:rsidP="00B143FE">
                          <w:pPr>
                            <w:pStyle w:val="Kontaktdaten"/>
                          </w:pPr>
                        </w:p>
                        <w:p w14:paraId="4A747A10" w14:textId="77777777" w:rsidR="00DE724A" w:rsidRPr="0026127D" w:rsidRDefault="00DE724A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DE724A" w:rsidRDefault="00DE724A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DE724A" w:rsidRPr="0026127D" w:rsidRDefault="00DE724A" w:rsidP="00B143FE">
                          <w:pPr>
                            <w:pStyle w:val="Kontaktdaten"/>
                          </w:pPr>
                        </w:p>
                        <w:p w14:paraId="4A3B1117" w14:textId="77777777" w:rsidR="00DE724A" w:rsidRPr="0026127D" w:rsidRDefault="00DE724A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DE724A" w:rsidRPr="0026127D" w:rsidRDefault="00DE724A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C23A88D" w:rsidR="00DE724A" w:rsidRPr="0026127D" w:rsidRDefault="00DE724A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DE724A" w:rsidRPr="0026127D" w:rsidRDefault="00DE724A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DE724A" w:rsidRPr="0026127D" w:rsidRDefault="00DE724A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DE724A" w:rsidRPr="0026127D" w:rsidRDefault="00DE724A" w:rsidP="00B143FE">
                    <w:pPr>
                      <w:pStyle w:val="Kontaktdaten"/>
                    </w:pPr>
                  </w:p>
                  <w:p w14:paraId="4A747A10" w14:textId="77777777" w:rsidR="00DE724A" w:rsidRPr="0026127D" w:rsidRDefault="00DE724A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DE724A" w:rsidRDefault="00DE724A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DE724A" w:rsidRPr="0026127D" w:rsidRDefault="00DE724A" w:rsidP="00B143FE">
                    <w:pPr>
                      <w:pStyle w:val="Kontaktdaten"/>
                    </w:pPr>
                  </w:p>
                  <w:p w14:paraId="4A3B1117" w14:textId="77777777" w:rsidR="00DE724A" w:rsidRPr="0026127D" w:rsidRDefault="00DE724A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DE724A" w:rsidRPr="0026127D" w:rsidRDefault="00DE724A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55D745" w14:textId="77777777" w:rsidR="00DE724A" w:rsidRPr="005837F9" w:rsidRDefault="00DE724A" w:rsidP="005218C8">
    <w:pPr>
      <w:pStyle w:val="Kopfzeile"/>
    </w:pPr>
    <w: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DE724A" w:rsidRDefault="00DE724A" w:rsidP="005218C8">
    <w:pPr>
      <w:pStyle w:val="Kopfzeile"/>
    </w:pPr>
  </w:p>
  <w:p w14:paraId="42F14B11" w14:textId="77777777" w:rsidR="00DE724A" w:rsidRDefault="00DE724A" w:rsidP="005218C8">
    <w:pPr>
      <w:pStyle w:val="Kopfzeile"/>
    </w:pPr>
  </w:p>
  <w:p w14:paraId="3DD9B2BA" w14:textId="77777777" w:rsidR="00DE724A" w:rsidRDefault="00DE724A" w:rsidP="005218C8">
    <w:pPr>
      <w:pStyle w:val="Kopfzeile"/>
    </w:pPr>
  </w:p>
  <w:p w14:paraId="63AA6475" w14:textId="77777777" w:rsidR="00DE724A" w:rsidRDefault="00DE724A" w:rsidP="00D9165E"/>
  <w:p w14:paraId="1ADCC302" w14:textId="77777777" w:rsidR="00DE724A" w:rsidRDefault="00DE724A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433EA1CD" w:rsidR="00DE724A" w:rsidRPr="0026127D" w:rsidRDefault="00DE724A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DE724A" w:rsidRPr="0026127D" w:rsidRDefault="00DE724A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DE724A" w:rsidRPr="0026127D" w:rsidRDefault="00DE724A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DE724A" w:rsidRPr="0026127D" w:rsidRDefault="00DE724A" w:rsidP="0026127D">
                          <w:pPr>
                            <w:pStyle w:val="Kontaktdaten"/>
                          </w:pPr>
                        </w:p>
                        <w:p w14:paraId="451432D7" w14:textId="77777777" w:rsidR="00DE724A" w:rsidRPr="0026127D" w:rsidRDefault="00DE724A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DE724A" w:rsidRDefault="00DE724A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DE724A" w:rsidRPr="0026127D" w:rsidRDefault="00DE724A" w:rsidP="0026127D">
                          <w:pPr>
                            <w:pStyle w:val="Kontaktdaten"/>
                          </w:pPr>
                        </w:p>
                        <w:p w14:paraId="6E924C90" w14:textId="77777777" w:rsidR="00DE724A" w:rsidRPr="0026127D" w:rsidRDefault="00DE724A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DE724A" w:rsidRPr="0026127D" w:rsidRDefault="00DE724A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433EA1CD" w:rsidR="00DE724A" w:rsidRPr="0026127D" w:rsidRDefault="00DE724A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DE724A" w:rsidRPr="0026127D" w:rsidRDefault="00DE724A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DE724A" w:rsidRPr="0026127D" w:rsidRDefault="00DE724A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DE724A" w:rsidRPr="0026127D" w:rsidRDefault="00DE724A" w:rsidP="0026127D">
                    <w:pPr>
                      <w:pStyle w:val="Kontaktdaten"/>
                    </w:pPr>
                  </w:p>
                  <w:p w14:paraId="451432D7" w14:textId="77777777" w:rsidR="00DE724A" w:rsidRPr="0026127D" w:rsidRDefault="00DE724A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DE724A" w:rsidRDefault="00DE724A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DE724A" w:rsidRPr="0026127D" w:rsidRDefault="00DE724A" w:rsidP="0026127D">
                    <w:pPr>
                      <w:pStyle w:val="Kontaktdaten"/>
                    </w:pPr>
                  </w:p>
                  <w:p w14:paraId="6E924C90" w14:textId="77777777" w:rsidR="00DE724A" w:rsidRPr="0026127D" w:rsidRDefault="00DE724A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DE724A" w:rsidRPr="0026127D" w:rsidRDefault="00DE724A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9F12AC"/>
    <w:multiLevelType w:val="hybridMultilevel"/>
    <w:tmpl w:val="9BE41512"/>
    <w:lvl w:ilvl="0" w:tplc="458A425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"/>
  </w:num>
  <w:num w:numId="2">
    <w:abstractNumId w:val="16"/>
  </w:num>
  <w:num w:numId="3">
    <w:abstractNumId w:val="6"/>
  </w:num>
  <w:num w:numId="4">
    <w:abstractNumId w:val="9"/>
  </w:num>
  <w:num w:numId="5">
    <w:abstractNumId w:val="13"/>
  </w:num>
  <w:num w:numId="6">
    <w:abstractNumId w:val="2"/>
  </w:num>
  <w:num w:numId="7">
    <w:abstractNumId w:val="18"/>
  </w:num>
  <w:num w:numId="8">
    <w:abstractNumId w:val="8"/>
  </w:num>
  <w:num w:numId="9">
    <w:abstractNumId w:val="17"/>
  </w:num>
  <w:num w:numId="10">
    <w:abstractNumId w:val="7"/>
  </w:num>
  <w:num w:numId="11">
    <w:abstractNumId w:val="1"/>
  </w:num>
  <w:num w:numId="12">
    <w:abstractNumId w:val="5"/>
  </w:num>
  <w:num w:numId="13">
    <w:abstractNumId w:val="10"/>
  </w:num>
  <w:num w:numId="14">
    <w:abstractNumId w:val="12"/>
  </w:num>
  <w:num w:numId="15">
    <w:abstractNumId w:val="15"/>
  </w:num>
  <w:num w:numId="16">
    <w:abstractNumId w:val="14"/>
  </w:num>
  <w:num w:numId="17">
    <w:abstractNumId w:val="11"/>
  </w:num>
  <w:num w:numId="18">
    <w:abstractNumId w:val="0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09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3FE"/>
    <w:rsid w:val="000042E4"/>
    <w:rsid w:val="00004D92"/>
    <w:rsid w:val="00005AF4"/>
    <w:rsid w:val="00005F5C"/>
    <w:rsid w:val="0001039C"/>
    <w:rsid w:val="000137F9"/>
    <w:rsid w:val="00013B23"/>
    <w:rsid w:val="00015F92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450B2"/>
    <w:rsid w:val="0004799E"/>
    <w:rsid w:val="000557D8"/>
    <w:rsid w:val="00055CBB"/>
    <w:rsid w:val="00057EAF"/>
    <w:rsid w:val="00062BC6"/>
    <w:rsid w:val="00062C8E"/>
    <w:rsid w:val="00064547"/>
    <w:rsid w:val="0006654A"/>
    <w:rsid w:val="000667BB"/>
    <w:rsid w:val="000679B5"/>
    <w:rsid w:val="00067A27"/>
    <w:rsid w:val="000723FD"/>
    <w:rsid w:val="00073211"/>
    <w:rsid w:val="000750E4"/>
    <w:rsid w:val="00077087"/>
    <w:rsid w:val="000824E6"/>
    <w:rsid w:val="000830E8"/>
    <w:rsid w:val="00083540"/>
    <w:rsid w:val="00085113"/>
    <w:rsid w:val="00090C8B"/>
    <w:rsid w:val="00095562"/>
    <w:rsid w:val="00095E4C"/>
    <w:rsid w:val="00095F60"/>
    <w:rsid w:val="00095F81"/>
    <w:rsid w:val="00097770"/>
    <w:rsid w:val="00097924"/>
    <w:rsid w:val="000A0BBC"/>
    <w:rsid w:val="000A6420"/>
    <w:rsid w:val="000A779F"/>
    <w:rsid w:val="000A799A"/>
    <w:rsid w:val="000B0EE8"/>
    <w:rsid w:val="000B122D"/>
    <w:rsid w:val="000B17AC"/>
    <w:rsid w:val="000B18DE"/>
    <w:rsid w:val="000B43B4"/>
    <w:rsid w:val="000B6E58"/>
    <w:rsid w:val="000C009A"/>
    <w:rsid w:val="000C02D4"/>
    <w:rsid w:val="000C1627"/>
    <w:rsid w:val="000C2A85"/>
    <w:rsid w:val="000C3AF3"/>
    <w:rsid w:val="000C74C8"/>
    <w:rsid w:val="000D1867"/>
    <w:rsid w:val="000D4047"/>
    <w:rsid w:val="000E4FF5"/>
    <w:rsid w:val="000F1B6F"/>
    <w:rsid w:val="000F215E"/>
    <w:rsid w:val="000F52E1"/>
    <w:rsid w:val="000F599A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B29"/>
    <w:rsid w:val="00116F3F"/>
    <w:rsid w:val="00116F84"/>
    <w:rsid w:val="00117904"/>
    <w:rsid w:val="00117C7F"/>
    <w:rsid w:val="00124A48"/>
    <w:rsid w:val="00124E6A"/>
    <w:rsid w:val="00127845"/>
    <w:rsid w:val="001323B5"/>
    <w:rsid w:val="00135319"/>
    <w:rsid w:val="00142FDB"/>
    <w:rsid w:val="001440F5"/>
    <w:rsid w:val="001444B8"/>
    <w:rsid w:val="001445E4"/>
    <w:rsid w:val="00147965"/>
    <w:rsid w:val="0015096A"/>
    <w:rsid w:val="00151506"/>
    <w:rsid w:val="00156161"/>
    <w:rsid w:val="00161BF0"/>
    <w:rsid w:val="0016271C"/>
    <w:rsid w:val="00162EEF"/>
    <w:rsid w:val="0016325F"/>
    <w:rsid w:val="00163B9D"/>
    <w:rsid w:val="00176549"/>
    <w:rsid w:val="00176D8A"/>
    <w:rsid w:val="00180568"/>
    <w:rsid w:val="00180D0F"/>
    <w:rsid w:val="00181EDD"/>
    <w:rsid w:val="0018686C"/>
    <w:rsid w:val="001877A6"/>
    <w:rsid w:val="001906B5"/>
    <w:rsid w:val="00191AD8"/>
    <w:rsid w:val="00193572"/>
    <w:rsid w:val="001935AE"/>
    <w:rsid w:val="00194AC6"/>
    <w:rsid w:val="00197009"/>
    <w:rsid w:val="00197DAF"/>
    <w:rsid w:val="00197FA4"/>
    <w:rsid w:val="001A297C"/>
    <w:rsid w:val="001A5B15"/>
    <w:rsid w:val="001A65EE"/>
    <w:rsid w:val="001B475A"/>
    <w:rsid w:val="001B6FA1"/>
    <w:rsid w:val="001C0A26"/>
    <w:rsid w:val="001C0A39"/>
    <w:rsid w:val="001C0F19"/>
    <w:rsid w:val="001C2A2D"/>
    <w:rsid w:val="001C5EB3"/>
    <w:rsid w:val="001D0887"/>
    <w:rsid w:val="001D0F2E"/>
    <w:rsid w:val="001D697E"/>
    <w:rsid w:val="001D776F"/>
    <w:rsid w:val="001E066F"/>
    <w:rsid w:val="001F3730"/>
    <w:rsid w:val="001F6276"/>
    <w:rsid w:val="001F7E95"/>
    <w:rsid w:val="0020322F"/>
    <w:rsid w:val="00205B62"/>
    <w:rsid w:val="0020631B"/>
    <w:rsid w:val="00206375"/>
    <w:rsid w:val="002118EB"/>
    <w:rsid w:val="00216BD0"/>
    <w:rsid w:val="00216FC6"/>
    <w:rsid w:val="002176DB"/>
    <w:rsid w:val="002223D2"/>
    <w:rsid w:val="002259F0"/>
    <w:rsid w:val="00226865"/>
    <w:rsid w:val="00231A54"/>
    <w:rsid w:val="00232321"/>
    <w:rsid w:val="00232D94"/>
    <w:rsid w:val="0023563A"/>
    <w:rsid w:val="00243F9B"/>
    <w:rsid w:val="00252189"/>
    <w:rsid w:val="0025441C"/>
    <w:rsid w:val="0026127D"/>
    <w:rsid w:val="002655A1"/>
    <w:rsid w:val="002714A1"/>
    <w:rsid w:val="002717A8"/>
    <w:rsid w:val="00275350"/>
    <w:rsid w:val="00280151"/>
    <w:rsid w:val="00280819"/>
    <w:rsid w:val="00282680"/>
    <w:rsid w:val="00284C18"/>
    <w:rsid w:val="00292501"/>
    <w:rsid w:val="0029310D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09E"/>
    <w:rsid w:val="002B18CE"/>
    <w:rsid w:val="002B3660"/>
    <w:rsid w:val="002B71FB"/>
    <w:rsid w:val="002C00EB"/>
    <w:rsid w:val="002C0163"/>
    <w:rsid w:val="002C5677"/>
    <w:rsid w:val="002D0F47"/>
    <w:rsid w:val="002D2E6A"/>
    <w:rsid w:val="002D33B7"/>
    <w:rsid w:val="002D4939"/>
    <w:rsid w:val="002D506A"/>
    <w:rsid w:val="002D60E0"/>
    <w:rsid w:val="002D7EB6"/>
    <w:rsid w:val="002E1BE2"/>
    <w:rsid w:val="002E2125"/>
    <w:rsid w:val="002F53FA"/>
    <w:rsid w:val="002F6BF1"/>
    <w:rsid w:val="002F7140"/>
    <w:rsid w:val="0030067C"/>
    <w:rsid w:val="00302DB1"/>
    <w:rsid w:val="003035A6"/>
    <w:rsid w:val="00317489"/>
    <w:rsid w:val="00330683"/>
    <w:rsid w:val="00333CF4"/>
    <w:rsid w:val="00335617"/>
    <w:rsid w:val="0033769D"/>
    <w:rsid w:val="00344BA5"/>
    <w:rsid w:val="00345773"/>
    <w:rsid w:val="003473D1"/>
    <w:rsid w:val="00347EBC"/>
    <w:rsid w:val="00350872"/>
    <w:rsid w:val="00351665"/>
    <w:rsid w:val="00351AF4"/>
    <w:rsid w:val="00352E30"/>
    <w:rsid w:val="00354C04"/>
    <w:rsid w:val="00354D66"/>
    <w:rsid w:val="00356188"/>
    <w:rsid w:val="00357644"/>
    <w:rsid w:val="00360089"/>
    <w:rsid w:val="0036088A"/>
    <w:rsid w:val="003608A1"/>
    <w:rsid w:val="0036125D"/>
    <w:rsid w:val="00362153"/>
    <w:rsid w:val="00362739"/>
    <w:rsid w:val="00363B95"/>
    <w:rsid w:val="00366A8E"/>
    <w:rsid w:val="00373E56"/>
    <w:rsid w:val="00375576"/>
    <w:rsid w:val="00375D1A"/>
    <w:rsid w:val="003849ED"/>
    <w:rsid w:val="0039367F"/>
    <w:rsid w:val="00395574"/>
    <w:rsid w:val="0039654F"/>
    <w:rsid w:val="003A046C"/>
    <w:rsid w:val="003A2989"/>
    <w:rsid w:val="003A692D"/>
    <w:rsid w:val="003B0692"/>
    <w:rsid w:val="003B160B"/>
    <w:rsid w:val="003B1684"/>
    <w:rsid w:val="003B3446"/>
    <w:rsid w:val="003C492A"/>
    <w:rsid w:val="003C60F4"/>
    <w:rsid w:val="003C7DC6"/>
    <w:rsid w:val="003D49F1"/>
    <w:rsid w:val="003D4A7F"/>
    <w:rsid w:val="003D50EB"/>
    <w:rsid w:val="003D770A"/>
    <w:rsid w:val="003E06FE"/>
    <w:rsid w:val="003E59FC"/>
    <w:rsid w:val="003E5B52"/>
    <w:rsid w:val="003E738F"/>
    <w:rsid w:val="003E7CF8"/>
    <w:rsid w:val="003F0CD8"/>
    <w:rsid w:val="003F1873"/>
    <w:rsid w:val="0040210B"/>
    <w:rsid w:val="00402949"/>
    <w:rsid w:val="00402AD2"/>
    <w:rsid w:val="0040381F"/>
    <w:rsid w:val="00404174"/>
    <w:rsid w:val="00404D38"/>
    <w:rsid w:val="0040784F"/>
    <w:rsid w:val="00407CD3"/>
    <w:rsid w:val="00424A3C"/>
    <w:rsid w:val="0043346C"/>
    <w:rsid w:val="00436BF7"/>
    <w:rsid w:val="004370EF"/>
    <w:rsid w:val="004400ED"/>
    <w:rsid w:val="004404FF"/>
    <w:rsid w:val="004427AF"/>
    <w:rsid w:val="004434F1"/>
    <w:rsid w:val="00450174"/>
    <w:rsid w:val="00450D7A"/>
    <w:rsid w:val="00451CA7"/>
    <w:rsid w:val="004535D9"/>
    <w:rsid w:val="00455402"/>
    <w:rsid w:val="00456256"/>
    <w:rsid w:val="00456C9C"/>
    <w:rsid w:val="004606AC"/>
    <w:rsid w:val="0046201D"/>
    <w:rsid w:val="0046203F"/>
    <w:rsid w:val="00462DDC"/>
    <w:rsid w:val="004667BA"/>
    <w:rsid w:val="00466954"/>
    <w:rsid w:val="00467800"/>
    <w:rsid w:val="00470EFD"/>
    <w:rsid w:val="00472A1A"/>
    <w:rsid w:val="00473AEC"/>
    <w:rsid w:val="00476060"/>
    <w:rsid w:val="004762B9"/>
    <w:rsid w:val="0047652B"/>
    <w:rsid w:val="00476746"/>
    <w:rsid w:val="00477801"/>
    <w:rsid w:val="00486F5D"/>
    <w:rsid w:val="004871A6"/>
    <w:rsid w:val="00494E73"/>
    <w:rsid w:val="00494EE7"/>
    <w:rsid w:val="004A01CC"/>
    <w:rsid w:val="004A0EE0"/>
    <w:rsid w:val="004A3A5F"/>
    <w:rsid w:val="004B38D8"/>
    <w:rsid w:val="004B3D7E"/>
    <w:rsid w:val="004C6EBC"/>
    <w:rsid w:val="004D1D0E"/>
    <w:rsid w:val="004D3165"/>
    <w:rsid w:val="004D729C"/>
    <w:rsid w:val="004D7B9E"/>
    <w:rsid w:val="004E0BAB"/>
    <w:rsid w:val="004E0D94"/>
    <w:rsid w:val="004E2175"/>
    <w:rsid w:val="004E3872"/>
    <w:rsid w:val="004E5E7F"/>
    <w:rsid w:val="004E7C0B"/>
    <w:rsid w:val="004F14F7"/>
    <w:rsid w:val="004F1A4C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1A9"/>
    <w:rsid w:val="00510FF5"/>
    <w:rsid w:val="00511067"/>
    <w:rsid w:val="00512D0C"/>
    <w:rsid w:val="00513534"/>
    <w:rsid w:val="0051492B"/>
    <w:rsid w:val="00515153"/>
    <w:rsid w:val="00520BFA"/>
    <w:rsid w:val="00521429"/>
    <w:rsid w:val="005218C8"/>
    <w:rsid w:val="00521CF5"/>
    <w:rsid w:val="00521FD5"/>
    <w:rsid w:val="00523083"/>
    <w:rsid w:val="00524BE9"/>
    <w:rsid w:val="0053448B"/>
    <w:rsid w:val="00534C1A"/>
    <w:rsid w:val="005365B4"/>
    <w:rsid w:val="0054450D"/>
    <w:rsid w:val="00554864"/>
    <w:rsid w:val="00555999"/>
    <w:rsid w:val="00555E2A"/>
    <w:rsid w:val="00564109"/>
    <w:rsid w:val="0056487D"/>
    <w:rsid w:val="005673B5"/>
    <w:rsid w:val="005674E8"/>
    <w:rsid w:val="005755BD"/>
    <w:rsid w:val="00580070"/>
    <w:rsid w:val="00581C8C"/>
    <w:rsid w:val="005837F9"/>
    <w:rsid w:val="00584007"/>
    <w:rsid w:val="00584B9D"/>
    <w:rsid w:val="005851F3"/>
    <w:rsid w:val="00587179"/>
    <w:rsid w:val="005913CF"/>
    <w:rsid w:val="00591CEB"/>
    <w:rsid w:val="00592D83"/>
    <w:rsid w:val="00593AA7"/>
    <w:rsid w:val="00594B29"/>
    <w:rsid w:val="00597F78"/>
    <w:rsid w:val="005A1C80"/>
    <w:rsid w:val="005A1FBA"/>
    <w:rsid w:val="005B01C4"/>
    <w:rsid w:val="005B184A"/>
    <w:rsid w:val="005B19FD"/>
    <w:rsid w:val="005B34DA"/>
    <w:rsid w:val="005B375A"/>
    <w:rsid w:val="005B3CCD"/>
    <w:rsid w:val="005B7FB3"/>
    <w:rsid w:val="005C13A1"/>
    <w:rsid w:val="005D06F6"/>
    <w:rsid w:val="005D1745"/>
    <w:rsid w:val="005D1F94"/>
    <w:rsid w:val="005D36CD"/>
    <w:rsid w:val="005D3A5C"/>
    <w:rsid w:val="005D3B76"/>
    <w:rsid w:val="005D5830"/>
    <w:rsid w:val="005D5940"/>
    <w:rsid w:val="005D5A38"/>
    <w:rsid w:val="005D5CD4"/>
    <w:rsid w:val="005D6A17"/>
    <w:rsid w:val="005D7BF1"/>
    <w:rsid w:val="005E041B"/>
    <w:rsid w:val="005E200B"/>
    <w:rsid w:val="005E2150"/>
    <w:rsid w:val="005F010B"/>
    <w:rsid w:val="005F182E"/>
    <w:rsid w:val="005F4FBF"/>
    <w:rsid w:val="005F7CEF"/>
    <w:rsid w:val="00602E06"/>
    <w:rsid w:val="006074EB"/>
    <w:rsid w:val="0060792D"/>
    <w:rsid w:val="006117A1"/>
    <w:rsid w:val="00614890"/>
    <w:rsid w:val="00615ED0"/>
    <w:rsid w:val="00617EA4"/>
    <w:rsid w:val="00626A28"/>
    <w:rsid w:val="006311E0"/>
    <w:rsid w:val="00632F11"/>
    <w:rsid w:val="00633374"/>
    <w:rsid w:val="00635ABF"/>
    <w:rsid w:val="00637F9A"/>
    <w:rsid w:val="006401F7"/>
    <w:rsid w:val="00641F88"/>
    <w:rsid w:val="006438A8"/>
    <w:rsid w:val="00643A04"/>
    <w:rsid w:val="0064408D"/>
    <w:rsid w:val="006443B2"/>
    <w:rsid w:val="006449CA"/>
    <w:rsid w:val="00645074"/>
    <w:rsid w:val="00652373"/>
    <w:rsid w:val="00661C71"/>
    <w:rsid w:val="00664318"/>
    <w:rsid w:val="0066573F"/>
    <w:rsid w:val="006673F5"/>
    <w:rsid w:val="00670E84"/>
    <w:rsid w:val="006744B9"/>
    <w:rsid w:val="00674DB7"/>
    <w:rsid w:val="0068106C"/>
    <w:rsid w:val="00681ECE"/>
    <w:rsid w:val="00682E46"/>
    <w:rsid w:val="00683E9E"/>
    <w:rsid w:val="0068636E"/>
    <w:rsid w:val="00686410"/>
    <w:rsid w:val="00691B0A"/>
    <w:rsid w:val="00691F9E"/>
    <w:rsid w:val="006937CB"/>
    <w:rsid w:val="00695F99"/>
    <w:rsid w:val="006A2079"/>
    <w:rsid w:val="006A4ECE"/>
    <w:rsid w:val="006A5A75"/>
    <w:rsid w:val="006A6348"/>
    <w:rsid w:val="006A688E"/>
    <w:rsid w:val="006B592D"/>
    <w:rsid w:val="006B6DD8"/>
    <w:rsid w:val="006C2364"/>
    <w:rsid w:val="006C2A31"/>
    <w:rsid w:val="006C38E6"/>
    <w:rsid w:val="006C3AA3"/>
    <w:rsid w:val="006C50E1"/>
    <w:rsid w:val="006C5FD3"/>
    <w:rsid w:val="006C6111"/>
    <w:rsid w:val="006D6C1A"/>
    <w:rsid w:val="006D7F10"/>
    <w:rsid w:val="006E0A49"/>
    <w:rsid w:val="006E2573"/>
    <w:rsid w:val="006E5C09"/>
    <w:rsid w:val="006E63EC"/>
    <w:rsid w:val="006E645C"/>
    <w:rsid w:val="006E7FBA"/>
    <w:rsid w:val="006F0473"/>
    <w:rsid w:val="006F2DE4"/>
    <w:rsid w:val="006F4577"/>
    <w:rsid w:val="006F4C75"/>
    <w:rsid w:val="006F66DA"/>
    <w:rsid w:val="006F6A7A"/>
    <w:rsid w:val="006F77C7"/>
    <w:rsid w:val="0070353D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47DD"/>
    <w:rsid w:val="007261EF"/>
    <w:rsid w:val="00726540"/>
    <w:rsid w:val="00726A89"/>
    <w:rsid w:val="00726BFA"/>
    <w:rsid w:val="00727E16"/>
    <w:rsid w:val="00734321"/>
    <w:rsid w:val="00736291"/>
    <w:rsid w:val="00744943"/>
    <w:rsid w:val="0075128B"/>
    <w:rsid w:val="00753908"/>
    <w:rsid w:val="00754739"/>
    <w:rsid w:val="007579FC"/>
    <w:rsid w:val="00762C5B"/>
    <w:rsid w:val="00765384"/>
    <w:rsid w:val="00767500"/>
    <w:rsid w:val="00771469"/>
    <w:rsid w:val="00772BCD"/>
    <w:rsid w:val="00773BF3"/>
    <w:rsid w:val="00775358"/>
    <w:rsid w:val="007769A8"/>
    <w:rsid w:val="0078405F"/>
    <w:rsid w:val="0078480F"/>
    <w:rsid w:val="0078557F"/>
    <w:rsid w:val="00786C56"/>
    <w:rsid w:val="00794234"/>
    <w:rsid w:val="00797B76"/>
    <w:rsid w:val="007A0268"/>
    <w:rsid w:val="007A0A35"/>
    <w:rsid w:val="007A4FA8"/>
    <w:rsid w:val="007A5F33"/>
    <w:rsid w:val="007A7F56"/>
    <w:rsid w:val="007B25F1"/>
    <w:rsid w:val="007B6B3C"/>
    <w:rsid w:val="007C0C38"/>
    <w:rsid w:val="007C1F06"/>
    <w:rsid w:val="007C1FA4"/>
    <w:rsid w:val="007C2F51"/>
    <w:rsid w:val="007C4752"/>
    <w:rsid w:val="007C6FA7"/>
    <w:rsid w:val="007C726C"/>
    <w:rsid w:val="007C7E8E"/>
    <w:rsid w:val="007D1450"/>
    <w:rsid w:val="007D1C32"/>
    <w:rsid w:val="007D220B"/>
    <w:rsid w:val="007D34DB"/>
    <w:rsid w:val="007D439C"/>
    <w:rsid w:val="007D49EB"/>
    <w:rsid w:val="007D5E15"/>
    <w:rsid w:val="007E1C18"/>
    <w:rsid w:val="007E4D9A"/>
    <w:rsid w:val="007E54C0"/>
    <w:rsid w:val="007E564B"/>
    <w:rsid w:val="007F402B"/>
    <w:rsid w:val="007F4972"/>
    <w:rsid w:val="007F4CF1"/>
    <w:rsid w:val="007F770C"/>
    <w:rsid w:val="00800B39"/>
    <w:rsid w:val="0080380C"/>
    <w:rsid w:val="00806454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4627F"/>
    <w:rsid w:val="0085354B"/>
    <w:rsid w:val="0085432F"/>
    <w:rsid w:val="00857E8E"/>
    <w:rsid w:val="00862367"/>
    <w:rsid w:val="00863655"/>
    <w:rsid w:val="008649EE"/>
    <w:rsid w:val="00866CA8"/>
    <w:rsid w:val="00866EF9"/>
    <w:rsid w:val="00873697"/>
    <w:rsid w:val="00874A51"/>
    <w:rsid w:val="00874C03"/>
    <w:rsid w:val="008761F6"/>
    <w:rsid w:val="00876DD1"/>
    <w:rsid w:val="0087701A"/>
    <w:rsid w:val="00883A46"/>
    <w:rsid w:val="008855F7"/>
    <w:rsid w:val="008856CC"/>
    <w:rsid w:val="0088695A"/>
    <w:rsid w:val="00890887"/>
    <w:rsid w:val="00890C42"/>
    <w:rsid w:val="00890E39"/>
    <w:rsid w:val="00891292"/>
    <w:rsid w:val="00897E2C"/>
    <w:rsid w:val="008A2326"/>
    <w:rsid w:val="008A5BF3"/>
    <w:rsid w:val="008A6CEC"/>
    <w:rsid w:val="008A70B7"/>
    <w:rsid w:val="008A717D"/>
    <w:rsid w:val="008B0BF6"/>
    <w:rsid w:val="008B0D22"/>
    <w:rsid w:val="008B0E2E"/>
    <w:rsid w:val="008B30DE"/>
    <w:rsid w:val="008B3EE2"/>
    <w:rsid w:val="008B50B9"/>
    <w:rsid w:val="008B530C"/>
    <w:rsid w:val="008B59FF"/>
    <w:rsid w:val="008C343A"/>
    <w:rsid w:val="008C4110"/>
    <w:rsid w:val="008C5157"/>
    <w:rsid w:val="008C7F2C"/>
    <w:rsid w:val="008D0426"/>
    <w:rsid w:val="008D4852"/>
    <w:rsid w:val="008D56E5"/>
    <w:rsid w:val="008D5F15"/>
    <w:rsid w:val="008D67AF"/>
    <w:rsid w:val="008D7BC0"/>
    <w:rsid w:val="008E5F87"/>
    <w:rsid w:val="008E7656"/>
    <w:rsid w:val="008E777A"/>
    <w:rsid w:val="008F039B"/>
    <w:rsid w:val="008F4796"/>
    <w:rsid w:val="008F4CDF"/>
    <w:rsid w:val="008F5E48"/>
    <w:rsid w:val="008F6E3F"/>
    <w:rsid w:val="00901D5D"/>
    <w:rsid w:val="00902358"/>
    <w:rsid w:val="00905B45"/>
    <w:rsid w:val="009102C1"/>
    <w:rsid w:val="00915251"/>
    <w:rsid w:val="009163C0"/>
    <w:rsid w:val="00921CF1"/>
    <w:rsid w:val="00922FCB"/>
    <w:rsid w:val="00924CB3"/>
    <w:rsid w:val="0092544D"/>
    <w:rsid w:val="00925F7D"/>
    <w:rsid w:val="009308F4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33E0"/>
    <w:rsid w:val="009637BC"/>
    <w:rsid w:val="00965F78"/>
    <w:rsid w:val="00967AD9"/>
    <w:rsid w:val="00972120"/>
    <w:rsid w:val="00972EBA"/>
    <w:rsid w:val="00974ACB"/>
    <w:rsid w:val="00976EEA"/>
    <w:rsid w:val="00980079"/>
    <w:rsid w:val="00980499"/>
    <w:rsid w:val="009863DF"/>
    <w:rsid w:val="00991E0E"/>
    <w:rsid w:val="009959BC"/>
    <w:rsid w:val="00997EE9"/>
    <w:rsid w:val="009A22FE"/>
    <w:rsid w:val="009A306C"/>
    <w:rsid w:val="009A351B"/>
    <w:rsid w:val="009A454E"/>
    <w:rsid w:val="009A7B8B"/>
    <w:rsid w:val="009B2D9D"/>
    <w:rsid w:val="009B5337"/>
    <w:rsid w:val="009C0868"/>
    <w:rsid w:val="009C1F30"/>
    <w:rsid w:val="009C3C81"/>
    <w:rsid w:val="009C6C30"/>
    <w:rsid w:val="009D0594"/>
    <w:rsid w:val="009D0715"/>
    <w:rsid w:val="009D0E34"/>
    <w:rsid w:val="009D2DBA"/>
    <w:rsid w:val="009D62BE"/>
    <w:rsid w:val="009D704B"/>
    <w:rsid w:val="009E4826"/>
    <w:rsid w:val="009E664B"/>
    <w:rsid w:val="009F18FC"/>
    <w:rsid w:val="009F21D0"/>
    <w:rsid w:val="009F252D"/>
    <w:rsid w:val="009F519F"/>
    <w:rsid w:val="009F5FB8"/>
    <w:rsid w:val="009F6743"/>
    <w:rsid w:val="00A001E3"/>
    <w:rsid w:val="00A00F8D"/>
    <w:rsid w:val="00A03D1A"/>
    <w:rsid w:val="00A050D1"/>
    <w:rsid w:val="00A06101"/>
    <w:rsid w:val="00A14053"/>
    <w:rsid w:val="00A16BD5"/>
    <w:rsid w:val="00A1711B"/>
    <w:rsid w:val="00A21AB0"/>
    <w:rsid w:val="00A2544A"/>
    <w:rsid w:val="00A2623F"/>
    <w:rsid w:val="00A27D6A"/>
    <w:rsid w:val="00A27EFC"/>
    <w:rsid w:val="00A31DB8"/>
    <w:rsid w:val="00A36FE0"/>
    <w:rsid w:val="00A40E17"/>
    <w:rsid w:val="00A46F54"/>
    <w:rsid w:val="00A551BF"/>
    <w:rsid w:val="00A561F5"/>
    <w:rsid w:val="00A562F7"/>
    <w:rsid w:val="00A5700C"/>
    <w:rsid w:val="00A57063"/>
    <w:rsid w:val="00A624FA"/>
    <w:rsid w:val="00A65AE5"/>
    <w:rsid w:val="00A70A5F"/>
    <w:rsid w:val="00A77A26"/>
    <w:rsid w:val="00A81731"/>
    <w:rsid w:val="00A82F57"/>
    <w:rsid w:val="00A82FC4"/>
    <w:rsid w:val="00A850B2"/>
    <w:rsid w:val="00A873A1"/>
    <w:rsid w:val="00A9208D"/>
    <w:rsid w:val="00A93B09"/>
    <w:rsid w:val="00A962D0"/>
    <w:rsid w:val="00A976CC"/>
    <w:rsid w:val="00A97E72"/>
    <w:rsid w:val="00AA1E65"/>
    <w:rsid w:val="00AA2EC0"/>
    <w:rsid w:val="00AA4D33"/>
    <w:rsid w:val="00AA5EC0"/>
    <w:rsid w:val="00AA6B52"/>
    <w:rsid w:val="00AB1B65"/>
    <w:rsid w:val="00AB384A"/>
    <w:rsid w:val="00AB39A6"/>
    <w:rsid w:val="00AB5C73"/>
    <w:rsid w:val="00AB6134"/>
    <w:rsid w:val="00AB7342"/>
    <w:rsid w:val="00AC0C0A"/>
    <w:rsid w:val="00AC0F99"/>
    <w:rsid w:val="00AC1309"/>
    <w:rsid w:val="00AC1795"/>
    <w:rsid w:val="00AC25D2"/>
    <w:rsid w:val="00AC32B4"/>
    <w:rsid w:val="00AC40B1"/>
    <w:rsid w:val="00AC4932"/>
    <w:rsid w:val="00AC6378"/>
    <w:rsid w:val="00AD0FAF"/>
    <w:rsid w:val="00AD3753"/>
    <w:rsid w:val="00AD7E8E"/>
    <w:rsid w:val="00AE0CC8"/>
    <w:rsid w:val="00AE447F"/>
    <w:rsid w:val="00AE5481"/>
    <w:rsid w:val="00AE5695"/>
    <w:rsid w:val="00AF13BD"/>
    <w:rsid w:val="00AF1E2D"/>
    <w:rsid w:val="00AF4F8B"/>
    <w:rsid w:val="00AF50E0"/>
    <w:rsid w:val="00AF5371"/>
    <w:rsid w:val="00B01DFC"/>
    <w:rsid w:val="00B02C25"/>
    <w:rsid w:val="00B030B8"/>
    <w:rsid w:val="00B04606"/>
    <w:rsid w:val="00B117C4"/>
    <w:rsid w:val="00B143FE"/>
    <w:rsid w:val="00B14642"/>
    <w:rsid w:val="00B17605"/>
    <w:rsid w:val="00B20920"/>
    <w:rsid w:val="00B25F7B"/>
    <w:rsid w:val="00B26497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57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A105F"/>
    <w:rsid w:val="00BA38A7"/>
    <w:rsid w:val="00BA49C1"/>
    <w:rsid w:val="00BB1FBC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9B5"/>
    <w:rsid w:val="00BE2D16"/>
    <w:rsid w:val="00BE2F8C"/>
    <w:rsid w:val="00BE3832"/>
    <w:rsid w:val="00BE4FEB"/>
    <w:rsid w:val="00BF26AF"/>
    <w:rsid w:val="00BF3FC9"/>
    <w:rsid w:val="00BF5882"/>
    <w:rsid w:val="00BF62A8"/>
    <w:rsid w:val="00BF6615"/>
    <w:rsid w:val="00C06224"/>
    <w:rsid w:val="00C10168"/>
    <w:rsid w:val="00C155DA"/>
    <w:rsid w:val="00C15C40"/>
    <w:rsid w:val="00C22B04"/>
    <w:rsid w:val="00C26C3B"/>
    <w:rsid w:val="00C273C1"/>
    <w:rsid w:val="00C30243"/>
    <w:rsid w:val="00C41149"/>
    <w:rsid w:val="00C4131C"/>
    <w:rsid w:val="00C416F6"/>
    <w:rsid w:val="00C41892"/>
    <w:rsid w:val="00C4390B"/>
    <w:rsid w:val="00C4707B"/>
    <w:rsid w:val="00C51005"/>
    <w:rsid w:val="00C51AD6"/>
    <w:rsid w:val="00C54CD4"/>
    <w:rsid w:val="00C5652E"/>
    <w:rsid w:val="00C569BF"/>
    <w:rsid w:val="00C56FB3"/>
    <w:rsid w:val="00C62ACC"/>
    <w:rsid w:val="00C648ED"/>
    <w:rsid w:val="00C705CE"/>
    <w:rsid w:val="00C710E3"/>
    <w:rsid w:val="00C77EDD"/>
    <w:rsid w:val="00C803B9"/>
    <w:rsid w:val="00C84BC3"/>
    <w:rsid w:val="00C85B1A"/>
    <w:rsid w:val="00C877B9"/>
    <w:rsid w:val="00C9033C"/>
    <w:rsid w:val="00C915A2"/>
    <w:rsid w:val="00C94E43"/>
    <w:rsid w:val="00C956CF"/>
    <w:rsid w:val="00C963C9"/>
    <w:rsid w:val="00CA2C80"/>
    <w:rsid w:val="00CA59A1"/>
    <w:rsid w:val="00CB1E91"/>
    <w:rsid w:val="00CB6E2E"/>
    <w:rsid w:val="00CB725A"/>
    <w:rsid w:val="00CC42F3"/>
    <w:rsid w:val="00CC49F4"/>
    <w:rsid w:val="00CD22B6"/>
    <w:rsid w:val="00CD2BC2"/>
    <w:rsid w:val="00CD5D15"/>
    <w:rsid w:val="00CD6F05"/>
    <w:rsid w:val="00CE04CF"/>
    <w:rsid w:val="00CE44BD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6D90"/>
    <w:rsid w:val="00D24C4F"/>
    <w:rsid w:val="00D26132"/>
    <w:rsid w:val="00D26B74"/>
    <w:rsid w:val="00D2759C"/>
    <w:rsid w:val="00D34986"/>
    <w:rsid w:val="00D36FC5"/>
    <w:rsid w:val="00D4098D"/>
    <w:rsid w:val="00D44B55"/>
    <w:rsid w:val="00D4535E"/>
    <w:rsid w:val="00D45CE9"/>
    <w:rsid w:val="00D51AA6"/>
    <w:rsid w:val="00D65157"/>
    <w:rsid w:val="00D6698C"/>
    <w:rsid w:val="00D67915"/>
    <w:rsid w:val="00D7185B"/>
    <w:rsid w:val="00D83675"/>
    <w:rsid w:val="00D83CC7"/>
    <w:rsid w:val="00D854A6"/>
    <w:rsid w:val="00D85B9B"/>
    <w:rsid w:val="00D861BB"/>
    <w:rsid w:val="00D86880"/>
    <w:rsid w:val="00D86DD5"/>
    <w:rsid w:val="00D9165E"/>
    <w:rsid w:val="00DB137C"/>
    <w:rsid w:val="00DB1452"/>
    <w:rsid w:val="00DB7008"/>
    <w:rsid w:val="00DB74F9"/>
    <w:rsid w:val="00DC2B30"/>
    <w:rsid w:val="00DC2C62"/>
    <w:rsid w:val="00DC443F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E724A"/>
    <w:rsid w:val="00DF17A5"/>
    <w:rsid w:val="00DF1A6E"/>
    <w:rsid w:val="00DF5A64"/>
    <w:rsid w:val="00DF5BE7"/>
    <w:rsid w:val="00DF6C27"/>
    <w:rsid w:val="00DF767A"/>
    <w:rsid w:val="00E0085E"/>
    <w:rsid w:val="00E00C76"/>
    <w:rsid w:val="00E03DC6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1427"/>
    <w:rsid w:val="00E3483C"/>
    <w:rsid w:val="00E34A01"/>
    <w:rsid w:val="00E40672"/>
    <w:rsid w:val="00E4280B"/>
    <w:rsid w:val="00E42C3C"/>
    <w:rsid w:val="00E43141"/>
    <w:rsid w:val="00E43913"/>
    <w:rsid w:val="00E45906"/>
    <w:rsid w:val="00E4636A"/>
    <w:rsid w:val="00E465E8"/>
    <w:rsid w:val="00E51CF2"/>
    <w:rsid w:val="00E5583D"/>
    <w:rsid w:val="00E55F88"/>
    <w:rsid w:val="00E56B97"/>
    <w:rsid w:val="00E6030F"/>
    <w:rsid w:val="00E6101F"/>
    <w:rsid w:val="00E61CEB"/>
    <w:rsid w:val="00E67914"/>
    <w:rsid w:val="00E710F1"/>
    <w:rsid w:val="00E72AB0"/>
    <w:rsid w:val="00E746F0"/>
    <w:rsid w:val="00E74FCE"/>
    <w:rsid w:val="00E756EB"/>
    <w:rsid w:val="00E80572"/>
    <w:rsid w:val="00E8196D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B15BF"/>
    <w:rsid w:val="00EB2996"/>
    <w:rsid w:val="00EB31BC"/>
    <w:rsid w:val="00EB575F"/>
    <w:rsid w:val="00EB5975"/>
    <w:rsid w:val="00EC149A"/>
    <w:rsid w:val="00EC48B9"/>
    <w:rsid w:val="00EC48D8"/>
    <w:rsid w:val="00EC4E78"/>
    <w:rsid w:val="00EC4E8C"/>
    <w:rsid w:val="00EC5CAB"/>
    <w:rsid w:val="00EC6F6F"/>
    <w:rsid w:val="00EC742B"/>
    <w:rsid w:val="00EC7DCA"/>
    <w:rsid w:val="00ED04E8"/>
    <w:rsid w:val="00ED14BC"/>
    <w:rsid w:val="00ED54C6"/>
    <w:rsid w:val="00ED6237"/>
    <w:rsid w:val="00EE01DA"/>
    <w:rsid w:val="00EE541C"/>
    <w:rsid w:val="00EE7406"/>
    <w:rsid w:val="00EE7808"/>
    <w:rsid w:val="00EE78B9"/>
    <w:rsid w:val="00EF213B"/>
    <w:rsid w:val="00EF25A9"/>
    <w:rsid w:val="00EF2B48"/>
    <w:rsid w:val="00EF2F57"/>
    <w:rsid w:val="00F0306A"/>
    <w:rsid w:val="00F03AFA"/>
    <w:rsid w:val="00F126BE"/>
    <w:rsid w:val="00F14B40"/>
    <w:rsid w:val="00F16492"/>
    <w:rsid w:val="00F175B5"/>
    <w:rsid w:val="00F17DF9"/>
    <w:rsid w:val="00F22E61"/>
    <w:rsid w:val="00F26205"/>
    <w:rsid w:val="00F26D41"/>
    <w:rsid w:val="00F31058"/>
    <w:rsid w:val="00F35618"/>
    <w:rsid w:val="00F359EA"/>
    <w:rsid w:val="00F35DBA"/>
    <w:rsid w:val="00F36E95"/>
    <w:rsid w:val="00F42E35"/>
    <w:rsid w:val="00F43A83"/>
    <w:rsid w:val="00F43D07"/>
    <w:rsid w:val="00F44AB9"/>
    <w:rsid w:val="00F51AD6"/>
    <w:rsid w:val="00F51F2A"/>
    <w:rsid w:val="00F5300C"/>
    <w:rsid w:val="00F552E6"/>
    <w:rsid w:val="00F56646"/>
    <w:rsid w:val="00F56988"/>
    <w:rsid w:val="00F56BB9"/>
    <w:rsid w:val="00F60787"/>
    <w:rsid w:val="00F6135B"/>
    <w:rsid w:val="00F63B99"/>
    <w:rsid w:val="00F6489E"/>
    <w:rsid w:val="00F66C98"/>
    <w:rsid w:val="00F7077A"/>
    <w:rsid w:val="00F73F1D"/>
    <w:rsid w:val="00F8163B"/>
    <w:rsid w:val="00F830E4"/>
    <w:rsid w:val="00F90178"/>
    <w:rsid w:val="00F91A06"/>
    <w:rsid w:val="00FA026B"/>
    <w:rsid w:val="00FA2184"/>
    <w:rsid w:val="00FA4E42"/>
    <w:rsid w:val="00FA5A0D"/>
    <w:rsid w:val="00FA5FBE"/>
    <w:rsid w:val="00FA7889"/>
    <w:rsid w:val="00FB0B93"/>
    <w:rsid w:val="00FB3D58"/>
    <w:rsid w:val="00FB61FB"/>
    <w:rsid w:val="00FC10E5"/>
    <w:rsid w:val="00FC1B67"/>
    <w:rsid w:val="00FC272A"/>
    <w:rsid w:val="00FC2B9F"/>
    <w:rsid w:val="00FC78B8"/>
    <w:rsid w:val="00FD012F"/>
    <w:rsid w:val="00FD3226"/>
    <w:rsid w:val="00FD3F17"/>
    <w:rsid w:val="00FD3FEF"/>
    <w:rsid w:val="00FD6B7B"/>
    <w:rsid w:val="00FD7285"/>
    <w:rsid w:val="00FE1B1F"/>
    <w:rsid w:val="00FE2F7C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76CB7213"/>
  <w14:defaultImageDpi w14:val="32767"/>
  <w15:docId w15:val="{A51EC12D-27D9-48FE-92CE-877312AA1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8B530C"/>
    <w:rPr>
      <w:color w:val="605E5C"/>
      <w:shd w:val="clear" w:color="auto" w:fill="E1DFDD"/>
    </w:rPr>
  </w:style>
  <w:style w:type="paragraph" w:customStyle="1" w:styleId="Default">
    <w:name w:val="Default"/>
    <w:rsid w:val="008B530C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DisclaimerZchn">
    <w:name w:val="Disclaimer Zchn"/>
    <w:basedOn w:val="Absatz-Standardschriftart"/>
    <w:link w:val="Disclaimer"/>
    <w:locked/>
    <w:rsid w:val="006E63E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6E63E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6E63E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6E63EC"/>
    <w:pPr>
      <w:numPr>
        <w:numId w:val="18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E63EC"/>
    <w:pPr>
      <w:tabs>
        <w:tab w:val="clear" w:pos="3572"/>
      </w:tabs>
      <w:spacing w:after="200" w:line="240" w:lineRule="auto"/>
    </w:pPr>
    <w:rPr>
      <w:rFonts w:cstheme="minorBidi"/>
      <w:color w:val="auto"/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E63EC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63EC"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B38D8"/>
    <w:pPr>
      <w:tabs>
        <w:tab w:val="left" w:pos="3572"/>
      </w:tabs>
      <w:spacing w:after="0"/>
    </w:pPr>
    <w:rPr>
      <w:rFonts w:cs="Times New Roman (Textkörper CS)"/>
      <w:b/>
      <w:bCs/>
      <w:color w:val="00000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B38D8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048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9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durr.co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0E4E53B-80DB-4945-96CE-7354A769E8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1164</Words>
  <Characters>7336</Characters>
  <Application>Microsoft Office Word</Application>
  <DocSecurity>0</DocSecurity>
  <Lines>61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8484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Dunkel, Philipp</cp:lastModifiedBy>
  <cp:revision>4</cp:revision>
  <cp:lastPrinted>2019-05-29T11:27:00Z</cp:lastPrinted>
  <dcterms:created xsi:type="dcterms:W3CDTF">2021-08-27T05:54:00Z</dcterms:created>
  <dcterms:modified xsi:type="dcterms:W3CDTF">2021-10-20T08:56:00Z</dcterms:modified>
</cp:coreProperties>
</file>