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09E69E" w14:textId="185FB7D4" w:rsidR="00282680" w:rsidRPr="004119BA" w:rsidRDefault="00901D5D" w:rsidP="00064547">
      <w:pPr>
        <w:pStyle w:val="Titel-Headline"/>
      </w:pPr>
      <w:r w:rsidRPr="004119BA">
        <w:t>Press</w:t>
      </w:r>
      <w:r w:rsidR="00AE6870" w:rsidRPr="004119BA">
        <w:t>emitteilung</w:t>
      </w:r>
    </w:p>
    <w:bookmarkStart w:id="0" w:name="Untertitel"/>
    <w:p w14:paraId="5FE12E56" w14:textId="0F1DFAE8" w:rsidR="00CE71C0" w:rsidRDefault="00CE71C0" w:rsidP="00064547">
      <w:pPr>
        <w:pStyle w:val="Linie"/>
      </w:pPr>
      <w:r w:rsidRPr="00335617">
        <w:rPr>
          <w:noProof/>
          <w:lang w:eastAsia="de-DE"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Straight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7AB6ECB1" id="Straight Connector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 strokeweight=".5pt">
                <v:stroke joinstyle="miter"/>
                <w10:anchorlock/>
              </v:line>
            </w:pict>
          </mc:Fallback>
        </mc:AlternateContent>
      </w:r>
    </w:p>
    <w:bookmarkEnd w:id="0"/>
    <w:p w14:paraId="19371D50" w14:textId="00085728" w:rsidR="0061154F" w:rsidRDefault="009423E6" w:rsidP="002F730B">
      <w:pPr>
        <w:pStyle w:val="Titel-Subline"/>
        <w:spacing w:after="200"/>
        <w:rPr>
          <w:color w:val="auto"/>
          <w:sz w:val="20"/>
          <w:szCs w:val="20"/>
        </w:rPr>
      </w:pPr>
      <w:r>
        <w:rPr>
          <w:color w:val="auto"/>
          <w:sz w:val="20"/>
          <w:szCs w:val="20"/>
        </w:rPr>
        <w:t xml:space="preserve">Modulare </w:t>
      </w:r>
      <w:r w:rsidR="00965555">
        <w:rPr>
          <w:color w:val="auto"/>
          <w:sz w:val="20"/>
          <w:szCs w:val="20"/>
        </w:rPr>
        <w:t>K</w:t>
      </w:r>
      <w:r>
        <w:rPr>
          <w:color w:val="auto"/>
          <w:sz w:val="20"/>
          <w:szCs w:val="20"/>
        </w:rPr>
        <w:t xml:space="preserve">omponenten </w:t>
      </w:r>
      <w:r w:rsidR="00965555">
        <w:rPr>
          <w:color w:val="auto"/>
          <w:sz w:val="20"/>
          <w:szCs w:val="20"/>
        </w:rPr>
        <w:t>für einen skalierbaren Anlagenbau</w:t>
      </w:r>
      <w:r w:rsidR="003151E1">
        <w:rPr>
          <w:color w:val="auto"/>
          <w:sz w:val="20"/>
          <w:szCs w:val="20"/>
        </w:rPr>
        <w:t xml:space="preserve"> in der Lackiererei</w:t>
      </w:r>
    </w:p>
    <w:p w14:paraId="21E3D425" w14:textId="6188177E" w:rsidR="00A624FA" w:rsidRPr="00AA225B" w:rsidRDefault="009423E6" w:rsidP="00064547">
      <w:pPr>
        <w:pStyle w:val="Titel-Subline"/>
        <w:rPr>
          <w:color w:val="auto"/>
          <w:sz w:val="20"/>
          <w:szCs w:val="20"/>
        </w:rPr>
      </w:pPr>
      <w:r>
        <w:t xml:space="preserve">Vorbehandlung </w:t>
      </w:r>
      <w:r w:rsidR="003839A7">
        <w:t>neu gedacht:</w:t>
      </w:r>
      <w:r>
        <w:t xml:space="preserve"> </w:t>
      </w:r>
      <w:r w:rsidR="004760A9">
        <w:t>EcoP</w:t>
      </w:r>
      <w:r w:rsidR="00203387">
        <w:t>roW</w:t>
      </w:r>
      <w:r w:rsidR="004760A9">
        <w:t>et P</w:t>
      </w:r>
      <w:r w:rsidR="007C1353">
        <w:t>T</w:t>
      </w:r>
      <w:r w:rsidR="00FF7CAE">
        <w:t xml:space="preserve"> </w:t>
      </w:r>
    </w:p>
    <w:p w14:paraId="04308075" w14:textId="0837CC21" w:rsidR="00524A19" w:rsidRDefault="00AE6870" w:rsidP="007C1353">
      <w:pPr>
        <w:pStyle w:val="Flietext"/>
        <w:spacing w:line="360" w:lineRule="auto"/>
        <w:rPr>
          <w:rStyle w:val="Fettung"/>
          <w:highlight w:val="yellow"/>
        </w:rPr>
      </w:pPr>
      <w:r w:rsidRPr="009949D0">
        <w:rPr>
          <w:rStyle w:val="Fettung"/>
        </w:rPr>
        <w:t xml:space="preserve">Bietigheim-Bissingen, </w:t>
      </w:r>
      <w:r w:rsidR="00FB7B4B">
        <w:rPr>
          <w:rStyle w:val="Fettung"/>
        </w:rPr>
        <w:t>31. Oktober</w:t>
      </w:r>
      <w:r w:rsidR="00946F11" w:rsidRPr="009949D0">
        <w:rPr>
          <w:rStyle w:val="Fettung"/>
        </w:rPr>
        <w:t xml:space="preserve"> 20</w:t>
      </w:r>
      <w:r w:rsidR="00F037B9" w:rsidRPr="009949D0">
        <w:rPr>
          <w:rStyle w:val="Fettung"/>
        </w:rPr>
        <w:t>2</w:t>
      </w:r>
      <w:r w:rsidR="003607AB">
        <w:rPr>
          <w:rStyle w:val="Fettung"/>
        </w:rPr>
        <w:t>3</w:t>
      </w:r>
      <w:r w:rsidR="00946F11" w:rsidRPr="009949D0">
        <w:rPr>
          <w:rStyle w:val="Fettung"/>
        </w:rPr>
        <w:t xml:space="preserve"> –</w:t>
      </w:r>
      <w:r w:rsidR="007C1353">
        <w:rPr>
          <w:rStyle w:val="Fettung"/>
        </w:rPr>
        <w:t xml:space="preserve"> </w:t>
      </w:r>
      <w:r w:rsidR="007C1353" w:rsidRPr="007C1353">
        <w:rPr>
          <w:rStyle w:val="Fettung"/>
        </w:rPr>
        <w:t xml:space="preserve">Mit einem neuen </w:t>
      </w:r>
      <w:r w:rsidR="00544A27">
        <w:rPr>
          <w:rStyle w:val="Fettung"/>
        </w:rPr>
        <w:t>Anlagend</w:t>
      </w:r>
      <w:r w:rsidR="007C1353" w:rsidRPr="007C1353">
        <w:rPr>
          <w:rStyle w:val="Fettung"/>
        </w:rPr>
        <w:t xml:space="preserve">esign für </w:t>
      </w:r>
      <w:r w:rsidR="007C1353">
        <w:rPr>
          <w:rStyle w:val="Fettung"/>
        </w:rPr>
        <w:t xml:space="preserve">die </w:t>
      </w:r>
      <w:r w:rsidR="00CD74FC">
        <w:rPr>
          <w:rStyle w:val="Fettung"/>
        </w:rPr>
        <w:t>Vorbehandlung im Lackierprozess</w:t>
      </w:r>
      <w:r w:rsidR="007C1353" w:rsidRPr="007C1353">
        <w:rPr>
          <w:rStyle w:val="Fettung"/>
        </w:rPr>
        <w:t xml:space="preserve"> ermöglicht Dürr künftig eine kompakte und modulare Bauweise: EcoProWet PT ist eine flexible und skalierbare </w:t>
      </w:r>
      <w:r w:rsidR="0057775B">
        <w:rPr>
          <w:rStyle w:val="Fettung"/>
        </w:rPr>
        <w:t>Nassa</w:t>
      </w:r>
      <w:r w:rsidR="007C1353" w:rsidRPr="007C1353">
        <w:rPr>
          <w:rStyle w:val="Fettung"/>
        </w:rPr>
        <w:t>nlage</w:t>
      </w:r>
      <w:r w:rsidR="00075EBF">
        <w:rPr>
          <w:rStyle w:val="Fettung"/>
        </w:rPr>
        <w:t xml:space="preserve"> </w:t>
      </w:r>
      <w:r w:rsidR="009175C0">
        <w:rPr>
          <w:rStyle w:val="Fettung"/>
        </w:rPr>
        <w:t xml:space="preserve">für die Vorbehandlung </w:t>
      </w:r>
      <w:r w:rsidR="007B2E4C">
        <w:rPr>
          <w:rStyle w:val="Fettung"/>
        </w:rPr>
        <w:t>von Karosserien</w:t>
      </w:r>
      <w:r w:rsidR="007C1353" w:rsidRPr="007C1353">
        <w:rPr>
          <w:rStyle w:val="Fettung"/>
        </w:rPr>
        <w:t>, deren Bau deutlich weniger Platz und Zeit erfordert</w:t>
      </w:r>
      <w:r w:rsidR="00F70EE7">
        <w:rPr>
          <w:rStyle w:val="Fettung"/>
        </w:rPr>
        <w:t xml:space="preserve"> als die klassischen Tauchbecken</w:t>
      </w:r>
      <w:r w:rsidR="007C1353" w:rsidRPr="007C1353">
        <w:rPr>
          <w:rStyle w:val="Fettung"/>
        </w:rPr>
        <w:t xml:space="preserve">. </w:t>
      </w:r>
      <w:r w:rsidR="00070C99">
        <w:rPr>
          <w:rStyle w:val="Fettung"/>
        </w:rPr>
        <w:t>D</w:t>
      </w:r>
      <w:r w:rsidR="007C1353" w:rsidRPr="007C1353">
        <w:rPr>
          <w:rStyle w:val="Fettung"/>
        </w:rPr>
        <w:t xml:space="preserve">ie Anlage </w:t>
      </w:r>
      <w:r w:rsidR="00070C99">
        <w:rPr>
          <w:rStyle w:val="Fettung"/>
        </w:rPr>
        <w:t>arbeitet</w:t>
      </w:r>
      <w:r w:rsidR="007C1353" w:rsidRPr="007C1353">
        <w:rPr>
          <w:rStyle w:val="Fettung"/>
        </w:rPr>
        <w:t xml:space="preserve"> energie- und materialsparend </w:t>
      </w:r>
      <w:r w:rsidR="00EE50B3">
        <w:rPr>
          <w:rStyle w:val="Fettung"/>
        </w:rPr>
        <w:t xml:space="preserve">und </w:t>
      </w:r>
      <w:r w:rsidR="003A0BDB">
        <w:rPr>
          <w:rStyle w:val="Fettung"/>
        </w:rPr>
        <w:t xml:space="preserve">eignet sich </w:t>
      </w:r>
      <w:r w:rsidR="0085695F">
        <w:rPr>
          <w:rStyle w:val="Fettung"/>
        </w:rPr>
        <w:t>besonder</w:t>
      </w:r>
      <w:r w:rsidR="004D197F">
        <w:rPr>
          <w:rStyle w:val="Fettung"/>
        </w:rPr>
        <w:t>s</w:t>
      </w:r>
      <w:r w:rsidR="0085695F">
        <w:rPr>
          <w:rStyle w:val="Fettung"/>
        </w:rPr>
        <w:t xml:space="preserve"> für kleine bis mittlere Produktionskapazitäten</w:t>
      </w:r>
      <w:r w:rsidR="007C1353" w:rsidRPr="007C1353">
        <w:rPr>
          <w:rStyle w:val="Fettung"/>
        </w:rPr>
        <w:t>.</w:t>
      </w:r>
    </w:p>
    <w:p w14:paraId="4B700BD4" w14:textId="77777777" w:rsidR="00FF7CAE" w:rsidRDefault="00FF7CAE" w:rsidP="00C51567">
      <w:pPr>
        <w:pStyle w:val="Flietext"/>
        <w:rPr>
          <w:rStyle w:val="Fettung"/>
        </w:rPr>
      </w:pPr>
    </w:p>
    <w:p w14:paraId="0A34640B" w14:textId="530A2CF1" w:rsidR="007C1353" w:rsidRDefault="0057775B" w:rsidP="00FF7F91">
      <w:pPr>
        <w:spacing w:line="360" w:lineRule="auto"/>
        <w:ind w:right="28"/>
      </w:pPr>
      <w:r>
        <w:rPr>
          <w:rStyle w:val="Fettung"/>
          <w:b w:val="0"/>
        </w:rPr>
        <w:t>Bei der</w:t>
      </w:r>
      <w:r w:rsidR="007C1353" w:rsidRPr="007C1353">
        <w:rPr>
          <w:rStyle w:val="Fettung"/>
          <w:b w:val="0"/>
        </w:rPr>
        <w:t xml:space="preserve"> Fahrzeuglackierung gehört die </w:t>
      </w:r>
      <w:r w:rsidR="009423E6">
        <w:rPr>
          <w:rStyle w:val="Fettung"/>
          <w:b w:val="0"/>
        </w:rPr>
        <w:t xml:space="preserve">Vorbehandlung </w:t>
      </w:r>
      <w:r w:rsidR="007C1353" w:rsidRPr="007C1353">
        <w:rPr>
          <w:rStyle w:val="Fettung"/>
          <w:b w:val="0"/>
        </w:rPr>
        <w:t>bis heute zu den Prozessschritten, die am meisten Platz beanspruch</w:t>
      </w:r>
      <w:r w:rsidR="00D943CB">
        <w:rPr>
          <w:rStyle w:val="Fettung"/>
          <w:b w:val="0"/>
        </w:rPr>
        <w:t>en</w:t>
      </w:r>
      <w:r w:rsidR="007C1353" w:rsidRPr="007C1353">
        <w:rPr>
          <w:rStyle w:val="Fettung"/>
          <w:b w:val="0"/>
        </w:rPr>
        <w:t>.</w:t>
      </w:r>
      <w:r w:rsidR="007C1353">
        <w:rPr>
          <w:rStyle w:val="Fettung"/>
          <w:b w:val="0"/>
        </w:rPr>
        <w:t xml:space="preserve"> </w:t>
      </w:r>
      <w:r w:rsidR="001E10EA">
        <w:rPr>
          <w:rStyle w:val="Fettung"/>
          <w:b w:val="0"/>
        </w:rPr>
        <w:t xml:space="preserve">Denn die Becken für </w:t>
      </w:r>
      <w:r w:rsidR="009423E6">
        <w:rPr>
          <w:rStyle w:val="Fettung"/>
          <w:b w:val="0"/>
        </w:rPr>
        <w:t>Grundr</w:t>
      </w:r>
      <w:r w:rsidR="009423E6">
        <w:t>einigung</w:t>
      </w:r>
      <w:r w:rsidR="007C1353">
        <w:t xml:space="preserve"> </w:t>
      </w:r>
      <w:r w:rsidR="007C1353" w:rsidRPr="00D75805">
        <w:t>und Tauchlackierung</w:t>
      </w:r>
      <w:r w:rsidR="007C1353">
        <w:t xml:space="preserve"> sind für die jeweils größten Karosserieabmessungen und die längsten Prozesszeiten ausgelegt.</w:t>
      </w:r>
      <w:r>
        <w:t xml:space="preserve"> </w:t>
      </w:r>
      <w:r w:rsidR="007C1353" w:rsidRPr="007C1353">
        <w:t xml:space="preserve">Mit </w:t>
      </w:r>
      <w:r w:rsidR="007C1353" w:rsidRPr="007C1353">
        <w:rPr>
          <w:b/>
        </w:rPr>
        <w:t>Eco</w:t>
      </w:r>
      <w:r w:rsidR="007C1353">
        <w:t xml:space="preserve">ProWet PT hat Dürr ein neues, modulares Vorbehandlungssystem </w:t>
      </w:r>
      <w:r w:rsidR="00585684">
        <w:t>entwickelt, das</w:t>
      </w:r>
      <w:r w:rsidR="007C1353">
        <w:t xml:space="preserve"> Anlagen</w:t>
      </w:r>
      <w:r w:rsidR="00585684">
        <w:t xml:space="preserve"> für kleine und mittlere Kapazitäten</w:t>
      </w:r>
      <w:r w:rsidR="007C1353">
        <w:t xml:space="preserve"> hinsichtlich </w:t>
      </w:r>
      <w:r>
        <w:t>Skalierbarkeit</w:t>
      </w:r>
      <w:r w:rsidR="007C1353">
        <w:t xml:space="preserve">, Nachhaltigkeit und </w:t>
      </w:r>
      <w:r w:rsidR="00585684">
        <w:t>Platzbedarf revolutioniert</w:t>
      </w:r>
      <w:r w:rsidR="007C1353">
        <w:t xml:space="preserve">. </w:t>
      </w:r>
    </w:p>
    <w:p w14:paraId="502A69DC" w14:textId="23D893C3" w:rsidR="00E4317E" w:rsidRDefault="00E4317E">
      <w:pPr>
        <w:tabs>
          <w:tab w:val="clear" w:pos="3572"/>
        </w:tabs>
        <w:spacing w:line="240" w:lineRule="auto"/>
        <w:rPr>
          <w:rFonts w:ascii="Arial" w:hAnsi="Arial" w:cs="Arial"/>
          <w:b/>
          <w:szCs w:val="26"/>
        </w:rPr>
      </w:pPr>
    </w:p>
    <w:p w14:paraId="3CAE38B8" w14:textId="1EA393AB" w:rsidR="00197162" w:rsidRPr="005C2685" w:rsidRDefault="005C2685" w:rsidP="00082097">
      <w:pPr>
        <w:spacing w:line="360" w:lineRule="auto"/>
        <w:ind w:right="28"/>
        <w:rPr>
          <w:rFonts w:ascii="Arial" w:hAnsi="Arial" w:cs="Arial"/>
          <w:b/>
          <w:szCs w:val="26"/>
        </w:rPr>
      </w:pPr>
      <w:r w:rsidRPr="005C2685">
        <w:rPr>
          <w:rFonts w:ascii="Arial" w:hAnsi="Arial" w:cs="Arial"/>
          <w:b/>
          <w:szCs w:val="26"/>
        </w:rPr>
        <w:t xml:space="preserve">Modulares Design </w:t>
      </w:r>
      <w:r w:rsidR="00A5223D">
        <w:rPr>
          <w:rFonts w:ascii="Arial" w:hAnsi="Arial" w:cs="Arial"/>
          <w:b/>
          <w:szCs w:val="26"/>
        </w:rPr>
        <w:t>statt</w:t>
      </w:r>
      <w:r w:rsidRPr="005C2685">
        <w:rPr>
          <w:rFonts w:ascii="Arial" w:hAnsi="Arial" w:cs="Arial"/>
          <w:b/>
          <w:szCs w:val="26"/>
        </w:rPr>
        <w:t xml:space="preserve"> </w:t>
      </w:r>
      <w:r w:rsidR="00CD74FC">
        <w:rPr>
          <w:rFonts w:ascii="Arial" w:hAnsi="Arial" w:cs="Arial"/>
          <w:b/>
          <w:szCs w:val="26"/>
        </w:rPr>
        <w:t>große</w:t>
      </w:r>
      <w:r w:rsidR="00A5223D">
        <w:rPr>
          <w:rFonts w:ascii="Arial" w:hAnsi="Arial" w:cs="Arial"/>
          <w:b/>
          <w:szCs w:val="26"/>
        </w:rPr>
        <w:t>n</w:t>
      </w:r>
      <w:r w:rsidRPr="005C2685">
        <w:rPr>
          <w:rFonts w:ascii="Arial" w:hAnsi="Arial" w:cs="Arial"/>
          <w:b/>
          <w:szCs w:val="26"/>
        </w:rPr>
        <w:t xml:space="preserve"> </w:t>
      </w:r>
      <w:r w:rsidR="00551871">
        <w:rPr>
          <w:rFonts w:ascii="Arial" w:hAnsi="Arial" w:cs="Arial"/>
          <w:b/>
          <w:szCs w:val="26"/>
        </w:rPr>
        <w:t>Tauchb</w:t>
      </w:r>
      <w:r w:rsidRPr="005C2685">
        <w:rPr>
          <w:rFonts w:ascii="Arial" w:hAnsi="Arial" w:cs="Arial"/>
          <w:b/>
          <w:szCs w:val="26"/>
        </w:rPr>
        <w:t>ecken</w:t>
      </w:r>
    </w:p>
    <w:p w14:paraId="77E344E5" w14:textId="4593A4F4" w:rsidR="00082097" w:rsidRDefault="00082097" w:rsidP="00082097">
      <w:pPr>
        <w:spacing w:line="360" w:lineRule="auto"/>
        <w:ind w:right="28"/>
      </w:pPr>
      <w:r w:rsidRPr="00082097">
        <w:rPr>
          <w:rFonts w:ascii="Arial" w:hAnsi="Arial" w:cs="Arial"/>
          <w:szCs w:val="26"/>
        </w:rPr>
        <w:t>Die Vorbehandlung</w:t>
      </w:r>
      <w:r w:rsidR="00DD0FE3">
        <w:rPr>
          <w:rFonts w:ascii="Arial" w:hAnsi="Arial" w:cs="Arial"/>
          <w:szCs w:val="26"/>
        </w:rPr>
        <w:t xml:space="preserve"> (VBH)</w:t>
      </w:r>
      <w:r w:rsidRPr="00082097">
        <w:rPr>
          <w:rFonts w:ascii="Arial" w:hAnsi="Arial" w:cs="Arial"/>
          <w:szCs w:val="26"/>
        </w:rPr>
        <w:t xml:space="preserve"> ist die erste Station im Lackierprozess, bei der die aus dem Rohbau kommende Karosserie gereinigt, entfettet und für die nachfolgende Beschichtung vorbereitet wird. </w:t>
      </w:r>
      <w:r>
        <w:rPr>
          <w:rFonts w:ascii="Arial" w:hAnsi="Arial" w:cs="Arial"/>
          <w:szCs w:val="26"/>
        </w:rPr>
        <w:t>Im</w:t>
      </w:r>
      <w:r w:rsidRPr="00082097">
        <w:rPr>
          <w:rFonts w:ascii="Arial" w:hAnsi="Arial" w:cs="Arial"/>
          <w:szCs w:val="26"/>
        </w:rPr>
        <w:t xml:space="preserve"> zweiten Prozessschritt </w:t>
      </w:r>
      <w:r>
        <w:rPr>
          <w:rFonts w:ascii="Arial" w:hAnsi="Arial" w:cs="Arial"/>
          <w:szCs w:val="26"/>
        </w:rPr>
        <w:t xml:space="preserve">folgt </w:t>
      </w:r>
      <w:r w:rsidRPr="00082097">
        <w:rPr>
          <w:rFonts w:ascii="Arial" w:hAnsi="Arial" w:cs="Arial"/>
          <w:szCs w:val="26"/>
        </w:rPr>
        <w:t xml:space="preserve">die </w:t>
      </w:r>
      <w:r w:rsidRPr="00082097">
        <w:rPr>
          <w:rFonts w:ascii="Arial" w:hAnsi="Arial" w:cs="Arial"/>
          <w:szCs w:val="26"/>
        </w:rPr>
        <w:lastRenderedPageBreak/>
        <w:t>kathodische Tauchlackierung</w:t>
      </w:r>
      <w:r w:rsidR="00DD0FE3">
        <w:rPr>
          <w:rFonts w:ascii="Arial" w:hAnsi="Arial" w:cs="Arial"/>
          <w:szCs w:val="26"/>
        </w:rPr>
        <w:t xml:space="preserve"> (KTL)</w:t>
      </w:r>
      <w:r w:rsidRPr="00082097">
        <w:rPr>
          <w:rFonts w:ascii="Arial" w:hAnsi="Arial" w:cs="Arial"/>
          <w:szCs w:val="26"/>
        </w:rPr>
        <w:t xml:space="preserve">, </w:t>
      </w:r>
      <w:r>
        <w:rPr>
          <w:rFonts w:ascii="Arial" w:hAnsi="Arial" w:cs="Arial"/>
          <w:szCs w:val="26"/>
        </w:rPr>
        <w:t xml:space="preserve">die </w:t>
      </w:r>
      <w:r w:rsidRPr="00082097">
        <w:rPr>
          <w:rFonts w:ascii="Arial" w:hAnsi="Arial" w:cs="Arial"/>
          <w:szCs w:val="26"/>
        </w:rPr>
        <w:t>eine Grundierungsschicht auf die Karosserie auftr</w:t>
      </w:r>
      <w:r>
        <w:rPr>
          <w:rFonts w:ascii="Arial" w:hAnsi="Arial" w:cs="Arial"/>
          <w:szCs w:val="26"/>
        </w:rPr>
        <w:t>ägt</w:t>
      </w:r>
      <w:r w:rsidRPr="00082097">
        <w:rPr>
          <w:rFonts w:ascii="Arial" w:hAnsi="Arial" w:cs="Arial"/>
          <w:szCs w:val="26"/>
        </w:rPr>
        <w:t xml:space="preserve">, </w:t>
      </w:r>
      <w:r w:rsidR="00AF2428">
        <w:rPr>
          <w:rFonts w:ascii="Arial" w:hAnsi="Arial" w:cs="Arial"/>
          <w:szCs w:val="26"/>
        </w:rPr>
        <w:t>welche</w:t>
      </w:r>
      <w:r w:rsidRPr="00082097">
        <w:rPr>
          <w:rFonts w:ascii="Arial" w:hAnsi="Arial" w:cs="Arial"/>
          <w:szCs w:val="26"/>
        </w:rPr>
        <w:t xml:space="preserve"> als Korrosionsschutz dient. </w:t>
      </w:r>
      <w:r>
        <w:rPr>
          <w:rFonts w:ascii="Arial" w:hAnsi="Arial" w:cs="Arial"/>
          <w:szCs w:val="26"/>
        </w:rPr>
        <w:t>Bislang sorgt</w:t>
      </w:r>
      <w:r w:rsidR="00AF2428">
        <w:rPr>
          <w:rFonts w:ascii="Arial" w:hAnsi="Arial" w:cs="Arial"/>
          <w:szCs w:val="26"/>
        </w:rPr>
        <w:t xml:space="preserve"> bei Dürr</w:t>
      </w:r>
      <w:r>
        <w:rPr>
          <w:rFonts w:ascii="Arial" w:hAnsi="Arial" w:cs="Arial"/>
          <w:szCs w:val="26"/>
        </w:rPr>
        <w:t xml:space="preserve"> </w:t>
      </w:r>
      <w:r w:rsidR="00CD786D">
        <w:rPr>
          <w:rFonts w:ascii="Arial" w:hAnsi="Arial" w:cs="Arial"/>
          <w:szCs w:val="26"/>
        </w:rPr>
        <w:t>das</w:t>
      </w:r>
      <w:r w:rsidR="00C55184">
        <w:rPr>
          <w:rFonts w:ascii="Arial" w:hAnsi="Arial" w:cs="Arial"/>
          <w:szCs w:val="26"/>
        </w:rPr>
        <w:t xml:space="preserve"> </w:t>
      </w:r>
      <w:r w:rsidRPr="00082097">
        <w:rPr>
          <w:rFonts w:ascii="Arial" w:hAnsi="Arial" w:cs="Arial"/>
          <w:szCs w:val="26"/>
        </w:rPr>
        <w:t>Rotationstauchverfahren</w:t>
      </w:r>
      <w:r w:rsidR="00AF2428">
        <w:rPr>
          <w:rFonts w:ascii="Arial" w:hAnsi="Arial" w:cs="Arial"/>
          <w:szCs w:val="26"/>
        </w:rPr>
        <w:t xml:space="preserve"> </w:t>
      </w:r>
      <w:r w:rsidR="00CD786D">
        <w:rPr>
          <w:rFonts w:ascii="Arial" w:hAnsi="Arial" w:cs="Arial"/>
          <w:szCs w:val="26"/>
        </w:rPr>
        <w:t>RoDip</w:t>
      </w:r>
      <w:r w:rsidR="00585684" w:rsidRPr="00DE2162">
        <w:rPr>
          <w:rFonts w:ascii="Arial" w:hAnsi="Arial" w:cs="Arial"/>
          <w:szCs w:val="26"/>
          <w:vertAlign w:val="superscript"/>
        </w:rPr>
        <w:t>®</w:t>
      </w:r>
      <w:r w:rsidR="00CD786D">
        <w:rPr>
          <w:rFonts w:ascii="Arial" w:hAnsi="Arial" w:cs="Arial"/>
          <w:szCs w:val="26"/>
        </w:rPr>
        <w:t xml:space="preserve"> </w:t>
      </w:r>
      <w:r w:rsidR="00AF2428">
        <w:rPr>
          <w:rFonts w:ascii="Arial" w:hAnsi="Arial" w:cs="Arial"/>
          <w:szCs w:val="26"/>
        </w:rPr>
        <w:t>dafür, d</w:t>
      </w:r>
      <w:r w:rsidR="00CD74FC">
        <w:rPr>
          <w:rFonts w:ascii="Arial" w:hAnsi="Arial" w:cs="Arial"/>
          <w:szCs w:val="26"/>
        </w:rPr>
        <w:t>ie</w:t>
      </w:r>
      <w:r w:rsidR="00AF2428">
        <w:t xml:space="preserve"> Prozess</w:t>
      </w:r>
      <w:r w:rsidR="00CD74FC">
        <w:t>e</w:t>
      </w:r>
      <w:r w:rsidR="00AF2428">
        <w:t xml:space="preserve"> des Eintauchens und Abtropfens effizient zu gestalten. </w:t>
      </w:r>
      <w:r w:rsidR="004162CB">
        <w:t xml:space="preserve">Das </w:t>
      </w:r>
      <w:r w:rsidR="00FC0E23">
        <w:t>Vorbehandlungssystem</w:t>
      </w:r>
      <w:r w:rsidR="00FE5638">
        <w:t xml:space="preserve"> </w:t>
      </w:r>
      <w:r w:rsidR="00FE5638" w:rsidRPr="007E36BE">
        <w:rPr>
          <w:b/>
          <w:bCs/>
        </w:rPr>
        <w:t>Eco</w:t>
      </w:r>
      <w:r w:rsidR="00FE5638">
        <w:t xml:space="preserve">ProWet PT </w:t>
      </w:r>
      <w:r w:rsidR="004162CB">
        <w:t>ist</w:t>
      </w:r>
      <w:r w:rsidR="00FE5638">
        <w:t xml:space="preserve"> eine völlig neue Alternative zu dem etablierten </w:t>
      </w:r>
      <w:r w:rsidR="00467489">
        <w:t>Verfahren</w:t>
      </w:r>
      <w:r w:rsidR="00FE5638">
        <w:t>.</w:t>
      </w:r>
    </w:p>
    <w:p w14:paraId="687CC235" w14:textId="532F76F1" w:rsidR="00AF2428" w:rsidRDefault="00AF2428" w:rsidP="00082097">
      <w:pPr>
        <w:spacing w:line="360" w:lineRule="auto"/>
        <w:ind w:right="28"/>
        <w:rPr>
          <w:rFonts w:ascii="Arial" w:hAnsi="Arial" w:cs="Arial"/>
          <w:szCs w:val="26"/>
        </w:rPr>
      </w:pPr>
    </w:p>
    <w:p w14:paraId="06D6024D" w14:textId="5D5A7A01" w:rsidR="00E4317E" w:rsidRPr="00E4317E" w:rsidRDefault="00E4317E" w:rsidP="00E4317E">
      <w:pPr>
        <w:spacing w:line="360" w:lineRule="auto"/>
        <w:ind w:right="28"/>
        <w:rPr>
          <w:rFonts w:ascii="Arial" w:hAnsi="Arial" w:cs="Arial"/>
          <w:szCs w:val="26"/>
        </w:rPr>
      </w:pPr>
      <w:r>
        <w:rPr>
          <w:rFonts w:ascii="Arial" w:hAnsi="Arial" w:cs="Arial"/>
          <w:szCs w:val="26"/>
        </w:rPr>
        <w:t xml:space="preserve">Das </w:t>
      </w:r>
      <w:r w:rsidR="00C74230">
        <w:rPr>
          <w:rFonts w:ascii="Arial" w:hAnsi="Arial" w:cs="Arial"/>
          <w:szCs w:val="26"/>
        </w:rPr>
        <w:t>innovative</w:t>
      </w:r>
      <w:r>
        <w:rPr>
          <w:rFonts w:ascii="Arial" w:hAnsi="Arial" w:cs="Arial"/>
          <w:szCs w:val="26"/>
        </w:rPr>
        <w:t xml:space="preserve"> Anlagendesign von Dürr </w:t>
      </w:r>
      <w:r w:rsidR="006266D6">
        <w:rPr>
          <w:rFonts w:ascii="Arial" w:hAnsi="Arial" w:cs="Arial"/>
          <w:szCs w:val="26"/>
        </w:rPr>
        <w:t xml:space="preserve">sieht </w:t>
      </w:r>
      <w:r w:rsidR="005C2685">
        <w:rPr>
          <w:rFonts w:ascii="Arial" w:hAnsi="Arial" w:cs="Arial"/>
          <w:szCs w:val="26"/>
        </w:rPr>
        <w:t>anstelle</w:t>
      </w:r>
      <w:r>
        <w:rPr>
          <w:rFonts w:ascii="Arial" w:hAnsi="Arial" w:cs="Arial"/>
          <w:szCs w:val="26"/>
        </w:rPr>
        <w:t xml:space="preserve"> </w:t>
      </w:r>
      <w:r w:rsidR="00965555">
        <w:rPr>
          <w:rFonts w:ascii="Arial" w:hAnsi="Arial" w:cs="Arial"/>
          <w:szCs w:val="26"/>
        </w:rPr>
        <w:t xml:space="preserve">der </w:t>
      </w:r>
      <w:r w:rsidR="00CD74FC">
        <w:rPr>
          <w:rFonts w:ascii="Arial" w:hAnsi="Arial" w:cs="Arial"/>
          <w:szCs w:val="26"/>
        </w:rPr>
        <w:t>ausgedehnten</w:t>
      </w:r>
      <w:r>
        <w:rPr>
          <w:rFonts w:ascii="Arial" w:hAnsi="Arial" w:cs="Arial"/>
          <w:szCs w:val="26"/>
        </w:rPr>
        <w:t xml:space="preserve"> Becken </w:t>
      </w:r>
      <w:r w:rsidR="005A31A0">
        <w:rPr>
          <w:rFonts w:ascii="Arial" w:hAnsi="Arial" w:cs="Arial"/>
          <w:szCs w:val="26"/>
        </w:rPr>
        <w:t xml:space="preserve">kompakte </w:t>
      </w:r>
      <w:r w:rsidR="00585684">
        <w:rPr>
          <w:rFonts w:ascii="Arial" w:hAnsi="Arial" w:cs="Arial"/>
          <w:szCs w:val="26"/>
        </w:rPr>
        <w:t xml:space="preserve">Kammern </w:t>
      </w:r>
      <w:r w:rsidR="005C2685">
        <w:rPr>
          <w:rFonts w:ascii="Arial" w:hAnsi="Arial" w:cs="Arial"/>
          <w:szCs w:val="26"/>
        </w:rPr>
        <w:t>vor</w:t>
      </w:r>
      <w:r>
        <w:rPr>
          <w:rFonts w:ascii="Arial" w:hAnsi="Arial" w:cs="Arial"/>
          <w:szCs w:val="26"/>
        </w:rPr>
        <w:t xml:space="preserve">, die </w:t>
      </w:r>
      <w:r w:rsidR="005A31A0">
        <w:rPr>
          <w:rFonts w:ascii="Arial" w:hAnsi="Arial" w:cs="Arial"/>
          <w:szCs w:val="26"/>
        </w:rPr>
        <w:t>je nach Prozes</w:t>
      </w:r>
      <w:r w:rsidR="001F5FB4">
        <w:rPr>
          <w:rFonts w:ascii="Arial" w:hAnsi="Arial" w:cs="Arial"/>
          <w:szCs w:val="26"/>
        </w:rPr>
        <w:t>s</w:t>
      </w:r>
      <w:r w:rsidR="005A31A0">
        <w:rPr>
          <w:rFonts w:ascii="Arial" w:hAnsi="Arial" w:cs="Arial"/>
          <w:szCs w:val="26"/>
        </w:rPr>
        <w:t xml:space="preserve">schritt </w:t>
      </w:r>
      <w:r>
        <w:rPr>
          <w:rFonts w:ascii="Arial" w:hAnsi="Arial" w:cs="Arial"/>
          <w:szCs w:val="26"/>
        </w:rPr>
        <w:t>geflutet werden</w:t>
      </w:r>
      <w:r w:rsidR="005A31A0">
        <w:rPr>
          <w:rFonts w:ascii="Arial" w:hAnsi="Arial" w:cs="Arial"/>
          <w:szCs w:val="26"/>
        </w:rPr>
        <w:t xml:space="preserve"> oder als Spritzkammern ausgeführt sind</w:t>
      </w:r>
      <w:r>
        <w:rPr>
          <w:rFonts w:ascii="Arial" w:hAnsi="Arial" w:cs="Arial"/>
          <w:szCs w:val="26"/>
        </w:rPr>
        <w:t xml:space="preserve">. </w:t>
      </w:r>
      <w:r w:rsidR="002D3663">
        <w:rPr>
          <w:rFonts w:ascii="Arial" w:hAnsi="Arial" w:cs="Arial"/>
          <w:szCs w:val="26"/>
        </w:rPr>
        <w:t>Auf der</w:t>
      </w:r>
      <w:r>
        <w:rPr>
          <w:rFonts w:ascii="Arial" w:hAnsi="Arial" w:cs="Arial"/>
          <w:szCs w:val="26"/>
        </w:rPr>
        <w:t xml:space="preserve"> P</w:t>
      </w:r>
      <w:r w:rsidRPr="00E4317E">
        <w:rPr>
          <w:rFonts w:ascii="Arial" w:hAnsi="Arial" w:cs="Arial"/>
          <w:szCs w:val="26"/>
        </w:rPr>
        <w:t>rozessebene</w:t>
      </w:r>
      <w:r w:rsidR="000677C8">
        <w:rPr>
          <w:rFonts w:ascii="Arial" w:hAnsi="Arial" w:cs="Arial"/>
          <w:szCs w:val="26"/>
        </w:rPr>
        <w:t xml:space="preserve"> wird die Karosserie</w:t>
      </w:r>
      <w:r w:rsidR="00197162">
        <w:rPr>
          <w:rFonts w:ascii="Arial" w:hAnsi="Arial" w:cs="Arial"/>
          <w:szCs w:val="26"/>
        </w:rPr>
        <w:t xml:space="preserve"> durch ein Rolltor</w:t>
      </w:r>
      <w:r w:rsidRPr="00E4317E">
        <w:rPr>
          <w:rFonts w:ascii="Arial" w:hAnsi="Arial" w:cs="Arial"/>
          <w:szCs w:val="26"/>
        </w:rPr>
        <w:t xml:space="preserve"> in den Tunnel auf den Querverschiebewagen eingeschleust</w:t>
      </w:r>
      <w:r w:rsidR="00197162">
        <w:rPr>
          <w:rFonts w:ascii="Arial" w:hAnsi="Arial" w:cs="Arial"/>
          <w:szCs w:val="26"/>
        </w:rPr>
        <w:t xml:space="preserve">, der sie </w:t>
      </w:r>
      <w:r w:rsidR="005A31A0">
        <w:rPr>
          <w:rFonts w:ascii="Arial" w:hAnsi="Arial" w:cs="Arial"/>
          <w:szCs w:val="26"/>
        </w:rPr>
        <w:t xml:space="preserve">zu den jeweiligen </w:t>
      </w:r>
      <w:r w:rsidRPr="00E4317E">
        <w:rPr>
          <w:rFonts w:ascii="Arial" w:hAnsi="Arial" w:cs="Arial"/>
          <w:szCs w:val="26"/>
        </w:rPr>
        <w:t>Prozess</w:t>
      </w:r>
      <w:r w:rsidR="005A31A0">
        <w:rPr>
          <w:rFonts w:ascii="Arial" w:hAnsi="Arial" w:cs="Arial"/>
          <w:szCs w:val="26"/>
        </w:rPr>
        <w:t xml:space="preserve">kammern </w:t>
      </w:r>
      <w:r w:rsidR="00197162">
        <w:rPr>
          <w:rFonts w:ascii="Arial" w:hAnsi="Arial" w:cs="Arial"/>
          <w:szCs w:val="26"/>
        </w:rPr>
        <w:t>befördert</w:t>
      </w:r>
      <w:r w:rsidRPr="00E4317E">
        <w:rPr>
          <w:rFonts w:ascii="Arial" w:hAnsi="Arial" w:cs="Arial"/>
          <w:szCs w:val="26"/>
        </w:rPr>
        <w:t xml:space="preserve">. </w:t>
      </w:r>
      <w:r>
        <w:rPr>
          <w:rFonts w:ascii="Arial" w:hAnsi="Arial" w:cs="Arial"/>
          <w:szCs w:val="26"/>
        </w:rPr>
        <w:t xml:space="preserve">Für spätere </w:t>
      </w:r>
      <w:r w:rsidRPr="00E4317E">
        <w:rPr>
          <w:rFonts w:ascii="Arial" w:hAnsi="Arial" w:cs="Arial"/>
          <w:szCs w:val="26"/>
        </w:rPr>
        <w:t>Serienanlage</w:t>
      </w:r>
      <w:r>
        <w:rPr>
          <w:rFonts w:ascii="Arial" w:hAnsi="Arial" w:cs="Arial"/>
          <w:szCs w:val="26"/>
        </w:rPr>
        <w:t xml:space="preserve">n sind </w:t>
      </w:r>
      <w:r w:rsidRPr="00E4317E">
        <w:rPr>
          <w:rFonts w:ascii="Arial" w:hAnsi="Arial" w:cs="Arial"/>
          <w:szCs w:val="26"/>
        </w:rPr>
        <w:t xml:space="preserve">bis zu </w:t>
      </w:r>
      <w:r w:rsidR="00585684">
        <w:rPr>
          <w:rFonts w:ascii="Arial" w:hAnsi="Arial" w:cs="Arial"/>
          <w:szCs w:val="26"/>
        </w:rPr>
        <w:t>fünf</w:t>
      </w:r>
      <w:r>
        <w:rPr>
          <w:rFonts w:ascii="Arial" w:hAnsi="Arial" w:cs="Arial"/>
          <w:szCs w:val="26"/>
        </w:rPr>
        <w:t xml:space="preserve"> </w:t>
      </w:r>
      <w:r w:rsidR="00197162">
        <w:rPr>
          <w:rFonts w:ascii="Arial" w:hAnsi="Arial" w:cs="Arial"/>
          <w:szCs w:val="26"/>
        </w:rPr>
        <w:t xml:space="preserve">solcher </w:t>
      </w:r>
      <w:r w:rsidRPr="00E4317E">
        <w:rPr>
          <w:rFonts w:ascii="Arial" w:hAnsi="Arial" w:cs="Arial"/>
          <w:szCs w:val="26"/>
        </w:rPr>
        <w:t xml:space="preserve">Querverschiebewagen </w:t>
      </w:r>
      <w:r>
        <w:rPr>
          <w:rFonts w:ascii="Arial" w:hAnsi="Arial" w:cs="Arial"/>
          <w:szCs w:val="26"/>
        </w:rPr>
        <w:t>vorgesehen</w:t>
      </w:r>
      <w:r w:rsidRPr="00E4317E">
        <w:rPr>
          <w:rFonts w:ascii="Arial" w:hAnsi="Arial" w:cs="Arial"/>
          <w:szCs w:val="26"/>
        </w:rPr>
        <w:t>, die in v</w:t>
      </w:r>
      <w:r>
        <w:rPr>
          <w:rFonts w:ascii="Arial" w:hAnsi="Arial" w:cs="Arial"/>
          <w:szCs w:val="26"/>
        </w:rPr>
        <w:t xml:space="preserve">orher </w:t>
      </w:r>
      <w:r w:rsidRPr="00E4317E">
        <w:rPr>
          <w:rFonts w:ascii="Arial" w:hAnsi="Arial" w:cs="Arial"/>
          <w:szCs w:val="26"/>
        </w:rPr>
        <w:t xml:space="preserve">definierten Abschnitten arbeiten und die Karosserien zu den </w:t>
      </w:r>
      <w:r w:rsidR="00585684">
        <w:rPr>
          <w:rFonts w:ascii="Arial" w:hAnsi="Arial" w:cs="Arial"/>
          <w:szCs w:val="26"/>
        </w:rPr>
        <w:t>Kammern</w:t>
      </w:r>
      <w:r w:rsidRPr="00E4317E">
        <w:rPr>
          <w:rFonts w:ascii="Arial" w:hAnsi="Arial" w:cs="Arial"/>
          <w:szCs w:val="26"/>
        </w:rPr>
        <w:t xml:space="preserve"> bringen.</w:t>
      </w:r>
    </w:p>
    <w:p w14:paraId="5B22FF9D" w14:textId="77777777" w:rsidR="00E4317E" w:rsidRPr="00E4317E" w:rsidRDefault="00E4317E" w:rsidP="00E4317E">
      <w:pPr>
        <w:spacing w:line="360" w:lineRule="auto"/>
        <w:ind w:right="28"/>
        <w:rPr>
          <w:rFonts w:ascii="Arial" w:hAnsi="Arial" w:cs="Arial"/>
          <w:szCs w:val="26"/>
        </w:rPr>
      </w:pPr>
    </w:p>
    <w:p w14:paraId="2E750EF3" w14:textId="39D11613" w:rsidR="00E4317E" w:rsidRDefault="00197162" w:rsidP="00E4317E">
      <w:pPr>
        <w:spacing w:line="360" w:lineRule="auto"/>
        <w:ind w:right="28"/>
        <w:rPr>
          <w:rFonts w:ascii="Arial" w:hAnsi="Arial" w:cs="Arial"/>
          <w:szCs w:val="26"/>
        </w:rPr>
      </w:pPr>
      <w:r>
        <w:rPr>
          <w:rFonts w:ascii="Arial" w:hAnsi="Arial" w:cs="Arial"/>
          <w:szCs w:val="26"/>
        </w:rPr>
        <w:t>Wie</w:t>
      </w:r>
      <w:r w:rsidR="00C55184">
        <w:rPr>
          <w:rFonts w:ascii="Arial" w:hAnsi="Arial" w:cs="Arial"/>
          <w:szCs w:val="26"/>
        </w:rPr>
        <w:t xml:space="preserve"> die</w:t>
      </w:r>
      <w:r w:rsidR="00E4317E" w:rsidRPr="00E4317E">
        <w:rPr>
          <w:rFonts w:ascii="Arial" w:hAnsi="Arial" w:cs="Arial"/>
          <w:szCs w:val="26"/>
        </w:rPr>
        <w:t xml:space="preserve"> </w:t>
      </w:r>
      <w:r w:rsidR="005A31A0">
        <w:rPr>
          <w:rFonts w:ascii="Arial" w:hAnsi="Arial" w:cs="Arial"/>
          <w:szCs w:val="26"/>
        </w:rPr>
        <w:t xml:space="preserve">Kammern </w:t>
      </w:r>
      <w:r>
        <w:rPr>
          <w:rFonts w:ascii="Arial" w:hAnsi="Arial" w:cs="Arial"/>
          <w:szCs w:val="26"/>
        </w:rPr>
        <w:t>selbst</w:t>
      </w:r>
      <w:r w:rsidR="00E4317E" w:rsidRPr="00E4317E">
        <w:rPr>
          <w:rFonts w:ascii="Arial" w:hAnsi="Arial" w:cs="Arial"/>
          <w:szCs w:val="26"/>
        </w:rPr>
        <w:t xml:space="preserve"> </w:t>
      </w:r>
      <w:r w:rsidR="00C55184">
        <w:rPr>
          <w:rFonts w:ascii="Arial" w:hAnsi="Arial" w:cs="Arial"/>
          <w:szCs w:val="26"/>
        </w:rPr>
        <w:t xml:space="preserve">sind </w:t>
      </w:r>
      <w:r w:rsidR="00E4317E" w:rsidRPr="00E4317E">
        <w:rPr>
          <w:rFonts w:ascii="Arial" w:hAnsi="Arial" w:cs="Arial"/>
          <w:szCs w:val="26"/>
        </w:rPr>
        <w:t xml:space="preserve">alle Elemente der Anlage modular ausgestaltet, um </w:t>
      </w:r>
      <w:r w:rsidR="00C55184">
        <w:rPr>
          <w:rFonts w:ascii="Arial" w:hAnsi="Arial" w:cs="Arial"/>
          <w:szCs w:val="26"/>
        </w:rPr>
        <w:t xml:space="preserve">neben einer </w:t>
      </w:r>
      <w:r w:rsidR="00E4317E" w:rsidRPr="00E4317E">
        <w:rPr>
          <w:rFonts w:ascii="Arial" w:hAnsi="Arial" w:cs="Arial"/>
          <w:szCs w:val="26"/>
        </w:rPr>
        <w:t>effiziente</w:t>
      </w:r>
      <w:r w:rsidR="00C55184">
        <w:rPr>
          <w:rFonts w:ascii="Arial" w:hAnsi="Arial" w:cs="Arial"/>
          <w:szCs w:val="26"/>
        </w:rPr>
        <w:t>n</w:t>
      </w:r>
      <w:r w:rsidR="00E4317E" w:rsidRPr="00E4317E">
        <w:rPr>
          <w:rFonts w:ascii="Arial" w:hAnsi="Arial" w:cs="Arial"/>
          <w:szCs w:val="26"/>
        </w:rPr>
        <w:t xml:space="preserve"> Logistik </w:t>
      </w:r>
      <w:r w:rsidR="00C55184">
        <w:rPr>
          <w:rFonts w:ascii="Arial" w:hAnsi="Arial" w:cs="Arial"/>
          <w:szCs w:val="26"/>
        </w:rPr>
        <w:t xml:space="preserve">auch </w:t>
      </w:r>
      <w:r w:rsidR="00E4317E" w:rsidRPr="00E4317E">
        <w:rPr>
          <w:rFonts w:ascii="Arial" w:hAnsi="Arial" w:cs="Arial"/>
          <w:szCs w:val="26"/>
        </w:rPr>
        <w:t>kurze Montage- und Inbetriebnahme</w:t>
      </w:r>
      <w:r w:rsidR="00213046">
        <w:rPr>
          <w:rFonts w:ascii="Arial" w:hAnsi="Arial" w:cs="Arial"/>
          <w:szCs w:val="26"/>
        </w:rPr>
        <w:t>z</w:t>
      </w:r>
      <w:r w:rsidR="00E4317E" w:rsidRPr="00E4317E">
        <w:rPr>
          <w:rFonts w:ascii="Arial" w:hAnsi="Arial" w:cs="Arial"/>
          <w:szCs w:val="26"/>
        </w:rPr>
        <w:t xml:space="preserve">eiten </w:t>
      </w:r>
      <w:r w:rsidR="00C55184">
        <w:rPr>
          <w:rFonts w:ascii="Arial" w:hAnsi="Arial" w:cs="Arial"/>
          <w:szCs w:val="26"/>
        </w:rPr>
        <w:t>beim Bau</w:t>
      </w:r>
      <w:r w:rsidR="00E4317E" w:rsidRPr="00E4317E">
        <w:rPr>
          <w:rFonts w:ascii="Arial" w:hAnsi="Arial" w:cs="Arial"/>
          <w:szCs w:val="26"/>
        </w:rPr>
        <w:t xml:space="preserve"> zu ermöglichen. Das betrifft den Tunnel, den Stahlbau, die Fördertechnik, aber auch Elemente wie das </w:t>
      </w:r>
      <w:r w:rsidR="0093324F">
        <w:rPr>
          <w:rFonts w:ascii="Arial" w:hAnsi="Arial" w:cs="Arial"/>
          <w:szCs w:val="26"/>
        </w:rPr>
        <w:t>T</w:t>
      </w:r>
      <w:r w:rsidR="00E4317E" w:rsidRPr="00E4317E">
        <w:rPr>
          <w:rFonts w:ascii="Arial" w:hAnsi="Arial" w:cs="Arial"/>
          <w:szCs w:val="26"/>
        </w:rPr>
        <w:t>or</w:t>
      </w:r>
      <w:r w:rsidR="00C55184">
        <w:rPr>
          <w:rFonts w:ascii="Arial" w:hAnsi="Arial" w:cs="Arial"/>
          <w:szCs w:val="26"/>
        </w:rPr>
        <w:t xml:space="preserve">, das die </w:t>
      </w:r>
      <w:r w:rsidR="00DD6C1B">
        <w:rPr>
          <w:rFonts w:ascii="Arial" w:hAnsi="Arial" w:cs="Arial"/>
          <w:szCs w:val="26"/>
        </w:rPr>
        <w:t>Flut</w:t>
      </w:r>
      <w:r w:rsidR="00C55184">
        <w:rPr>
          <w:rFonts w:ascii="Arial" w:hAnsi="Arial" w:cs="Arial"/>
          <w:szCs w:val="26"/>
        </w:rPr>
        <w:t>kammer sicher verschließt</w:t>
      </w:r>
      <w:r w:rsidR="00E4317E" w:rsidRPr="00E4317E">
        <w:rPr>
          <w:rFonts w:ascii="Arial" w:hAnsi="Arial" w:cs="Arial"/>
          <w:szCs w:val="26"/>
        </w:rPr>
        <w:t>.</w:t>
      </w:r>
      <w:r w:rsidR="00C55184">
        <w:rPr>
          <w:rFonts w:ascii="Arial" w:hAnsi="Arial" w:cs="Arial"/>
          <w:szCs w:val="26"/>
        </w:rPr>
        <w:t xml:space="preserve"> </w:t>
      </w:r>
      <w:r w:rsidR="00E4317E" w:rsidRPr="00E4317E">
        <w:rPr>
          <w:rFonts w:ascii="Arial" w:hAnsi="Arial" w:cs="Arial"/>
          <w:szCs w:val="26"/>
        </w:rPr>
        <w:t xml:space="preserve">Durch die massive Bauweise hält es dem Wasserdruck auch bei vollgefüllter Kammer und während des Flutens stand. Die </w:t>
      </w:r>
      <w:r w:rsidR="00585684">
        <w:rPr>
          <w:rFonts w:ascii="Arial" w:hAnsi="Arial" w:cs="Arial"/>
          <w:szCs w:val="26"/>
        </w:rPr>
        <w:t xml:space="preserve">optionale </w:t>
      </w:r>
      <w:r w:rsidR="00E4317E" w:rsidRPr="00E4317E">
        <w:rPr>
          <w:rFonts w:ascii="Arial" w:hAnsi="Arial" w:cs="Arial"/>
          <w:szCs w:val="26"/>
        </w:rPr>
        <w:t xml:space="preserve">Isolation innerhalb des Tores </w:t>
      </w:r>
      <w:r w:rsidR="00C55184">
        <w:rPr>
          <w:rFonts w:ascii="Arial" w:hAnsi="Arial" w:cs="Arial"/>
          <w:szCs w:val="26"/>
        </w:rPr>
        <w:t xml:space="preserve">trägt wesentlich zur Energieeffizienz der Anlage bei, indem sie </w:t>
      </w:r>
      <w:r w:rsidR="00E4317E" w:rsidRPr="00E4317E">
        <w:rPr>
          <w:rFonts w:ascii="Arial" w:hAnsi="Arial" w:cs="Arial"/>
          <w:szCs w:val="26"/>
        </w:rPr>
        <w:t>die Wärmeverluste auf ein Minimum</w:t>
      </w:r>
      <w:r w:rsidR="00C55184">
        <w:rPr>
          <w:rFonts w:ascii="Arial" w:hAnsi="Arial" w:cs="Arial"/>
          <w:szCs w:val="26"/>
        </w:rPr>
        <w:t xml:space="preserve"> reduziert</w:t>
      </w:r>
      <w:r w:rsidR="00E4317E" w:rsidRPr="00E4317E">
        <w:rPr>
          <w:rFonts w:ascii="Arial" w:hAnsi="Arial" w:cs="Arial"/>
          <w:szCs w:val="26"/>
        </w:rPr>
        <w:t>.</w:t>
      </w:r>
    </w:p>
    <w:p w14:paraId="2FADA794" w14:textId="20B91375" w:rsidR="005C2685" w:rsidRDefault="005C2685">
      <w:pPr>
        <w:tabs>
          <w:tab w:val="clear" w:pos="3572"/>
        </w:tabs>
        <w:spacing w:line="240" w:lineRule="auto"/>
        <w:rPr>
          <w:rFonts w:ascii="Arial" w:hAnsi="Arial" w:cs="Arial"/>
          <w:b/>
          <w:szCs w:val="26"/>
        </w:rPr>
      </w:pPr>
    </w:p>
    <w:p w14:paraId="6869D5AD" w14:textId="257AF64F" w:rsidR="00197162" w:rsidRPr="00E4317E" w:rsidRDefault="00010DAA" w:rsidP="00197162">
      <w:pPr>
        <w:spacing w:line="360" w:lineRule="auto"/>
        <w:ind w:right="28"/>
        <w:rPr>
          <w:rFonts w:ascii="Arial" w:hAnsi="Arial" w:cs="Arial"/>
          <w:b/>
          <w:szCs w:val="26"/>
        </w:rPr>
      </w:pPr>
      <w:r>
        <w:rPr>
          <w:rFonts w:ascii="Arial" w:hAnsi="Arial" w:cs="Arial"/>
          <w:b/>
          <w:szCs w:val="26"/>
        </w:rPr>
        <w:t xml:space="preserve">Umweltschonender </w:t>
      </w:r>
      <w:r w:rsidR="00197162" w:rsidRPr="00E4317E">
        <w:rPr>
          <w:rFonts w:ascii="Arial" w:hAnsi="Arial" w:cs="Arial"/>
          <w:b/>
          <w:szCs w:val="26"/>
        </w:rPr>
        <w:t>Boxenstopp für die Grund</w:t>
      </w:r>
      <w:r w:rsidR="00A47C9E">
        <w:rPr>
          <w:rFonts w:ascii="Arial" w:hAnsi="Arial" w:cs="Arial"/>
          <w:b/>
          <w:szCs w:val="26"/>
        </w:rPr>
        <w:t>reinigung</w:t>
      </w:r>
    </w:p>
    <w:p w14:paraId="312D077A" w14:textId="111A978A" w:rsidR="00965555" w:rsidRDefault="005C2685" w:rsidP="00CF6C02">
      <w:pPr>
        <w:spacing w:line="360" w:lineRule="auto"/>
        <w:ind w:right="28"/>
        <w:rPr>
          <w:rFonts w:ascii="Arial" w:hAnsi="Arial" w:cs="Arial"/>
          <w:szCs w:val="26"/>
        </w:rPr>
      </w:pPr>
      <w:r>
        <w:rPr>
          <w:rFonts w:ascii="Arial" w:hAnsi="Arial" w:cs="Arial"/>
          <w:szCs w:val="26"/>
        </w:rPr>
        <w:t xml:space="preserve">In der </w:t>
      </w:r>
      <w:r w:rsidR="005A31A0">
        <w:rPr>
          <w:rFonts w:ascii="Arial" w:hAnsi="Arial" w:cs="Arial"/>
          <w:szCs w:val="26"/>
        </w:rPr>
        <w:t xml:space="preserve">Spritzkammer </w:t>
      </w:r>
      <w:r>
        <w:rPr>
          <w:rFonts w:ascii="Arial" w:hAnsi="Arial" w:cs="Arial"/>
          <w:szCs w:val="26"/>
        </w:rPr>
        <w:t xml:space="preserve">erfolgt die </w:t>
      </w:r>
      <w:r w:rsidR="005A31A0">
        <w:rPr>
          <w:rFonts w:ascii="Arial" w:hAnsi="Arial" w:cs="Arial"/>
          <w:szCs w:val="26"/>
        </w:rPr>
        <w:t xml:space="preserve">Behandlung der Karosserie </w:t>
      </w:r>
      <w:r>
        <w:rPr>
          <w:rFonts w:ascii="Arial" w:hAnsi="Arial" w:cs="Arial"/>
          <w:szCs w:val="26"/>
        </w:rPr>
        <w:t xml:space="preserve">über </w:t>
      </w:r>
      <w:r w:rsidR="00E4317E" w:rsidRPr="00E4317E">
        <w:rPr>
          <w:rFonts w:ascii="Arial" w:hAnsi="Arial" w:cs="Arial"/>
          <w:szCs w:val="26"/>
        </w:rPr>
        <w:t xml:space="preserve">eine Vielzahl von Düsen, die </w:t>
      </w:r>
      <w:r>
        <w:rPr>
          <w:rFonts w:ascii="Arial" w:hAnsi="Arial" w:cs="Arial"/>
          <w:szCs w:val="26"/>
        </w:rPr>
        <w:t xml:space="preserve">sich </w:t>
      </w:r>
      <w:r w:rsidR="00E4317E" w:rsidRPr="00E4317E">
        <w:rPr>
          <w:rFonts w:ascii="Arial" w:hAnsi="Arial" w:cs="Arial"/>
          <w:szCs w:val="26"/>
        </w:rPr>
        <w:t xml:space="preserve">flexibel </w:t>
      </w:r>
      <w:r w:rsidR="005A31A0">
        <w:rPr>
          <w:rFonts w:ascii="Arial" w:hAnsi="Arial" w:cs="Arial"/>
          <w:szCs w:val="26"/>
        </w:rPr>
        <w:t xml:space="preserve">entsprechend der </w:t>
      </w:r>
      <w:r>
        <w:rPr>
          <w:rFonts w:ascii="Arial" w:hAnsi="Arial" w:cs="Arial"/>
          <w:szCs w:val="26"/>
        </w:rPr>
        <w:t>Größe und Form der</w:t>
      </w:r>
      <w:r w:rsidR="00E4317E" w:rsidRPr="00E4317E">
        <w:rPr>
          <w:rFonts w:ascii="Arial" w:hAnsi="Arial" w:cs="Arial"/>
          <w:szCs w:val="26"/>
        </w:rPr>
        <w:t xml:space="preserve"> Karosserien </w:t>
      </w:r>
      <w:r w:rsidR="005A31A0">
        <w:rPr>
          <w:rFonts w:ascii="Arial" w:hAnsi="Arial" w:cs="Arial"/>
          <w:szCs w:val="26"/>
        </w:rPr>
        <w:t>ausrichten, zu- und abschalten lassen</w:t>
      </w:r>
      <w:r w:rsidR="00E4317E" w:rsidRPr="00E4317E">
        <w:rPr>
          <w:rFonts w:ascii="Arial" w:hAnsi="Arial" w:cs="Arial"/>
          <w:szCs w:val="26"/>
        </w:rPr>
        <w:t xml:space="preserve">. So </w:t>
      </w:r>
      <w:r>
        <w:rPr>
          <w:rFonts w:ascii="Arial" w:hAnsi="Arial" w:cs="Arial"/>
          <w:szCs w:val="26"/>
        </w:rPr>
        <w:t xml:space="preserve">lassen sich </w:t>
      </w:r>
      <w:r w:rsidR="00216D7D">
        <w:rPr>
          <w:rFonts w:ascii="Arial" w:hAnsi="Arial" w:cs="Arial"/>
          <w:szCs w:val="26"/>
        </w:rPr>
        <w:t xml:space="preserve">auch </w:t>
      </w:r>
      <w:r w:rsidR="00E4317E" w:rsidRPr="00E4317E">
        <w:rPr>
          <w:rFonts w:ascii="Arial" w:hAnsi="Arial" w:cs="Arial"/>
          <w:szCs w:val="26"/>
        </w:rPr>
        <w:t xml:space="preserve">kritische </w:t>
      </w:r>
      <w:r>
        <w:rPr>
          <w:rFonts w:ascii="Arial" w:hAnsi="Arial" w:cs="Arial"/>
          <w:szCs w:val="26"/>
        </w:rPr>
        <w:t>Bereiche</w:t>
      </w:r>
      <w:r w:rsidR="00E4317E" w:rsidRPr="00E4317E">
        <w:rPr>
          <w:rFonts w:ascii="Arial" w:hAnsi="Arial" w:cs="Arial"/>
          <w:szCs w:val="26"/>
        </w:rPr>
        <w:t xml:space="preserve"> wie</w:t>
      </w:r>
      <w:r>
        <w:rPr>
          <w:rFonts w:ascii="Arial" w:hAnsi="Arial" w:cs="Arial"/>
          <w:szCs w:val="26"/>
        </w:rPr>
        <w:t xml:space="preserve"> zum Beispiel</w:t>
      </w:r>
      <w:r w:rsidR="00E4317E" w:rsidRPr="00E4317E">
        <w:rPr>
          <w:rFonts w:ascii="Arial" w:hAnsi="Arial" w:cs="Arial"/>
          <w:szCs w:val="26"/>
        </w:rPr>
        <w:t xml:space="preserve"> Türeinstiege erreichen.</w:t>
      </w:r>
      <w:r>
        <w:rPr>
          <w:rFonts w:ascii="Arial" w:hAnsi="Arial" w:cs="Arial"/>
          <w:szCs w:val="26"/>
        </w:rPr>
        <w:t xml:space="preserve"> Eine </w:t>
      </w:r>
      <w:r w:rsidR="00E4317E" w:rsidRPr="00E4317E">
        <w:rPr>
          <w:rFonts w:ascii="Arial" w:hAnsi="Arial" w:cs="Arial"/>
          <w:szCs w:val="26"/>
        </w:rPr>
        <w:t>Lanze</w:t>
      </w:r>
      <w:r>
        <w:rPr>
          <w:rFonts w:ascii="Arial" w:hAnsi="Arial" w:cs="Arial"/>
          <w:szCs w:val="26"/>
        </w:rPr>
        <w:t xml:space="preserve"> </w:t>
      </w:r>
      <w:r w:rsidR="005A31A0">
        <w:rPr>
          <w:rFonts w:ascii="Arial" w:hAnsi="Arial" w:cs="Arial"/>
          <w:szCs w:val="26"/>
        </w:rPr>
        <w:t xml:space="preserve">mit </w:t>
      </w:r>
      <w:r w:rsidR="005A31A0">
        <w:rPr>
          <w:rFonts w:ascii="Arial" w:hAnsi="Arial" w:cs="Arial"/>
          <w:szCs w:val="26"/>
        </w:rPr>
        <w:lastRenderedPageBreak/>
        <w:t xml:space="preserve">einer speziellen rotierenden Düse </w:t>
      </w:r>
      <w:r>
        <w:rPr>
          <w:rFonts w:ascii="Arial" w:hAnsi="Arial" w:cs="Arial"/>
          <w:szCs w:val="26"/>
        </w:rPr>
        <w:t xml:space="preserve">sorgt </w:t>
      </w:r>
      <w:r w:rsidR="00A47C9E">
        <w:rPr>
          <w:rFonts w:ascii="Arial" w:hAnsi="Arial" w:cs="Arial"/>
          <w:szCs w:val="26"/>
        </w:rPr>
        <w:t xml:space="preserve">darüber hinaus </w:t>
      </w:r>
      <w:r>
        <w:rPr>
          <w:rFonts w:ascii="Arial" w:hAnsi="Arial" w:cs="Arial"/>
          <w:szCs w:val="26"/>
        </w:rPr>
        <w:t xml:space="preserve">für die gezielte </w:t>
      </w:r>
      <w:r w:rsidR="005A31A0">
        <w:rPr>
          <w:rFonts w:ascii="Arial" w:hAnsi="Arial" w:cs="Arial"/>
          <w:szCs w:val="26"/>
        </w:rPr>
        <w:t xml:space="preserve">und effiziente </w:t>
      </w:r>
      <w:r>
        <w:rPr>
          <w:rFonts w:ascii="Arial" w:hAnsi="Arial" w:cs="Arial"/>
          <w:szCs w:val="26"/>
        </w:rPr>
        <w:t xml:space="preserve">Reinigung des </w:t>
      </w:r>
      <w:r w:rsidR="00E4317E" w:rsidRPr="00E4317E">
        <w:rPr>
          <w:rFonts w:ascii="Arial" w:hAnsi="Arial" w:cs="Arial"/>
          <w:szCs w:val="26"/>
        </w:rPr>
        <w:t>Innenraum</w:t>
      </w:r>
      <w:r>
        <w:rPr>
          <w:rFonts w:ascii="Arial" w:hAnsi="Arial" w:cs="Arial"/>
          <w:szCs w:val="26"/>
        </w:rPr>
        <w:t>s</w:t>
      </w:r>
      <w:r w:rsidR="00E4317E" w:rsidRPr="00E4317E">
        <w:rPr>
          <w:rFonts w:ascii="Arial" w:hAnsi="Arial" w:cs="Arial"/>
          <w:szCs w:val="26"/>
        </w:rPr>
        <w:t xml:space="preserve">. </w:t>
      </w:r>
    </w:p>
    <w:p w14:paraId="3389D3C4" w14:textId="77777777" w:rsidR="00965555" w:rsidRDefault="00965555" w:rsidP="00CF6C02">
      <w:pPr>
        <w:spacing w:line="360" w:lineRule="auto"/>
        <w:ind w:right="28"/>
        <w:rPr>
          <w:rFonts w:ascii="Arial" w:hAnsi="Arial" w:cs="Arial"/>
          <w:szCs w:val="26"/>
        </w:rPr>
      </w:pPr>
    </w:p>
    <w:p w14:paraId="3C72E40E" w14:textId="22747214" w:rsidR="00CF6C02" w:rsidRPr="00082097" w:rsidRDefault="00396A50" w:rsidP="00CF6C02">
      <w:pPr>
        <w:spacing w:line="360" w:lineRule="auto"/>
        <w:ind w:right="28"/>
        <w:rPr>
          <w:rFonts w:ascii="Arial" w:hAnsi="Arial" w:cs="Arial"/>
          <w:szCs w:val="26"/>
        </w:rPr>
      </w:pPr>
      <w:r>
        <w:rPr>
          <w:rFonts w:ascii="Arial" w:hAnsi="Arial" w:cs="Arial"/>
          <w:szCs w:val="26"/>
        </w:rPr>
        <w:t>In der Flutkammer</w:t>
      </w:r>
      <w:r w:rsidR="00460D73">
        <w:rPr>
          <w:rFonts w:ascii="Arial" w:hAnsi="Arial" w:cs="Arial"/>
          <w:szCs w:val="26"/>
        </w:rPr>
        <w:t xml:space="preserve"> wird</w:t>
      </w:r>
      <w:r>
        <w:rPr>
          <w:rFonts w:ascii="Arial" w:hAnsi="Arial" w:cs="Arial"/>
          <w:szCs w:val="26"/>
        </w:rPr>
        <w:t xml:space="preserve"> die Behandlungsflüssigkeit</w:t>
      </w:r>
      <w:r w:rsidR="00CF6C02">
        <w:rPr>
          <w:rFonts w:ascii="Arial" w:hAnsi="Arial" w:cs="Arial"/>
          <w:szCs w:val="26"/>
        </w:rPr>
        <w:t xml:space="preserve"> </w:t>
      </w:r>
      <w:r w:rsidR="00E4317E" w:rsidRPr="00E4317E">
        <w:rPr>
          <w:rFonts w:ascii="Arial" w:hAnsi="Arial" w:cs="Arial"/>
          <w:szCs w:val="26"/>
        </w:rPr>
        <w:t xml:space="preserve">aus </w:t>
      </w:r>
      <w:r w:rsidR="006266D6">
        <w:rPr>
          <w:rFonts w:ascii="Arial" w:hAnsi="Arial" w:cs="Arial"/>
          <w:szCs w:val="26"/>
        </w:rPr>
        <w:t>einem</w:t>
      </w:r>
      <w:r w:rsidR="00E4317E" w:rsidRPr="00E4317E">
        <w:rPr>
          <w:rFonts w:ascii="Arial" w:hAnsi="Arial" w:cs="Arial"/>
          <w:szCs w:val="26"/>
        </w:rPr>
        <w:t xml:space="preserve"> oberhalb befindlichen Pufferbehälter in die Kammer eingelasse</w:t>
      </w:r>
      <w:r w:rsidR="006266D6">
        <w:rPr>
          <w:rFonts w:ascii="Arial" w:hAnsi="Arial" w:cs="Arial"/>
          <w:szCs w:val="26"/>
        </w:rPr>
        <w:t>n.</w:t>
      </w:r>
      <w:r w:rsidR="00A47C9E">
        <w:rPr>
          <w:rFonts w:ascii="Arial" w:hAnsi="Arial" w:cs="Arial"/>
          <w:szCs w:val="26"/>
        </w:rPr>
        <w:t xml:space="preserve"> </w:t>
      </w:r>
      <w:r w:rsidR="006266D6" w:rsidRPr="00E4317E">
        <w:rPr>
          <w:rFonts w:ascii="Arial" w:hAnsi="Arial" w:cs="Arial"/>
          <w:szCs w:val="26"/>
        </w:rPr>
        <w:t>Die dadurch entstehende Dynamik unterstützt das Reinigen der Karosserie zusätzlich</w:t>
      </w:r>
      <w:r w:rsidR="00CF6C02">
        <w:rPr>
          <w:rFonts w:ascii="Arial" w:hAnsi="Arial" w:cs="Arial"/>
          <w:szCs w:val="26"/>
        </w:rPr>
        <w:t xml:space="preserve">, und es kommt nur so viel </w:t>
      </w:r>
      <w:r w:rsidR="00535B48">
        <w:rPr>
          <w:rFonts w:ascii="Arial" w:hAnsi="Arial" w:cs="Arial"/>
          <w:szCs w:val="26"/>
        </w:rPr>
        <w:t>Flüssigkeit</w:t>
      </w:r>
      <w:r w:rsidR="00CF6C02">
        <w:rPr>
          <w:rFonts w:ascii="Arial" w:hAnsi="Arial" w:cs="Arial"/>
          <w:szCs w:val="26"/>
        </w:rPr>
        <w:t xml:space="preserve"> zum Einsatz, wie es für die jeweilige Größe der Karosserie benötigt wird. </w:t>
      </w:r>
      <w:r w:rsidR="00CF6C02" w:rsidRPr="00E4317E">
        <w:rPr>
          <w:rFonts w:ascii="Arial" w:hAnsi="Arial" w:cs="Arial"/>
          <w:szCs w:val="26"/>
        </w:rPr>
        <w:t xml:space="preserve">Die Filtration </w:t>
      </w:r>
      <w:r w:rsidR="00CF6C02">
        <w:rPr>
          <w:rFonts w:ascii="Arial" w:hAnsi="Arial" w:cs="Arial"/>
          <w:szCs w:val="26"/>
        </w:rPr>
        <w:t>zur Wiederaufbereitung de</w:t>
      </w:r>
      <w:r w:rsidR="00535B48">
        <w:rPr>
          <w:rFonts w:ascii="Arial" w:hAnsi="Arial" w:cs="Arial"/>
          <w:szCs w:val="26"/>
        </w:rPr>
        <w:t>r</w:t>
      </w:r>
      <w:r>
        <w:rPr>
          <w:rFonts w:ascii="Arial" w:hAnsi="Arial" w:cs="Arial"/>
          <w:szCs w:val="26"/>
        </w:rPr>
        <w:t xml:space="preserve"> entsprechenden </w:t>
      </w:r>
      <w:r w:rsidR="00535B48">
        <w:rPr>
          <w:rFonts w:ascii="Arial" w:hAnsi="Arial" w:cs="Arial"/>
          <w:szCs w:val="26"/>
        </w:rPr>
        <w:t>Reinigungsflüssigkeit</w:t>
      </w:r>
      <w:r w:rsidR="00CF6C02">
        <w:rPr>
          <w:rFonts w:ascii="Arial" w:hAnsi="Arial" w:cs="Arial"/>
          <w:szCs w:val="26"/>
        </w:rPr>
        <w:t xml:space="preserve"> </w:t>
      </w:r>
      <w:r w:rsidR="00CF6C02" w:rsidRPr="00E4317E">
        <w:rPr>
          <w:rFonts w:ascii="Arial" w:hAnsi="Arial" w:cs="Arial"/>
          <w:szCs w:val="26"/>
        </w:rPr>
        <w:t xml:space="preserve">erfolgt im Vollvolumenstrom auf dem </w:t>
      </w:r>
      <w:r w:rsidR="00CF6C02">
        <w:rPr>
          <w:rFonts w:ascii="Arial" w:hAnsi="Arial" w:cs="Arial"/>
          <w:szCs w:val="26"/>
        </w:rPr>
        <w:t>Rückw</w:t>
      </w:r>
      <w:r w:rsidR="00CF6C02" w:rsidRPr="00E4317E">
        <w:rPr>
          <w:rFonts w:ascii="Arial" w:hAnsi="Arial" w:cs="Arial"/>
          <w:szCs w:val="26"/>
        </w:rPr>
        <w:t xml:space="preserve">eg vom Gegenbehälter </w:t>
      </w:r>
      <w:r w:rsidR="00CF6C02">
        <w:rPr>
          <w:rFonts w:ascii="Arial" w:hAnsi="Arial" w:cs="Arial"/>
          <w:szCs w:val="26"/>
        </w:rPr>
        <w:t xml:space="preserve">zurück </w:t>
      </w:r>
      <w:r w:rsidR="00CF6C02" w:rsidRPr="00E4317E">
        <w:rPr>
          <w:rFonts w:ascii="Arial" w:hAnsi="Arial" w:cs="Arial"/>
          <w:szCs w:val="26"/>
        </w:rPr>
        <w:t xml:space="preserve">in den Pufferspeicher. </w:t>
      </w:r>
    </w:p>
    <w:p w14:paraId="358497E9" w14:textId="77777777" w:rsidR="00CF6C02" w:rsidRDefault="00CF6C02" w:rsidP="006266D6">
      <w:pPr>
        <w:spacing w:line="360" w:lineRule="auto"/>
        <w:ind w:right="28"/>
        <w:rPr>
          <w:rFonts w:ascii="Arial" w:hAnsi="Arial" w:cs="Arial"/>
          <w:szCs w:val="26"/>
        </w:rPr>
      </w:pPr>
    </w:p>
    <w:p w14:paraId="57E2542A" w14:textId="7B499812" w:rsidR="00E4317E" w:rsidRPr="00E4317E" w:rsidRDefault="00E4317E" w:rsidP="00E4317E">
      <w:pPr>
        <w:spacing w:line="360" w:lineRule="auto"/>
        <w:ind w:right="28"/>
        <w:rPr>
          <w:rFonts w:ascii="Arial" w:hAnsi="Arial" w:cs="Arial"/>
          <w:szCs w:val="26"/>
        </w:rPr>
      </w:pPr>
      <w:r w:rsidRPr="00E4317E">
        <w:rPr>
          <w:rFonts w:ascii="Arial" w:hAnsi="Arial" w:cs="Arial"/>
          <w:szCs w:val="26"/>
        </w:rPr>
        <w:t>Im Serienbetrieb sind Taktzeiten und Anlagen</w:t>
      </w:r>
      <w:r w:rsidR="006266D6">
        <w:rPr>
          <w:rFonts w:ascii="Arial" w:hAnsi="Arial" w:cs="Arial"/>
          <w:szCs w:val="26"/>
        </w:rPr>
        <w:t>module</w:t>
      </w:r>
      <w:r w:rsidRPr="00E4317E">
        <w:rPr>
          <w:rFonts w:ascii="Arial" w:hAnsi="Arial" w:cs="Arial"/>
          <w:szCs w:val="26"/>
        </w:rPr>
        <w:t xml:space="preserve"> so aufeinander abgestimmt, dass der Pufferbehälter </w:t>
      </w:r>
      <w:r w:rsidR="006266D6">
        <w:rPr>
          <w:rFonts w:ascii="Arial" w:hAnsi="Arial" w:cs="Arial"/>
          <w:szCs w:val="26"/>
        </w:rPr>
        <w:t>immer dann gefüllt ist, wenn</w:t>
      </w:r>
      <w:r w:rsidRPr="00E4317E">
        <w:rPr>
          <w:rFonts w:ascii="Arial" w:hAnsi="Arial" w:cs="Arial"/>
          <w:szCs w:val="26"/>
        </w:rPr>
        <w:t xml:space="preserve"> Flüssigkeit </w:t>
      </w:r>
      <w:r w:rsidR="006266D6">
        <w:rPr>
          <w:rFonts w:ascii="Arial" w:hAnsi="Arial" w:cs="Arial"/>
          <w:szCs w:val="26"/>
        </w:rPr>
        <w:t>gebraucht wird</w:t>
      </w:r>
      <w:r w:rsidRPr="00E4317E">
        <w:rPr>
          <w:rFonts w:ascii="Arial" w:hAnsi="Arial" w:cs="Arial"/>
          <w:szCs w:val="26"/>
        </w:rPr>
        <w:t xml:space="preserve">. </w:t>
      </w:r>
      <w:r w:rsidR="00A47C9E">
        <w:rPr>
          <w:rFonts w:ascii="Arial" w:hAnsi="Arial" w:cs="Arial"/>
          <w:szCs w:val="26"/>
        </w:rPr>
        <w:t xml:space="preserve">Weil die </w:t>
      </w:r>
      <w:r w:rsidRPr="00E4317E">
        <w:rPr>
          <w:rFonts w:ascii="Arial" w:hAnsi="Arial" w:cs="Arial"/>
          <w:szCs w:val="26"/>
        </w:rPr>
        <w:t xml:space="preserve">Pumpen </w:t>
      </w:r>
      <w:r w:rsidR="006266D6">
        <w:rPr>
          <w:rFonts w:ascii="Arial" w:hAnsi="Arial" w:cs="Arial"/>
          <w:szCs w:val="26"/>
        </w:rPr>
        <w:t xml:space="preserve">ebenfalls </w:t>
      </w:r>
      <w:r w:rsidR="00A47C9E">
        <w:rPr>
          <w:rFonts w:ascii="Arial" w:hAnsi="Arial" w:cs="Arial"/>
          <w:szCs w:val="26"/>
        </w:rPr>
        <w:t>entsprechend des</w:t>
      </w:r>
      <w:r w:rsidRPr="00E4317E">
        <w:rPr>
          <w:rFonts w:ascii="Arial" w:hAnsi="Arial" w:cs="Arial"/>
          <w:szCs w:val="26"/>
        </w:rPr>
        <w:t xml:space="preserve"> tatsächlichen Bedarf</w:t>
      </w:r>
      <w:r w:rsidR="00A47C9E">
        <w:rPr>
          <w:rFonts w:ascii="Arial" w:hAnsi="Arial" w:cs="Arial"/>
          <w:szCs w:val="26"/>
        </w:rPr>
        <w:t>s</w:t>
      </w:r>
      <w:r w:rsidRPr="00E4317E">
        <w:rPr>
          <w:rFonts w:ascii="Arial" w:hAnsi="Arial" w:cs="Arial"/>
          <w:szCs w:val="26"/>
        </w:rPr>
        <w:t xml:space="preserve"> gesteuert werden, </w:t>
      </w:r>
      <w:r w:rsidR="00A47C9E">
        <w:rPr>
          <w:rFonts w:ascii="Arial" w:hAnsi="Arial" w:cs="Arial"/>
          <w:szCs w:val="26"/>
        </w:rPr>
        <w:t xml:space="preserve">lässt sich der für </w:t>
      </w:r>
      <w:r w:rsidR="006266D6">
        <w:rPr>
          <w:rFonts w:ascii="Arial" w:hAnsi="Arial" w:cs="Arial"/>
          <w:szCs w:val="26"/>
        </w:rPr>
        <w:t>ihre L</w:t>
      </w:r>
      <w:r w:rsidRPr="00E4317E">
        <w:rPr>
          <w:rFonts w:ascii="Arial" w:hAnsi="Arial" w:cs="Arial"/>
          <w:szCs w:val="26"/>
        </w:rPr>
        <w:t>eistung erforderliche Energiebedarf auf ein Minimum reduzieren.</w:t>
      </w:r>
    </w:p>
    <w:p w14:paraId="20C3BD8E" w14:textId="77777777" w:rsidR="00E4317E" w:rsidRPr="00E4317E" w:rsidRDefault="00E4317E" w:rsidP="00E4317E">
      <w:pPr>
        <w:spacing w:line="360" w:lineRule="auto"/>
        <w:ind w:right="28"/>
        <w:rPr>
          <w:rFonts w:ascii="Arial" w:hAnsi="Arial" w:cs="Arial"/>
          <w:szCs w:val="26"/>
        </w:rPr>
      </w:pPr>
    </w:p>
    <w:p w14:paraId="49AF4DE3" w14:textId="21E1DD9F" w:rsidR="0026533C" w:rsidRPr="00C37295" w:rsidRDefault="001A25B3" w:rsidP="005B2B3B">
      <w:pPr>
        <w:spacing w:line="360" w:lineRule="auto"/>
        <w:ind w:right="28"/>
        <w:rPr>
          <w:rFonts w:ascii="Arial" w:hAnsi="Arial" w:cs="Arial"/>
          <w:b/>
          <w:bCs/>
          <w:szCs w:val="26"/>
        </w:rPr>
      </w:pPr>
      <w:r>
        <w:rPr>
          <w:rFonts w:ascii="Arial" w:hAnsi="Arial" w:cs="Arial"/>
          <w:b/>
          <w:bCs/>
          <w:szCs w:val="26"/>
        </w:rPr>
        <w:t xml:space="preserve">Moderne </w:t>
      </w:r>
      <w:r w:rsidR="0026533C">
        <w:rPr>
          <w:rFonts w:ascii="Arial" w:hAnsi="Arial" w:cs="Arial"/>
          <w:b/>
          <w:bCs/>
          <w:szCs w:val="26"/>
        </w:rPr>
        <w:t>Dünnschichtverfahren statt Zinkphosphatierung</w:t>
      </w:r>
    </w:p>
    <w:p w14:paraId="4F31FFBF" w14:textId="523C321A" w:rsidR="00C90EA5" w:rsidRDefault="00FE478A" w:rsidP="00C90EA5">
      <w:pPr>
        <w:spacing w:line="360" w:lineRule="auto"/>
        <w:ind w:right="28"/>
        <w:rPr>
          <w:rFonts w:ascii="Arial" w:hAnsi="Arial" w:cs="Arial"/>
        </w:rPr>
      </w:pPr>
      <w:r w:rsidRPr="1620705F">
        <w:rPr>
          <w:rFonts w:ascii="Arial" w:hAnsi="Arial" w:cs="Arial"/>
        </w:rPr>
        <w:t>In der</w:t>
      </w:r>
      <w:r w:rsidR="005B2B3B" w:rsidRPr="1620705F">
        <w:rPr>
          <w:rFonts w:ascii="Arial" w:hAnsi="Arial" w:cs="Arial"/>
        </w:rPr>
        <w:t xml:space="preserve"> Vorbehandlung </w:t>
      </w:r>
      <w:r w:rsidRPr="1620705F">
        <w:rPr>
          <w:rFonts w:ascii="Arial" w:hAnsi="Arial" w:cs="Arial"/>
        </w:rPr>
        <w:t xml:space="preserve">in Automobillackierereien </w:t>
      </w:r>
      <w:r w:rsidR="005B2B3B" w:rsidRPr="1620705F">
        <w:rPr>
          <w:rFonts w:ascii="Arial" w:hAnsi="Arial" w:cs="Arial"/>
        </w:rPr>
        <w:t xml:space="preserve">wird der bisher gängige Prozess der Zinkphosphatierung durch neue Dünnschichtverfahren ersetzt, die </w:t>
      </w:r>
      <w:r w:rsidR="008540CE">
        <w:rPr>
          <w:rFonts w:ascii="Arial" w:hAnsi="Arial" w:cs="Arial"/>
        </w:rPr>
        <w:t>den</w:t>
      </w:r>
      <w:r w:rsidR="005B2B3B" w:rsidRPr="1620705F">
        <w:rPr>
          <w:rFonts w:ascii="Arial" w:hAnsi="Arial" w:cs="Arial"/>
        </w:rPr>
        <w:t xml:space="preserve"> Einsatz umweltschädlicher Chemikalien </w:t>
      </w:r>
      <w:r w:rsidR="00EC61D9" w:rsidRPr="00EC61D9">
        <w:rPr>
          <w:rFonts w:ascii="Arial" w:hAnsi="Arial" w:cs="Arial"/>
        </w:rPr>
        <w:t>und de</w:t>
      </w:r>
      <w:r w:rsidR="00EC61D9">
        <w:rPr>
          <w:rFonts w:ascii="Arial" w:hAnsi="Arial" w:cs="Arial"/>
        </w:rPr>
        <w:t>n</w:t>
      </w:r>
      <w:r w:rsidR="00EC61D9" w:rsidRPr="00EC61D9">
        <w:rPr>
          <w:rFonts w:ascii="Arial" w:hAnsi="Arial" w:cs="Arial"/>
        </w:rPr>
        <w:t xml:space="preserve"> Aufwand zur Abwasserbehandlung </w:t>
      </w:r>
      <w:r w:rsidR="005B2B3B" w:rsidRPr="1620705F">
        <w:rPr>
          <w:rFonts w:ascii="Arial" w:hAnsi="Arial" w:cs="Arial"/>
        </w:rPr>
        <w:t>minimier</w:t>
      </w:r>
      <w:r w:rsidR="008540CE">
        <w:rPr>
          <w:rFonts w:ascii="Arial" w:hAnsi="Arial" w:cs="Arial"/>
        </w:rPr>
        <w:t>en</w:t>
      </w:r>
      <w:r w:rsidR="005B2B3B" w:rsidRPr="1620705F">
        <w:rPr>
          <w:rFonts w:ascii="Arial" w:hAnsi="Arial" w:cs="Arial"/>
        </w:rPr>
        <w:t xml:space="preserve">. Diese Dünnschichtverfahren </w:t>
      </w:r>
      <w:r w:rsidR="0077107B" w:rsidRPr="1620705F">
        <w:rPr>
          <w:rFonts w:ascii="Arial" w:hAnsi="Arial" w:cs="Arial"/>
        </w:rPr>
        <w:t xml:space="preserve">haben </w:t>
      </w:r>
      <w:r w:rsidR="005B2B3B" w:rsidRPr="1620705F">
        <w:rPr>
          <w:rFonts w:ascii="Arial" w:hAnsi="Arial" w:cs="Arial"/>
        </w:rPr>
        <w:t xml:space="preserve">sich erfolgreich </w:t>
      </w:r>
      <w:r w:rsidR="000463B0" w:rsidRPr="1620705F">
        <w:rPr>
          <w:rFonts w:ascii="Arial" w:hAnsi="Arial" w:cs="Arial"/>
        </w:rPr>
        <w:t xml:space="preserve">am </w:t>
      </w:r>
      <w:r w:rsidR="005B2B3B" w:rsidRPr="1620705F">
        <w:rPr>
          <w:rFonts w:ascii="Arial" w:hAnsi="Arial" w:cs="Arial"/>
        </w:rPr>
        <w:t xml:space="preserve">Markt </w:t>
      </w:r>
      <w:r w:rsidR="000463B0" w:rsidRPr="1620705F">
        <w:rPr>
          <w:rFonts w:ascii="Arial" w:hAnsi="Arial" w:cs="Arial"/>
        </w:rPr>
        <w:t xml:space="preserve">etabliert </w:t>
      </w:r>
      <w:r w:rsidR="005B2B3B" w:rsidRPr="1620705F">
        <w:rPr>
          <w:rFonts w:ascii="Arial" w:hAnsi="Arial" w:cs="Arial"/>
        </w:rPr>
        <w:t xml:space="preserve">und erfüllen heute schon die hohen Anforderungen an den </w:t>
      </w:r>
      <w:r w:rsidR="00124A47" w:rsidRPr="1620705F">
        <w:rPr>
          <w:rFonts w:ascii="Arial" w:hAnsi="Arial" w:cs="Arial"/>
        </w:rPr>
        <w:t>Korrosionsschutz</w:t>
      </w:r>
      <w:r w:rsidR="005B2B3B" w:rsidRPr="1620705F">
        <w:rPr>
          <w:rFonts w:ascii="Arial" w:hAnsi="Arial" w:cs="Arial"/>
        </w:rPr>
        <w:t xml:space="preserve">. Die von Dürr entwickelte Vorbehandlung </w:t>
      </w:r>
      <w:r w:rsidR="005B2B3B" w:rsidRPr="1620705F">
        <w:rPr>
          <w:rFonts w:ascii="Arial" w:hAnsi="Arial" w:cs="Arial"/>
          <w:b/>
          <w:bCs/>
        </w:rPr>
        <w:t>Eco</w:t>
      </w:r>
      <w:r w:rsidR="005B2B3B" w:rsidRPr="1620705F">
        <w:rPr>
          <w:rFonts w:ascii="Arial" w:hAnsi="Arial" w:cs="Arial"/>
        </w:rPr>
        <w:t xml:space="preserve">ProWet PT </w:t>
      </w:r>
      <w:r w:rsidR="0011289E">
        <w:rPr>
          <w:rFonts w:ascii="Arial" w:hAnsi="Arial" w:cs="Arial"/>
        </w:rPr>
        <w:t>ist optimal für</w:t>
      </w:r>
      <w:r w:rsidR="00F014E8" w:rsidRPr="1620705F">
        <w:rPr>
          <w:rFonts w:ascii="Arial" w:hAnsi="Arial" w:cs="Arial"/>
        </w:rPr>
        <w:t xml:space="preserve"> Dünnschichtverfahren </w:t>
      </w:r>
      <w:r w:rsidR="0011289E">
        <w:rPr>
          <w:rFonts w:ascii="Arial" w:hAnsi="Arial" w:cs="Arial"/>
        </w:rPr>
        <w:t>geeignet</w:t>
      </w:r>
      <w:r w:rsidR="00F014E8" w:rsidRPr="1620705F">
        <w:rPr>
          <w:rFonts w:ascii="Arial" w:hAnsi="Arial" w:cs="Arial"/>
        </w:rPr>
        <w:t xml:space="preserve">. </w:t>
      </w:r>
      <w:r w:rsidR="006D724E" w:rsidRPr="1620705F">
        <w:rPr>
          <w:rFonts w:ascii="Arial" w:hAnsi="Arial" w:cs="Arial"/>
        </w:rPr>
        <w:t xml:space="preserve">Das System </w:t>
      </w:r>
      <w:r w:rsidR="005B2B3B" w:rsidRPr="1620705F">
        <w:rPr>
          <w:rFonts w:ascii="Arial" w:hAnsi="Arial" w:cs="Arial"/>
        </w:rPr>
        <w:t>wurde</w:t>
      </w:r>
      <w:r w:rsidR="00BD0042" w:rsidRPr="1620705F">
        <w:rPr>
          <w:rFonts w:ascii="Arial" w:hAnsi="Arial" w:cs="Arial"/>
        </w:rPr>
        <w:t xml:space="preserve"> in enger Abstimmung </w:t>
      </w:r>
      <w:r w:rsidR="005B2B3B" w:rsidRPr="1620705F">
        <w:rPr>
          <w:rFonts w:ascii="Arial" w:hAnsi="Arial" w:cs="Arial"/>
        </w:rPr>
        <w:t>mit</w:t>
      </w:r>
      <w:r w:rsidR="3028947C" w:rsidRPr="1620705F">
        <w:rPr>
          <w:rFonts w:ascii="Arial" w:hAnsi="Arial" w:cs="Arial"/>
        </w:rPr>
        <w:t xml:space="preserve"> den </w:t>
      </w:r>
      <w:r w:rsidR="005B2B3B" w:rsidRPr="1620705F">
        <w:rPr>
          <w:rFonts w:ascii="Arial" w:hAnsi="Arial" w:cs="Arial"/>
        </w:rPr>
        <w:t xml:space="preserve">führenden Chemieherstellern entwickelt. </w:t>
      </w:r>
      <w:r w:rsidR="0019303E">
        <w:rPr>
          <w:rFonts w:ascii="Arial" w:hAnsi="Arial" w:cs="Arial"/>
        </w:rPr>
        <w:t xml:space="preserve">Gemeinsam mit den beiden europäischen Marktführern </w:t>
      </w:r>
      <w:r w:rsidR="0019303E" w:rsidRPr="1620705F">
        <w:rPr>
          <w:rFonts w:ascii="Arial" w:hAnsi="Arial" w:cs="Arial"/>
        </w:rPr>
        <w:t xml:space="preserve">BASF/Chemetall </w:t>
      </w:r>
      <w:r w:rsidR="00EA26FD">
        <w:rPr>
          <w:rFonts w:ascii="Arial" w:hAnsi="Arial" w:cs="Arial"/>
        </w:rPr>
        <w:t xml:space="preserve">und Henkel </w:t>
      </w:r>
      <w:r w:rsidR="00C83F4A">
        <w:rPr>
          <w:rFonts w:ascii="Arial" w:hAnsi="Arial" w:cs="Arial"/>
        </w:rPr>
        <w:t>hat</w:t>
      </w:r>
      <w:r w:rsidR="00C83F4A" w:rsidRPr="1620705F">
        <w:rPr>
          <w:rFonts w:ascii="Arial" w:hAnsi="Arial" w:cs="Arial"/>
        </w:rPr>
        <w:t xml:space="preserve"> </w:t>
      </w:r>
      <w:r w:rsidR="0019303E" w:rsidRPr="1620705F">
        <w:rPr>
          <w:rFonts w:ascii="Arial" w:hAnsi="Arial" w:cs="Arial"/>
        </w:rPr>
        <w:t>Dürr</w:t>
      </w:r>
      <w:r w:rsidR="0019303E">
        <w:rPr>
          <w:rFonts w:ascii="Arial" w:hAnsi="Arial" w:cs="Arial"/>
        </w:rPr>
        <w:t xml:space="preserve"> </w:t>
      </w:r>
      <w:r w:rsidR="0019303E" w:rsidRPr="1620705F">
        <w:rPr>
          <w:rFonts w:ascii="Arial" w:hAnsi="Arial" w:cs="Arial"/>
        </w:rPr>
        <w:t xml:space="preserve">am Hauptsitz in Bietigheim </w:t>
      </w:r>
      <w:r w:rsidR="0019303E">
        <w:rPr>
          <w:rFonts w:ascii="Arial" w:hAnsi="Arial" w:cs="Arial"/>
        </w:rPr>
        <w:t>in einer eigens dafür errichteten Pilotanlage bereits umfangreiche Testreihen zur Validierung des neuen Anlagenkonzepts durch</w:t>
      </w:r>
      <w:r w:rsidR="00C83F4A">
        <w:rPr>
          <w:rFonts w:ascii="Arial" w:hAnsi="Arial" w:cs="Arial"/>
        </w:rPr>
        <w:t>geführt</w:t>
      </w:r>
      <w:r w:rsidR="0019303E">
        <w:rPr>
          <w:rFonts w:ascii="Arial" w:hAnsi="Arial" w:cs="Arial"/>
        </w:rPr>
        <w:t>.</w:t>
      </w:r>
      <w:r w:rsidR="00701302">
        <w:rPr>
          <w:rFonts w:ascii="Arial" w:hAnsi="Arial" w:cs="Arial"/>
        </w:rPr>
        <w:t xml:space="preserve"> </w:t>
      </w:r>
    </w:p>
    <w:p w14:paraId="051BFA77" w14:textId="3189CBCA" w:rsidR="00F849DA" w:rsidRDefault="00A9760A" w:rsidP="1620705F">
      <w:pPr>
        <w:spacing w:line="360" w:lineRule="auto"/>
        <w:ind w:right="28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Die </w:t>
      </w:r>
      <w:r w:rsidR="0043152F">
        <w:rPr>
          <w:rFonts w:ascii="Arial" w:hAnsi="Arial" w:cs="Arial"/>
        </w:rPr>
        <w:t>Bewertung</w:t>
      </w:r>
      <w:r w:rsidR="00572A1C">
        <w:rPr>
          <w:rFonts w:ascii="Arial" w:hAnsi="Arial" w:cs="Arial"/>
        </w:rPr>
        <w:t xml:space="preserve"> der Testergebnisse durch die </w:t>
      </w:r>
      <w:r>
        <w:rPr>
          <w:rFonts w:ascii="Arial" w:hAnsi="Arial" w:cs="Arial"/>
        </w:rPr>
        <w:t xml:space="preserve">Chemielieferanten </w:t>
      </w:r>
      <w:r w:rsidR="0043152F">
        <w:rPr>
          <w:rFonts w:ascii="Arial" w:hAnsi="Arial" w:cs="Arial"/>
        </w:rPr>
        <w:t>belegt</w:t>
      </w:r>
      <w:r>
        <w:rPr>
          <w:rFonts w:ascii="Arial" w:hAnsi="Arial" w:cs="Arial"/>
        </w:rPr>
        <w:t xml:space="preserve"> </w:t>
      </w:r>
      <w:r w:rsidR="0043152F">
        <w:rPr>
          <w:rFonts w:ascii="Arial" w:hAnsi="Arial" w:cs="Arial"/>
        </w:rPr>
        <w:t>die</w:t>
      </w:r>
      <w:r>
        <w:rPr>
          <w:rFonts w:ascii="Arial" w:hAnsi="Arial" w:cs="Arial"/>
        </w:rPr>
        <w:t xml:space="preserve"> hervorragende Eignung des Anlagenkonzepts für moderne</w:t>
      </w:r>
      <w:r w:rsidR="00526D4E">
        <w:rPr>
          <w:rFonts w:ascii="Arial" w:hAnsi="Arial" w:cs="Arial"/>
        </w:rPr>
        <w:t>, umweltschonende</w:t>
      </w:r>
      <w:r>
        <w:rPr>
          <w:rFonts w:ascii="Arial" w:hAnsi="Arial" w:cs="Arial"/>
        </w:rPr>
        <w:t xml:space="preserve"> Dünn</w:t>
      </w:r>
      <w:r w:rsidR="00184647">
        <w:rPr>
          <w:rFonts w:ascii="Arial" w:hAnsi="Arial" w:cs="Arial"/>
        </w:rPr>
        <w:t>schicht</w:t>
      </w:r>
      <w:r>
        <w:rPr>
          <w:rFonts w:ascii="Arial" w:hAnsi="Arial" w:cs="Arial"/>
        </w:rPr>
        <w:t>prozesse</w:t>
      </w:r>
      <w:r w:rsidR="0043152F">
        <w:rPr>
          <w:rFonts w:ascii="Arial" w:hAnsi="Arial" w:cs="Arial"/>
        </w:rPr>
        <w:t>. Zudem bestätigt sich die hohe Flexibilität des Systems</w:t>
      </w:r>
      <w:r w:rsidR="002870C2">
        <w:rPr>
          <w:rFonts w:ascii="Arial" w:hAnsi="Arial" w:cs="Arial"/>
        </w:rPr>
        <w:t xml:space="preserve">, </w:t>
      </w:r>
      <w:r w:rsidR="00A536A0">
        <w:rPr>
          <w:rFonts w:ascii="Arial" w:hAnsi="Arial" w:cs="Arial"/>
        </w:rPr>
        <w:t>das</w:t>
      </w:r>
      <w:r w:rsidR="00B34C55">
        <w:rPr>
          <w:rFonts w:ascii="Arial" w:hAnsi="Arial" w:cs="Arial"/>
        </w:rPr>
        <w:t xml:space="preserve"> eine </w:t>
      </w:r>
      <w:r w:rsidR="007B61B1">
        <w:rPr>
          <w:rFonts w:ascii="Arial" w:hAnsi="Arial" w:cs="Arial"/>
        </w:rPr>
        <w:t>optimiert</w:t>
      </w:r>
      <w:r w:rsidR="00B34C55">
        <w:rPr>
          <w:rFonts w:ascii="Arial" w:hAnsi="Arial" w:cs="Arial"/>
        </w:rPr>
        <w:t>e Prozessgestaltung</w:t>
      </w:r>
      <w:r w:rsidR="002870C2">
        <w:rPr>
          <w:rFonts w:ascii="Arial" w:hAnsi="Arial" w:cs="Arial"/>
        </w:rPr>
        <w:t xml:space="preserve"> </w:t>
      </w:r>
      <w:r w:rsidR="003A0871">
        <w:rPr>
          <w:rFonts w:ascii="Arial" w:hAnsi="Arial" w:cs="Arial"/>
        </w:rPr>
        <w:t>für unterschiedliche Substrate und Kaross</w:t>
      </w:r>
      <w:r w:rsidR="00DE0A00">
        <w:rPr>
          <w:rFonts w:ascii="Arial" w:hAnsi="Arial" w:cs="Arial"/>
        </w:rPr>
        <w:t>erie</w:t>
      </w:r>
      <w:r w:rsidR="003A0871">
        <w:rPr>
          <w:rFonts w:ascii="Arial" w:hAnsi="Arial" w:cs="Arial"/>
        </w:rPr>
        <w:t>typen</w:t>
      </w:r>
      <w:r w:rsidR="00077B3D">
        <w:rPr>
          <w:rFonts w:ascii="Arial" w:hAnsi="Arial" w:cs="Arial"/>
        </w:rPr>
        <w:t xml:space="preserve"> ermöglicht. </w:t>
      </w:r>
      <w:r w:rsidR="005B2B3B" w:rsidRPr="1620705F">
        <w:rPr>
          <w:rFonts w:ascii="Arial" w:hAnsi="Arial" w:cs="Arial"/>
        </w:rPr>
        <w:t xml:space="preserve">Somit ist es </w:t>
      </w:r>
      <w:r w:rsidR="00F3009C" w:rsidRPr="1620705F">
        <w:rPr>
          <w:rFonts w:ascii="Arial" w:hAnsi="Arial" w:cs="Arial"/>
        </w:rPr>
        <w:t xml:space="preserve">durch die </w:t>
      </w:r>
      <w:r w:rsidR="005B2B3B" w:rsidRPr="1620705F">
        <w:rPr>
          <w:rFonts w:ascii="Arial" w:hAnsi="Arial" w:cs="Arial"/>
        </w:rPr>
        <w:t>enge Zusammenarbeit gelungen</w:t>
      </w:r>
      <w:r w:rsidR="00A02308" w:rsidRPr="1620705F">
        <w:rPr>
          <w:rFonts w:ascii="Arial" w:hAnsi="Arial" w:cs="Arial"/>
        </w:rPr>
        <w:t>,</w:t>
      </w:r>
      <w:r w:rsidR="005B2B3B" w:rsidRPr="1620705F">
        <w:rPr>
          <w:rFonts w:ascii="Arial" w:hAnsi="Arial" w:cs="Arial"/>
        </w:rPr>
        <w:t xml:space="preserve"> ein System zu entwickeln, das </w:t>
      </w:r>
      <w:r w:rsidR="00A477C2">
        <w:rPr>
          <w:rFonts w:ascii="Arial" w:hAnsi="Arial" w:cs="Arial"/>
        </w:rPr>
        <w:t>die</w:t>
      </w:r>
      <w:r w:rsidR="00A477C2" w:rsidRPr="1620705F">
        <w:rPr>
          <w:rFonts w:ascii="Arial" w:hAnsi="Arial" w:cs="Arial"/>
        </w:rPr>
        <w:t xml:space="preserve"> </w:t>
      </w:r>
      <w:r w:rsidR="005B2B3B" w:rsidRPr="1620705F">
        <w:rPr>
          <w:rFonts w:ascii="Arial" w:hAnsi="Arial" w:cs="Arial"/>
        </w:rPr>
        <w:t xml:space="preserve">Anforderungen an die Nachhaltigkeit künftiger Produktionsprozesse in besonderem Maß erfüllt. </w:t>
      </w:r>
    </w:p>
    <w:p w14:paraId="5431B9DE" w14:textId="77777777" w:rsidR="00F849DA" w:rsidRPr="00E4317E" w:rsidRDefault="00F849DA" w:rsidP="00E4317E">
      <w:pPr>
        <w:spacing w:line="360" w:lineRule="auto"/>
        <w:ind w:right="28"/>
        <w:rPr>
          <w:rFonts w:ascii="Arial" w:hAnsi="Arial" w:cs="Arial"/>
          <w:szCs w:val="26"/>
        </w:rPr>
      </w:pPr>
    </w:p>
    <w:p w14:paraId="22111AB4" w14:textId="77777777" w:rsidR="009D0AC2" w:rsidRDefault="009D0AC2" w:rsidP="0072659A">
      <w:pPr>
        <w:spacing w:line="360" w:lineRule="auto"/>
        <w:rPr>
          <w:rFonts w:ascii="Arial" w:hAnsi="Arial" w:cs="Arial"/>
          <w:szCs w:val="26"/>
        </w:rPr>
      </w:pPr>
    </w:p>
    <w:p w14:paraId="6F3FB0E5" w14:textId="77777777" w:rsidR="00965555" w:rsidRDefault="00965555" w:rsidP="00284DF1">
      <w:pPr>
        <w:pStyle w:val="Flietext"/>
        <w:rPr>
          <w:rStyle w:val="Fettung"/>
        </w:rPr>
      </w:pPr>
    </w:p>
    <w:p w14:paraId="1060859F" w14:textId="3B54B5D4" w:rsidR="005B4385" w:rsidRDefault="005B4385" w:rsidP="00134063">
      <w:pPr>
        <w:pStyle w:val="Flietext"/>
        <w:rPr>
          <w:rStyle w:val="Fettung"/>
        </w:rPr>
      </w:pPr>
      <w:r>
        <w:rPr>
          <w:rStyle w:val="Fettung"/>
        </w:rPr>
        <w:t>Bilder</w:t>
      </w:r>
    </w:p>
    <w:p w14:paraId="36D14093" w14:textId="67C2127E" w:rsidR="00134063" w:rsidRDefault="00134063" w:rsidP="00173894">
      <w:pPr>
        <w:pStyle w:val="Flietext"/>
        <w:rPr>
          <w:rStyle w:val="Fettung"/>
          <w:b w:val="0"/>
          <w:bCs/>
        </w:rPr>
      </w:pPr>
    </w:p>
    <w:p w14:paraId="396B3051" w14:textId="6E7C05CE" w:rsidR="00AD30F3" w:rsidRDefault="00AD30F3" w:rsidP="00173894">
      <w:pPr>
        <w:pStyle w:val="Flietext"/>
        <w:rPr>
          <w:rStyle w:val="Fettung"/>
          <w:b w:val="0"/>
          <w:bCs/>
        </w:rPr>
      </w:pPr>
      <w:r>
        <w:rPr>
          <w:rStyle w:val="Fettung"/>
          <w:b w:val="0"/>
          <w:bCs/>
          <w:noProof/>
        </w:rPr>
        <w:drawing>
          <wp:inline distT="0" distB="0" distL="0" distR="0" wp14:anchorId="46242CAF" wp14:editId="3D953E2B">
            <wp:extent cx="4914900" cy="295275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19121" b="20801"/>
                    <a:stretch/>
                  </pic:blipFill>
                  <pic:spPr bwMode="auto">
                    <a:xfrm>
                      <a:off x="0" y="0"/>
                      <a:ext cx="4914900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76D56F" w14:textId="0AA200D9" w:rsidR="00AD30F3" w:rsidRPr="00487B03" w:rsidRDefault="00AD30F3" w:rsidP="00487B03">
      <w:pPr>
        <w:pStyle w:val="Flietext"/>
        <w:spacing w:line="240" w:lineRule="auto"/>
        <w:rPr>
          <w:rStyle w:val="Fettung"/>
          <w:b w:val="0"/>
          <w:bCs/>
          <w:sz w:val="18"/>
          <w:szCs w:val="20"/>
        </w:rPr>
      </w:pPr>
      <w:r w:rsidRPr="00487B03">
        <w:rPr>
          <w:rStyle w:val="Fettung"/>
          <w:sz w:val="18"/>
          <w:szCs w:val="20"/>
        </w:rPr>
        <w:t xml:space="preserve">Bild </w:t>
      </w:r>
      <w:r w:rsidR="000367AF" w:rsidRPr="00487B03">
        <w:rPr>
          <w:rStyle w:val="Fettung"/>
          <w:sz w:val="18"/>
          <w:szCs w:val="20"/>
        </w:rPr>
        <w:t>1</w:t>
      </w:r>
      <w:r w:rsidRPr="00487B03">
        <w:rPr>
          <w:rStyle w:val="Fettung"/>
          <w:sz w:val="18"/>
          <w:szCs w:val="20"/>
        </w:rPr>
        <w:t>:</w:t>
      </w:r>
      <w:r w:rsidRPr="00487B03">
        <w:rPr>
          <w:rStyle w:val="Fettung"/>
          <w:b w:val="0"/>
          <w:bCs/>
          <w:sz w:val="18"/>
          <w:szCs w:val="20"/>
        </w:rPr>
        <w:t xml:space="preserve"> </w:t>
      </w:r>
      <w:r w:rsidR="00FF2D5F" w:rsidRPr="00487B03">
        <w:rPr>
          <w:rStyle w:val="Fettung"/>
          <w:b w:val="0"/>
          <w:bCs/>
          <w:sz w:val="18"/>
          <w:szCs w:val="20"/>
        </w:rPr>
        <w:t xml:space="preserve">In der </w:t>
      </w:r>
      <w:r w:rsidRPr="00487B03">
        <w:rPr>
          <w:rStyle w:val="Fettung"/>
          <w:b w:val="0"/>
          <w:bCs/>
          <w:sz w:val="18"/>
          <w:szCs w:val="20"/>
        </w:rPr>
        <w:t>Spritzkammer</w:t>
      </w:r>
      <w:r w:rsidR="00FF2D5F" w:rsidRPr="00487B03">
        <w:rPr>
          <w:rStyle w:val="Fettung"/>
          <w:b w:val="0"/>
          <w:bCs/>
          <w:sz w:val="18"/>
          <w:szCs w:val="20"/>
        </w:rPr>
        <w:t xml:space="preserve"> reinigt eine Vielzahl an Düsen die Karosserien außen und innen</w:t>
      </w:r>
      <w:r w:rsidR="000367AF" w:rsidRPr="00487B03">
        <w:rPr>
          <w:rStyle w:val="Fettung"/>
          <w:b w:val="0"/>
          <w:bCs/>
          <w:sz w:val="18"/>
          <w:szCs w:val="20"/>
        </w:rPr>
        <w:t>.</w:t>
      </w:r>
    </w:p>
    <w:p w14:paraId="4A2D5E26" w14:textId="77777777" w:rsidR="000367AF" w:rsidRDefault="000367AF" w:rsidP="00487B03">
      <w:pPr>
        <w:pStyle w:val="Flietext"/>
        <w:spacing w:line="240" w:lineRule="auto"/>
        <w:rPr>
          <w:rStyle w:val="Fettung"/>
          <w:b w:val="0"/>
          <w:bCs/>
          <w:sz w:val="18"/>
          <w:szCs w:val="20"/>
        </w:rPr>
      </w:pPr>
    </w:p>
    <w:p w14:paraId="04C4D4E4" w14:textId="77777777" w:rsidR="00487B03" w:rsidRPr="00487B03" w:rsidRDefault="00487B03" w:rsidP="00487B03">
      <w:pPr>
        <w:pStyle w:val="Flietext"/>
        <w:spacing w:line="240" w:lineRule="auto"/>
        <w:rPr>
          <w:rStyle w:val="Fettung"/>
          <w:b w:val="0"/>
          <w:bCs/>
          <w:sz w:val="18"/>
          <w:szCs w:val="20"/>
        </w:rPr>
      </w:pPr>
    </w:p>
    <w:p w14:paraId="2F4596E6" w14:textId="77777777" w:rsidR="000367AF" w:rsidRPr="00487B03" w:rsidRDefault="000367AF" w:rsidP="00487B03">
      <w:pPr>
        <w:pStyle w:val="Flietext"/>
        <w:spacing w:line="240" w:lineRule="auto"/>
        <w:rPr>
          <w:rStyle w:val="Fettung"/>
          <w:b w:val="0"/>
          <w:bCs/>
          <w:sz w:val="18"/>
          <w:szCs w:val="20"/>
        </w:rPr>
      </w:pPr>
      <w:r w:rsidRPr="00487B03">
        <w:rPr>
          <w:rStyle w:val="Fettung"/>
          <w:b w:val="0"/>
          <w:bCs/>
          <w:noProof/>
          <w:sz w:val="18"/>
          <w:szCs w:val="20"/>
        </w:rPr>
        <w:lastRenderedPageBreak/>
        <w:drawing>
          <wp:inline distT="0" distB="0" distL="0" distR="0" wp14:anchorId="671539FC" wp14:editId="345E63EC">
            <wp:extent cx="4914900" cy="389255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b="20801"/>
                    <a:stretch/>
                  </pic:blipFill>
                  <pic:spPr bwMode="auto">
                    <a:xfrm>
                      <a:off x="0" y="0"/>
                      <a:ext cx="4914900" cy="389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BBAC49B" w14:textId="7F8953E3" w:rsidR="000367AF" w:rsidRPr="00487B03" w:rsidRDefault="000367AF" w:rsidP="00487B03">
      <w:pPr>
        <w:pStyle w:val="Flietext"/>
        <w:spacing w:line="240" w:lineRule="auto"/>
        <w:rPr>
          <w:rStyle w:val="Fettung"/>
          <w:b w:val="0"/>
          <w:bCs/>
          <w:sz w:val="18"/>
          <w:szCs w:val="20"/>
        </w:rPr>
      </w:pPr>
      <w:r w:rsidRPr="002378A8">
        <w:rPr>
          <w:rStyle w:val="Fettung"/>
          <w:sz w:val="18"/>
          <w:szCs w:val="20"/>
        </w:rPr>
        <w:t>Bild 2:</w:t>
      </w:r>
      <w:r w:rsidRPr="00487B03">
        <w:rPr>
          <w:rStyle w:val="Fettung"/>
          <w:b w:val="0"/>
          <w:bCs/>
          <w:sz w:val="18"/>
          <w:szCs w:val="20"/>
        </w:rPr>
        <w:t xml:space="preserve"> </w:t>
      </w:r>
      <w:r w:rsidR="00E15FBC" w:rsidRPr="00487B03">
        <w:rPr>
          <w:rStyle w:val="Fettung"/>
          <w:b w:val="0"/>
          <w:bCs/>
          <w:sz w:val="18"/>
          <w:szCs w:val="20"/>
        </w:rPr>
        <w:t>In d</w:t>
      </w:r>
      <w:r w:rsidR="008A37A6">
        <w:rPr>
          <w:rStyle w:val="Fettung"/>
          <w:b w:val="0"/>
          <w:bCs/>
          <w:sz w:val="18"/>
          <w:szCs w:val="20"/>
        </w:rPr>
        <w:t xml:space="preserve">ie </w:t>
      </w:r>
      <w:r w:rsidR="00E15FBC" w:rsidRPr="00487B03">
        <w:rPr>
          <w:rStyle w:val="Fettung"/>
          <w:b w:val="0"/>
          <w:bCs/>
          <w:sz w:val="18"/>
          <w:szCs w:val="20"/>
        </w:rPr>
        <w:t>Flutkammer ström</w:t>
      </w:r>
      <w:r w:rsidR="008A37A6">
        <w:rPr>
          <w:rStyle w:val="Fettung"/>
          <w:b w:val="0"/>
          <w:bCs/>
          <w:sz w:val="18"/>
          <w:szCs w:val="20"/>
        </w:rPr>
        <w:t>t</w:t>
      </w:r>
      <w:r w:rsidR="00E15FBC" w:rsidRPr="00487B03">
        <w:rPr>
          <w:rStyle w:val="Fettung"/>
          <w:b w:val="0"/>
          <w:bCs/>
          <w:sz w:val="18"/>
          <w:szCs w:val="20"/>
        </w:rPr>
        <w:t xml:space="preserve"> </w:t>
      </w:r>
      <w:r w:rsidR="009B5FD1">
        <w:rPr>
          <w:rStyle w:val="Fettung"/>
          <w:b w:val="0"/>
          <w:bCs/>
          <w:sz w:val="18"/>
          <w:szCs w:val="20"/>
        </w:rPr>
        <w:t>Reinigungsf</w:t>
      </w:r>
      <w:r w:rsidR="00E15FBC" w:rsidRPr="00487B03">
        <w:rPr>
          <w:rStyle w:val="Fettung"/>
          <w:b w:val="0"/>
          <w:bCs/>
          <w:sz w:val="18"/>
          <w:szCs w:val="20"/>
        </w:rPr>
        <w:t>lüssigkeit aus</w:t>
      </w:r>
      <w:r w:rsidR="006545DF" w:rsidRPr="00487B03">
        <w:rPr>
          <w:rStyle w:val="Fettung"/>
          <w:b w:val="0"/>
          <w:bCs/>
          <w:sz w:val="18"/>
          <w:szCs w:val="20"/>
        </w:rPr>
        <w:t xml:space="preserve"> einem Pufferbehälter </w:t>
      </w:r>
      <w:r w:rsidR="008A37A6">
        <w:rPr>
          <w:rStyle w:val="Fettung"/>
          <w:b w:val="0"/>
          <w:bCs/>
          <w:sz w:val="18"/>
          <w:szCs w:val="20"/>
        </w:rPr>
        <w:t>ein</w:t>
      </w:r>
      <w:r w:rsidR="00DC0AF4" w:rsidRPr="00487B03">
        <w:rPr>
          <w:rStyle w:val="Fettung"/>
          <w:b w:val="0"/>
          <w:bCs/>
          <w:sz w:val="18"/>
          <w:szCs w:val="20"/>
        </w:rPr>
        <w:t>.</w:t>
      </w:r>
    </w:p>
    <w:p w14:paraId="4C1FF261" w14:textId="77777777" w:rsidR="000367AF" w:rsidRPr="00487B03" w:rsidRDefault="000367AF" w:rsidP="00487B03">
      <w:pPr>
        <w:pStyle w:val="Flietext"/>
        <w:spacing w:line="240" w:lineRule="auto"/>
        <w:rPr>
          <w:rStyle w:val="Fettung"/>
          <w:b w:val="0"/>
          <w:bCs/>
          <w:sz w:val="18"/>
          <w:szCs w:val="20"/>
        </w:rPr>
      </w:pPr>
    </w:p>
    <w:p w14:paraId="5997B7BC" w14:textId="6FC19DB7" w:rsidR="00AD30F3" w:rsidRDefault="00AD30F3" w:rsidP="00487B03">
      <w:pPr>
        <w:pStyle w:val="Flietext"/>
        <w:spacing w:line="240" w:lineRule="auto"/>
        <w:rPr>
          <w:rStyle w:val="Fettung"/>
          <w:b w:val="0"/>
          <w:bCs/>
          <w:sz w:val="18"/>
          <w:szCs w:val="20"/>
        </w:rPr>
      </w:pPr>
    </w:p>
    <w:p w14:paraId="6FE37864" w14:textId="13996B6C" w:rsidR="00C4393E" w:rsidRPr="00487B03" w:rsidRDefault="00146845" w:rsidP="00487B03">
      <w:pPr>
        <w:pStyle w:val="Flietext"/>
        <w:spacing w:line="240" w:lineRule="auto"/>
        <w:rPr>
          <w:rStyle w:val="Fettung"/>
          <w:b w:val="0"/>
          <w:bCs/>
          <w:sz w:val="18"/>
          <w:szCs w:val="20"/>
        </w:rPr>
      </w:pPr>
      <w:r>
        <w:rPr>
          <w:rStyle w:val="Fettung"/>
          <w:b w:val="0"/>
          <w:bCs/>
          <w:noProof/>
          <w:sz w:val="18"/>
          <w:szCs w:val="20"/>
        </w:rPr>
        <w:drawing>
          <wp:inline distT="0" distB="0" distL="0" distR="0" wp14:anchorId="47F47822" wp14:editId="7E3D6004">
            <wp:extent cx="4921250" cy="276860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1250" cy="276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34775E" w14:textId="06BD5448" w:rsidR="00731B26" w:rsidRPr="00487B03" w:rsidRDefault="00731B26" w:rsidP="00487B03">
      <w:pPr>
        <w:pStyle w:val="Flietext"/>
        <w:spacing w:line="240" w:lineRule="auto"/>
        <w:rPr>
          <w:rStyle w:val="Fettung"/>
          <w:b w:val="0"/>
          <w:bCs/>
          <w:sz w:val="18"/>
          <w:szCs w:val="20"/>
        </w:rPr>
      </w:pPr>
      <w:r w:rsidRPr="002378A8">
        <w:rPr>
          <w:rStyle w:val="Fettung"/>
          <w:sz w:val="18"/>
          <w:szCs w:val="20"/>
        </w:rPr>
        <w:t>Bild 3:</w:t>
      </w:r>
      <w:r w:rsidRPr="00487B03">
        <w:rPr>
          <w:rStyle w:val="Fettung"/>
          <w:b w:val="0"/>
          <w:bCs/>
          <w:sz w:val="18"/>
          <w:szCs w:val="20"/>
        </w:rPr>
        <w:t xml:space="preserve"> </w:t>
      </w:r>
      <w:r w:rsidR="006C64E2" w:rsidRPr="00487B03">
        <w:rPr>
          <w:rStyle w:val="Fettung"/>
          <w:b w:val="0"/>
          <w:bCs/>
          <w:sz w:val="18"/>
          <w:szCs w:val="20"/>
        </w:rPr>
        <w:t>D</w:t>
      </w:r>
      <w:r w:rsidR="00FC0E23" w:rsidRPr="00487B03">
        <w:rPr>
          <w:rStyle w:val="Fettung"/>
          <w:b w:val="0"/>
          <w:bCs/>
          <w:sz w:val="18"/>
          <w:szCs w:val="20"/>
        </w:rPr>
        <w:t>as</w:t>
      </w:r>
      <w:r w:rsidR="006C64E2" w:rsidRPr="00487B03">
        <w:rPr>
          <w:rStyle w:val="Fettung"/>
          <w:b w:val="0"/>
          <w:bCs/>
          <w:sz w:val="18"/>
          <w:szCs w:val="20"/>
        </w:rPr>
        <w:t xml:space="preserve"> Vorbehandlung</w:t>
      </w:r>
      <w:r w:rsidR="00CA098A" w:rsidRPr="00487B03">
        <w:rPr>
          <w:rStyle w:val="Fettung"/>
          <w:b w:val="0"/>
          <w:bCs/>
          <w:sz w:val="18"/>
          <w:szCs w:val="20"/>
        </w:rPr>
        <w:t>s</w:t>
      </w:r>
      <w:r w:rsidR="00FC0E23" w:rsidRPr="00487B03">
        <w:rPr>
          <w:rStyle w:val="Fettung"/>
          <w:b w:val="0"/>
          <w:bCs/>
          <w:sz w:val="18"/>
          <w:szCs w:val="20"/>
        </w:rPr>
        <w:t>system</w:t>
      </w:r>
      <w:r w:rsidR="00CA098A" w:rsidRPr="00487B03">
        <w:rPr>
          <w:rStyle w:val="Fettung"/>
          <w:b w:val="0"/>
          <w:bCs/>
          <w:sz w:val="18"/>
          <w:szCs w:val="20"/>
        </w:rPr>
        <w:t xml:space="preserve"> </w:t>
      </w:r>
      <w:r w:rsidR="00CA098A" w:rsidRPr="00487B03">
        <w:rPr>
          <w:rStyle w:val="Fettung"/>
          <w:sz w:val="18"/>
          <w:szCs w:val="20"/>
        </w:rPr>
        <w:t>Eco</w:t>
      </w:r>
      <w:r w:rsidR="00CA098A" w:rsidRPr="00487B03">
        <w:rPr>
          <w:rStyle w:val="Fettung"/>
          <w:b w:val="0"/>
          <w:bCs/>
          <w:sz w:val="18"/>
          <w:szCs w:val="20"/>
        </w:rPr>
        <w:t xml:space="preserve">ProWet PT besteht aus platzsparenden modularen Kammern statt </w:t>
      </w:r>
      <w:r w:rsidR="00FC0E23" w:rsidRPr="00487B03">
        <w:rPr>
          <w:rStyle w:val="Fettung"/>
          <w:b w:val="0"/>
          <w:bCs/>
          <w:sz w:val="18"/>
          <w:szCs w:val="20"/>
        </w:rPr>
        <w:t>großen Tauchbecken.</w:t>
      </w:r>
    </w:p>
    <w:p w14:paraId="6DE45FB1" w14:textId="4DDED2F1" w:rsidR="005B4385" w:rsidRDefault="005B4385" w:rsidP="005B4B20">
      <w:pPr>
        <w:spacing w:line="280" w:lineRule="atLeast"/>
        <w:rPr>
          <w:rStyle w:val="Fettung"/>
        </w:rPr>
      </w:pPr>
    </w:p>
    <w:p w14:paraId="784F36AC" w14:textId="1074846B" w:rsidR="00535797" w:rsidRDefault="00535797" w:rsidP="005B4B20">
      <w:pPr>
        <w:spacing w:line="280" w:lineRule="atLeast"/>
        <w:rPr>
          <w:rStyle w:val="Fettung"/>
          <w:b w:val="0"/>
          <w:bCs/>
          <w:sz w:val="18"/>
          <w:szCs w:val="20"/>
        </w:rPr>
      </w:pPr>
    </w:p>
    <w:p w14:paraId="686584FD" w14:textId="0A1BF342" w:rsidR="00B825B8" w:rsidRPr="00BF34E3" w:rsidRDefault="00B825B8" w:rsidP="00B825B8">
      <w:pPr>
        <w:pStyle w:val="Aufzhlungen1"/>
        <w:numPr>
          <w:ilvl w:val="0"/>
          <w:numId w:val="0"/>
        </w:numPr>
        <w:rPr>
          <w:rStyle w:val="DisclaimerZchn"/>
          <w:color w:val="auto"/>
        </w:rPr>
      </w:pPr>
      <w:r w:rsidRPr="00BF34E3">
        <w:rPr>
          <w:rStyle w:val="DisclaimerZchn"/>
          <w:color w:val="auto"/>
        </w:rPr>
        <w:t>Der Dürr-Konzern ist ein weltweit führender Maschinen- und Anlagenbauer mit ausgeprägter Kompetenz in den Bereichen Automatisierung, Digitalisierung und Energieeffizienz. Seine Produkte, Systeme und Services ermöglichen hocheffiziente und nachhaltige Fertigungsprozesse in unterschiedlichen Industrien. Der Dürr-Konzern beliefert vor allem die Automobilindustrie, Produzenten von Möbeln und Holzhäusern sowie die Branchen Chemie, Pharma, Medizinprodukte und Elektro. Im Jahr 2022 erzielte er einen Umsatz von 4,3 Mrd. €. Das Unternehmen hat rund 1</w:t>
      </w:r>
      <w:r w:rsidR="00F475FC">
        <w:rPr>
          <w:rStyle w:val="DisclaimerZchn"/>
          <w:color w:val="auto"/>
        </w:rPr>
        <w:t>9</w:t>
      </w:r>
      <w:r w:rsidRPr="00BF34E3">
        <w:rPr>
          <w:rStyle w:val="DisclaimerZchn"/>
          <w:color w:val="auto"/>
        </w:rPr>
        <w:t>.</w:t>
      </w:r>
      <w:r w:rsidR="00F475FC">
        <w:rPr>
          <w:rStyle w:val="DisclaimerZchn"/>
          <w:color w:val="auto"/>
        </w:rPr>
        <w:t>0</w:t>
      </w:r>
      <w:r w:rsidRPr="00BF34E3">
        <w:rPr>
          <w:rStyle w:val="DisclaimerZchn"/>
          <w:color w:val="auto"/>
        </w:rPr>
        <w:t>00 Beschäftigte und verfügt über 123 Standorte in 32 Ländern. Der Dürr-Konzern agiert mit den drei Marken Dürr, Schenck und HOMAG sowie mit fünf Divisions am Markt:</w:t>
      </w:r>
    </w:p>
    <w:p w14:paraId="19ABDE1D" w14:textId="77777777" w:rsidR="008F0222" w:rsidRPr="00BF34E3" w:rsidRDefault="008F0222" w:rsidP="008F0222">
      <w:pPr>
        <w:pStyle w:val="Aufzhlungen1"/>
        <w:rPr>
          <w:rStyle w:val="DisclaimerZchn"/>
          <w:color w:val="auto"/>
        </w:rPr>
      </w:pPr>
      <w:r w:rsidRPr="00BF34E3">
        <w:rPr>
          <w:rStyle w:val="DisclaimerZchn"/>
          <w:b/>
          <w:color w:val="auto"/>
        </w:rPr>
        <w:t>Paint and Final Assembly Systems:</w:t>
      </w:r>
      <w:r w:rsidRPr="00BF34E3">
        <w:rPr>
          <w:rStyle w:val="DisclaimerZchn"/>
          <w:color w:val="auto"/>
        </w:rPr>
        <w:t xml:space="preserve"> Lackierereien sowie Endmontage-, Prüf- und Befülltechnik für die Automobilindustrie, Montage- und Prüfsysteme für Medizinprodukte</w:t>
      </w:r>
    </w:p>
    <w:p w14:paraId="7174D034" w14:textId="77777777" w:rsidR="008F0222" w:rsidRPr="00BF34E3" w:rsidRDefault="008F0222" w:rsidP="008F0222">
      <w:pPr>
        <w:pStyle w:val="Aufzhlungen1"/>
        <w:rPr>
          <w:rStyle w:val="DisclaimerZchn"/>
          <w:color w:val="auto"/>
        </w:rPr>
      </w:pPr>
      <w:r w:rsidRPr="00BF34E3">
        <w:rPr>
          <w:rStyle w:val="DisclaimerZchn"/>
          <w:b/>
          <w:color w:val="auto"/>
        </w:rPr>
        <w:t>Application Technology:</w:t>
      </w:r>
      <w:r w:rsidRPr="00BF34E3">
        <w:rPr>
          <w:rStyle w:val="DisclaimerZchn"/>
          <w:color w:val="auto"/>
        </w:rPr>
        <w:t xml:space="preserve"> Robotertechnologien für den automatischen Auftrag von Lack sowie Dicht- und Klebstoffen </w:t>
      </w:r>
    </w:p>
    <w:p w14:paraId="29645AA5" w14:textId="77777777" w:rsidR="00B825B8" w:rsidRPr="00BF34E3" w:rsidRDefault="00B825B8" w:rsidP="00B825B8">
      <w:pPr>
        <w:pStyle w:val="Aufzhlungen1"/>
        <w:rPr>
          <w:rStyle w:val="DisclaimerZchn"/>
          <w:color w:val="auto"/>
        </w:rPr>
      </w:pPr>
      <w:r w:rsidRPr="00BF34E3">
        <w:rPr>
          <w:rStyle w:val="DisclaimerZchn"/>
          <w:b/>
          <w:bCs/>
          <w:color w:val="auto"/>
        </w:rPr>
        <w:t>Clean Technology Systems:</w:t>
      </w:r>
      <w:r w:rsidRPr="00BF34E3">
        <w:rPr>
          <w:rStyle w:val="DisclaimerZchn"/>
          <w:color w:val="auto"/>
        </w:rPr>
        <w:t xml:space="preserve"> Abluftreinigungsanlagen, Beschichtungsanlagen für Batterieelektroden und Schallschutzsysteme</w:t>
      </w:r>
    </w:p>
    <w:p w14:paraId="09F63A3F" w14:textId="77777777" w:rsidR="008F0222" w:rsidRPr="00BF34E3" w:rsidRDefault="008F0222" w:rsidP="008F0222">
      <w:pPr>
        <w:pStyle w:val="Aufzhlungen1"/>
        <w:rPr>
          <w:rStyle w:val="DisclaimerZchn"/>
          <w:color w:val="auto"/>
        </w:rPr>
      </w:pPr>
      <w:r w:rsidRPr="00BF34E3">
        <w:rPr>
          <w:rStyle w:val="DisclaimerZchn"/>
          <w:b/>
          <w:color w:val="auto"/>
        </w:rPr>
        <w:t>Measuring and Process Systems:</w:t>
      </w:r>
      <w:r w:rsidRPr="00BF34E3">
        <w:rPr>
          <w:rStyle w:val="DisclaimerZchn"/>
          <w:color w:val="auto"/>
        </w:rPr>
        <w:t xml:space="preserve"> Auswuchtanlagen und Diagnosetechnik </w:t>
      </w:r>
    </w:p>
    <w:p w14:paraId="46252F3F" w14:textId="77777777" w:rsidR="008F0222" w:rsidRPr="00BF34E3" w:rsidRDefault="008F0222" w:rsidP="008F0222">
      <w:pPr>
        <w:pStyle w:val="Aufzhlungen1"/>
        <w:rPr>
          <w:rStyle w:val="DisclaimerZchn"/>
          <w:color w:val="auto"/>
        </w:rPr>
      </w:pPr>
      <w:r w:rsidRPr="00BF34E3">
        <w:rPr>
          <w:rStyle w:val="DisclaimerZchn"/>
          <w:b/>
          <w:color w:val="auto"/>
        </w:rPr>
        <w:t>Woodworking Machinery and Systems:</w:t>
      </w:r>
      <w:r w:rsidRPr="00BF34E3">
        <w:rPr>
          <w:rStyle w:val="DisclaimerZchn"/>
          <w:color w:val="auto"/>
        </w:rPr>
        <w:t xml:space="preserve"> Maschinen und Anlagen für die holzbearbeitende Industrie</w:t>
      </w:r>
    </w:p>
    <w:p w14:paraId="0D520F6E" w14:textId="77777777" w:rsidR="00A031CE" w:rsidRPr="004119BA" w:rsidRDefault="00A031CE" w:rsidP="0015445B">
      <w:pPr>
        <w:pStyle w:val="Aufzhlungen1"/>
        <w:numPr>
          <w:ilvl w:val="0"/>
          <w:numId w:val="0"/>
        </w:numPr>
      </w:pPr>
    </w:p>
    <w:p w14:paraId="59B5FCAF" w14:textId="77777777" w:rsidR="0015445B" w:rsidRPr="004119BA" w:rsidRDefault="0015445B" w:rsidP="0015445B">
      <w:pPr>
        <w:pStyle w:val="Aufzhlungen1"/>
        <w:numPr>
          <w:ilvl w:val="0"/>
          <w:numId w:val="0"/>
        </w:numPr>
      </w:pPr>
    </w:p>
    <w:p w14:paraId="35ABB60B" w14:textId="77777777" w:rsidR="0015445B" w:rsidRPr="004119BA" w:rsidRDefault="0015445B" w:rsidP="0015445B">
      <w:pPr>
        <w:spacing w:line="280" w:lineRule="atLeast"/>
        <w:rPr>
          <w:rStyle w:val="Fettung"/>
        </w:rPr>
      </w:pPr>
      <w:r w:rsidRPr="004119BA">
        <w:rPr>
          <w:rStyle w:val="Fettung"/>
        </w:rPr>
        <w:t>Kontakt</w:t>
      </w:r>
    </w:p>
    <w:p w14:paraId="17739020" w14:textId="77777777" w:rsidR="0015445B" w:rsidRPr="000E1320" w:rsidRDefault="0015445B" w:rsidP="0015445B">
      <w:pPr>
        <w:tabs>
          <w:tab w:val="left" w:pos="0"/>
          <w:tab w:val="left" w:pos="851"/>
          <w:tab w:val="left" w:pos="4253"/>
        </w:tabs>
        <w:spacing w:line="276" w:lineRule="auto"/>
        <w:ind w:right="284"/>
        <w:outlineLvl w:val="0"/>
        <w:rPr>
          <w:rFonts w:ascii="Arial" w:hAnsi="Arial" w:cs="Arial"/>
        </w:rPr>
      </w:pPr>
      <w:r w:rsidRPr="000E1320">
        <w:rPr>
          <w:rFonts w:ascii="Arial" w:hAnsi="Arial" w:cs="Arial"/>
        </w:rPr>
        <w:t xml:space="preserve">Dürr Systems </w:t>
      </w:r>
      <w:r>
        <w:rPr>
          <w:rFonts w:ascii="Arial" w:hAnsi="Arial" w:cs="Arial"/>
        </w:rPr>
        <w:t>AG</w:t>
      </w:r>
    </w:p>
    <w:p w14:paraId="476CE415" w14:textId="0D47B7F5" w:rsidR="0015445B" w:rsidRPr="00EE0FDC" w:rsidRDefault="0002705C" w:rsidP="0015445B">
      <w:pPr>
        <w:tabs>
          <w:tab w:val="left" w:pos="0"/>
          <w:tab w:val="left" w:pos="851"/>
          <w:tab w:val="left" w:pos="4253"/>
        </w:tabs>
        <w:spacing w:line="276" w:lineRule="auto"/>
        <w:ind w:right="284"/>
        <w:rPr>
          <w:rFonts w:ascii="Arial" w:hAnsi="Arial" w:cs="Arial"/>
        </w:rPr>
      </w:pPr>
      <w:r>
        <w:rPr>
          <w:rFonts w:ascii="Arial" w:hAnsi="Arial" w:cs="Arial"/>
        </w:rPr>
        <w:t>Kristin Roth</w:t>
      </w:r>
    </w:p>
    <w:p w14:paraId="3776C5E8" w14:textId="77777777" w:rsidR="0015445B" w:rsidRPr="002752AF" w:rsidRDefault="0015445B" w:rsidP="0015445B">
      <w:pPr>
        <w:tabs>
          <w:tab w:val="left" w:pos="0"/>
          <w:tab w:val="left" w:pos="851"/>
          <w:tab w:val="left" w:pos="4253"/>
        </w:tabs>
        <w:spacing w:line="276" w:lineRule="auto"/>
        <w:ind w:right="284"/>
        <w:rPr>
          <w:rFonts w:ascii="Arial" w:hAnsi="Arial" w:cs="Arial"/>
          <w:lang w:val="en-US"/>
        </w:rPr>
      </w:pPr>
      <w:r w:rsidRPr="002752AF">
        <w:rPr>
          <w:rFonts w:ascii="Arial" w:hAnsi="Arial" w:cs="Arial"/>
          <w:lang w:val="en-US"/>
        </w:rPr>
        <w:t>Marketing</w:t>
      </w:r>
    </w:p>
    <w:p w14:paraId="62932BAC" w14:textId="1BE2FADE" w:rsidR="0015445B" w:rsidRPr="00F475FC" w:rsidRDefault="0015445B" w:rsidP="0015445B">
      <w:pPr>
        <w:tabs>
          <w:tab w:val="left" w:pos="0"/>
          <w:tab w:val="left" w:pos="851"/>
          <w:tab w:val="left" w:pos="4253"/>
        </w:tabs>
        <w:spacing w:line="276" w:lineRule="auto"/>
        <w:ind w:right="284"/>
        <w:rPr>
          <w:rFonts w:ascii="Arial" w:hAnsi="Arial" w:cs="Arial"/>
          <w:lang w:val="en-US"/>
        </w:rPr>
      </w:pPr>
      <w:r w:rsidRPr="00F475FC">
        <w:rPr>
          <w:rFonts w:ascii="Arial" w:hAnsi="Arial" w:cs="Arial"/>
          <w:lang w:val="en-US"/>
        </w:rPr>
        <w:t xml:space="preserve">Tel.: +49 </w:t>
      </w:r>
      <w:r w:rsidR="007C4E82" w:rsidRPr="00F475FC">
        <w:rPr>
          <w:rFonts w:ascii="Arial" w:hAnsi="Arial" w:cs="Arial"/>
          <w:lang w:val="en-US"/>
        </w:rPr>
        <w:t>7142 78-</w:t>
      </w:r>
      <w:r w:rsidR="0002705C" w:rsidRPr="00F475FC">
        <w:rPr>
          <w:rFonts w:ascii="Arial" w:hAnsi="Arial" w:cs="Arial"/>
          <w:lang w:val="en-US"/>
        </w:rPr>
        <w:t>4854</w:t>
      </w:r>
    </w:p>
    <w:p w14:paraId="42FF4FE2" w14:textId="26E28964" w:rsidR="0015445B" w:rsidRPr="00DE45BE" w:rsidRDefault="0015445B" w:rsidP="0015445B">
      <w:pPr>
        <w:tabs>
          <w:tab w:val="left" w:pos="0"/>
          <w:tab w:val="left" w:pos="851"/>
          <w:tab w:val="left" w:pos="4253"/>
        </w:tabs>
        <w:spacing w:line="276" w:lineRule="auto"/>
        <w:ind w:right="284"/>
        <w:rPr>
          <w:rFonts w:ascii="Arial" w:hAnsi="Arial" w:cs="Arial"/>
          <w:lang w:val="en-US"/>
        </w:rPr>
      </w:pPr>
      <w:r w:rsidRPr="00DE45BE">
        <w:rPr>
          <w:rFonts w:ascii="Arial" w:hAnsi="Arial" w:cs="Arial"/>
          <w:lang w:val="en-US"/>
        </w:rPr>
        <w:t xml:space="preserve">E-Mail: </w:t>
      </w:r>
      <w:hyperlink r:id="rId15" w:history="1">
        <w:r w:rsidR="005A7266" w:rsidRPr="00DE45BE">
          <w:rPr>
            <w:rStyle w:val="Hyperlink"/>
            <w:lang w:val="en-US"/>
          </w:rPr>
          <w:t>kristin.roth@durr.com</w:t>
        </w:r>
      </w:hyperlink>
      <w:r w:rsidR="005A7266" w:rsidRPr="00DE45BE">
        <w:rPr>
          <w:lang w:val="en-US"/>
        </w:rPr>
        <w:t xml:space="preserve"> </w:t>
      </w:r>
    </w:p>
    <w:p w14:paraId="57A8683E" w14:textId="77777777" w:rsidR="0015445B" w:rsidRPr="0002705C" w:rsidRDefault="00000000" w:rsidP="0015445B">
      <w:pPr>
        <w:spacing w:line="276" w:lineRule="auto"/>
      </w:pPr>
      <w:hyperlink r:id="rId16" w:history="1">
        <w:r w:rsidR="0015445B" w:rsidRPr="00006D99">
          <w:rPr>
            <w:rStyle w:val="Hyperlink"/>
            <w:rFonts w:ascii="Arial" w:eastAsia="Times New Roman" w:hAnsi="Arial" w:cs="Arial"/>
            <w:lang w:val="it-IT" w:eastAsia="de-DE"/>
          </w:rPr>
          <w:t>www.durr.com</w:t>
        </w:r>
      </w:hyperlink>
    </w:p>
    <w:p w14:paraId="3A915A57" w14:textId="77777777" w:rsidR="00FB5C95" w:rsidRDefault="00FB5C95" w:rsidP="00FB5C95">
      <w:pPr>
        <w:pStyle w:val="InfoKontaktseite"/>
        <w:pageBreakBefore w:val="0"/>
      </w:pPr>
    </w:p>
    <w:sectPr w:rsidR="00FB5C95" w:rsidSect="00B143FE"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86FBE0" w14:textId="77777777" w:rsidR="00793258" w:rsidRDefault="00793258" w:rsidP="00D9165E">
      <w:r>
        <w:separator/>
      </w:r>
    </w:p>
  </w:endnote>
  <w:endnote w:type="continuationSeparator" w:id="0">
    <w:p w14:paraId="4E45E8D2" w14:textId="77777777" w:rsidR="00793258" w:rsidRDefault="00793258" w:rsidP="00D9165E">
      <w:r>
        <w:continuationSeparator/>
      </w:r>
    </w:p>
  </w:endnote>
  <w:endnote w:type="continuationNotice" w:id="1">
    <w:p w14:paraId="39995D9B" w14:textId="77777777" w:rsidR="00793258" w:rsidRDefault="00793258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CC8061" w14:textId="128AF4F0" w:rsidR="00F475FC" w:rsidRDefault="00F475FC">
    <w:pPr>
      <w:pStyle w:val="Fuzeile"/>
    </w:pPr>
    <w:r>
      <mc:AlternateContent>
        <mc:Choice Requires="wps">
          <w:drawing>
            <wp:anchor distT="0" distB="0" distL="0" distR="0" simplePos="0" relativeHeight="251658245" behindDoc="0" locked="0" layoutInCell="1" allowOverlap="1" wp14:anchorId="77E362BE" wp14:editId="41F4E5CE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2" name="Text Box 2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51A4B02" w14:textId="5CBC3828" w:rsidR="00F475FC" w:rsidRPr="00F475FC" w:rsidRDefault="00F475FC" w:rsidP="00F475FC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 w:rsidRPr="00F475FC"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7E362BE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alt="Internal use only" style="position:absolute;margin-left:0;margin-top:0;width:34.95pt;height:34.95pt;z-index:251658245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051A4B02" w14:textId="5CBC3828" w:rsidR="00F475FC" w:rsidRPr="00F475FC" w:rsidRDefault="00F475FC" w:rsidP="00F475FC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 w:rsidRPr="00F475FC"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  <w:t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BA6E5A" w14:textId="353202EA" w:rsidR="00EC05CF" w:rsidRPr="0085432F" w:rsidRDefault="00EC05CF" w:rsidP="005218C8">
    <w:pPr>
      <w:pStyle w:val="Fuzeile"/>
    </w:pPr>
    <w:r w:rsidRPr="006E5C09">
      <w:fldChar w:fldCharType="begin"/>
    </w:r>
    <w:r w:rsidRPr="006E5C09">
      <w:instrText xml:space="preserve"> IF  \* MERGEFORMAT </w:instrText>
    </w:r>
    <w:fldSimple w:instr="NUMPAGES  \* MERGEFORMAT">
      <w:r w:rsidR="00FB7B4B">
        <w:instrText>6</w:instrText>
      </w:r>
    </w:fldSimple>
    <w:r w:rsidRPr="006E5C09">
      <w:instrText>&gt;"1" "</w:instrText>
    </w:r>
    <w:r w:rsidRPr="006E5C09">
      <w:fldChar w:fldCharType="begin"/>
    </w:r>
    <w:r w:rsidRPr="006E5C09">
      <w:instrText xml:space="preserve"> PAGE  \* MERGEFORMAT </w:instrText>
    </w:r>
    <w:r w:rsidRPr="006E5C09">
      <w:fldChar w:fldCharType="separate"/>
    </w:r>
    <w:r w:rsidR="00FB7B4B">
      <w:instrText>6</w:instrText>
    </w:r>
    <w:r w:rsidRPr="006E5C09">
      <w:fldChar w:fldCharType="end"/>
    </w:r>
    <w:r w:rsidRPr="006E5C09">
      <w:instrText>/</w:instrText>
    </w:r>
    <w:fldSimple w:instr="NUMPAGES  \* MERGEFORMAT">
      <w:r w:rsidR="00FB7B4B">
        <w:instrText>6</w:instrText>
      </w:r>
    </w:fldSimple>
    <w:r w:rsidRPr="006E5C09">
      <w:instrText>" "</w:instrText>
    </w:r>
    <w:r w:rsidRPr="006E5C09">
      <w:fldChar w:fldCharType="separate"/>
    </w:r>
    <w:r w:rsidR="00FB7B4B">
      <w:t>6</w:t>
    </w:r>
    <w:r w:rsidR="00FB7B4B" w:rsidRPr="006E5C09">
      <w:t>/</w:t>
    </w:r>
    <w:r w:rsidR="00FB7B4B">
      <w:t>6</w:t>
    </w:r>
    <w:r w:rsidRPr="006E5C09">
      <w:fldChar w:fldCharType="end"/>
    </w:r>
    <w:r>
      <w:t xml:space="preserve"> </w:t>
    </w:r>
    <w:r w:rsidR="00552F3F">
      <w:tab/>
      <w:t>Pressemitteilung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E2977D" w14:textId="19F2EF00" w:rsidR="00EC05CF" w:rsidRPr="005218C8" w:rsidRDefault="00EC05CF" w:rsidP="005218C8">
    <w:pPr>
      <w:pStyle w:val="Kopfzeile"/>
    </w:pPr>
    <w:r w:rsidRPr="005218C8">
      <w:fldChar w:fldCharType="begin"/>
    </w:r>
    <w:r w:rsidRPr="005218C8">
      <w:instrText xml:space="preserve"> IF  \* MERGEFORMAT </w:instrText>
    </w:r>
    <w:fldSimple w:instr="NUMPAGES  \* MERGEFORMAT">
      <w:r w:rsidR="00FB7B4B">
        <w:instrText>6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FB7B4B">
      <w:instrText>1</w:instrText>
    </w:r>
    <w:r w:rsidRPr="005218C8">
      <w:fldChar w:fldCharType="end"/>
    </w:r>
    <w:r w:rsidRPr="005218C8">
      <w:instrText>/</w:instrText>
    </w:r>
    <w:fldSimple w:instr="NUMPAGES  \* MERGEFORMAT">
      <w:r w:rsidR="00FB7B4B">
        <w:instrText>6</w:instrText>
      </w:r>
    </w:fldSimple>
    <w:r w:rsidRPr="005218C8">
      <w:instrText>" "</w:instrText>
    </w:r>
    <w:r w:rsidRPr="005218C8">
      <w:fldChar w:fldCharType="separate"/>
    </w:r>
    <w:r w:rsidR="00FB7B4B">
      <w:t>1</w:t>
    </w:r>
    <w:r w:rsidR="00FB7B4B" w:rsidRPr="005218C8">
      <w:t>/</w:t>
    </w:r>
    <w:r w:rsidR="00FB7B4B">
      <w:t>6</w:t>
    </w:r>
    <w:r w:rsidRPr="005218C8">
      <w:fldChar w:fldCharType="end"/>
    </w:r>
    <w:r>
      <w:tab/>
      <w:t>Pressemitteilung</w:t>
    </w:r>
    <w:r w:rsidRPr="005218C8"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B1B520" w14:textId="77777777" w:rsidR="00793258" w:rsidRDefault="00793258" w:rsidP="00D9165E">
      <w:r>
        <w:separator/>
      </w:r>
    </w:p>
  </w:footnote>
  <w:footnote w:type="continuationSeparator" w:id="0">
    <w:p w14:paraId="06E0C670" w14:textId="77777777" w:rsidR="00793258" w:rsidRDefault="00793258" w:rsidP="00D9165E">
      <w:r>
        <w:continuationSeparator/>
      </w:r>
    </w:p>
  </w:footnote>
  <w:footnote w:type="continuationNotice" w:id="1">
    <w:p w14:paraId="689B3643" w14:textId="77777777" w:rsidR="00793258" w:rsidRDefault="00793258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3E6D2B" w14:textId="46803A5B" w:rsidR="00EC05CF" w:rsidRPr="00F73F1D" w:rsidRDefault="00EC05CF" w:rsidP="005218C8">
    <w:pPr>
      <w:pStyle w:val="Kopfzeile"/>
    </w:pPr>
    <w:r w:rsidRPr="005218C8">
      <mc:AlternateContent>
        <mc:Choice Requires="wps">
          <w:drawing>
            <wp:anchor distT="0" distB="0" distL="114300" distR="114300" simplePos="0" relativeHeight="25165824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 Box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701DAF9" w14:textId="487D473C" w:rsidR="00EC05CF" w:rsidRPr="0026127D" w:rsidRDefault="00EC05CF" w:rsidP="00B143FE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</w:pPr>
                          <w:r w:rsidRPr="0026127D"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  <w:t>Dürr Systems AG</w:t>
                          </w:r>
                        </w:p>
                        <w:p w14:paraId="3D3A50D5" w14:textId="77777777" w:rsidR="00EC05CF" w:rsidRPr="0026127D" w:rsidRDefault="00EC05CF" w:rsidP="00B143FE">
                          <w:pPr>
                            <w:pStyle w:val="Kontaktdaten"/>
                          </w:pPr>
                          <w:r w:rsidRPr="0026127D">
                            <w:t>Carl-Benz-Str. 34</w:t>
                          </w:r>
                        </w:p>
                        <w:p w14:paraId="013BD512" w14:textId="77777777" w:rsidR="00EC05CF" w:rsidRPr="0026127D" w:rsidRDefault="00EC05CF" w:rsidP="00B143FE">
                          <w:pPr>
                            <w:pStyle w:val="Kontaktdaten"/>
                          </w:pPr>
                          <w:r w:rsidRPr="0026127D">
                            <w:t>74321 Bietigheim-Bissingen</w:t>
                          </w:r>
                        </w:p>
                        <w:p w14:paraId="6F69D746" w14:textId="77777777" w:rsidR="00EC05CF" w:rsidRPr="0026127D" w:rsidRDefault="00EC05CF" w:rsidP="00B143FE">
                          <w:pPr>
                            <w:pStyle w:val="Kontaktdaten"/>
                          </w:pPr>
                        </w:p>
                        <w:p w14:paraId="4A747A10" w14:textId="77777777" w:rsidR="00EC05CF" w:rsidRPr="0026127D" w:rsidRDefault="00EC05CF" w:rsidP="00B143FE">
                          <w:pPr>
                            <w:pStyle w:val="Kontaktdaten"/>
                          </w:pPr>
                          <w:r w:rsidRPr="0026127D">
                            <w:t xml:space="preserve">Tel.: +49 7142 78-0 </w:t>
                          </w:r>
                        </w:p>
                        <w:p w14:paraId="717B90E6" w14:textId="77777777" w:rsidR="00EC05CF" w:rsidRDefault="00EC05CF" w:rsidP="00B143FE">
                          <w:pPr>
                            <w:pStyle w:val="Kontaktdaten"/>
                          </w:pPr>
                          <w:r w:rsidRPr="0026127D">
                            <w:t xml:space="preserve">Fax: +49 7142 78-2107 </w:t>
                          </w:r>
                        </w:p>
                        <w:p w14:paraId="2C72C6A2" w14:textId="77777777" w:rsidR="00EC05CF" w:rsidRPr="0026127D" w:rsidRDefault="00EC05CF" w:rsidP="00B143FE">
                          <w:pPr>
                            <w:pStyle w:val="Kontaktdaten"/>
                          </w:pPr>
                        </w:p>
                        <w:p w14:paraId="4A3B1117" w14:textId="77777777" w:rsidR="00EC05CF" w:rsidRPr="0026127D" w:rsidRDefault="00EC05CF" w:rsidP="00B143FE">
                          <w:pPr>
                            <w:pStyle w:val="Kontaktdaten"/>
                          </w:pPr>
                          <w:r w:rsidRPr="0026127D">
                            <w:t xml:space="preserve">info@durr.com </w:t>
                          </w:r>
                        </w:p>
                        <w:p w14:paraId="570B69D5" w14:textId="77777777" w:rsidR="00EC05CF" w:rsidRPr="0026127D" w:rsidRDefault="00EC05CF" w:rsidP="00B143FE">
                          <w:pPr>
                            <w:pStyle w:val="Kontaktdaten"/>
                          </w:pPr>
                          <w:r w:rsidRPr="0026127D"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 Box 8" o:spid="_x0000_s1026" type="#_x0000_t202" style="position:absolute;margin-left:480.45pt;margin-top:320.45pt;width:99.2pt;height:480.15pt;z-index:-2516582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QdzDgIAAB0EAAAOAAAAZHJzL2Uyb0RvYy54bWysU8Fu2zAMvQ/YPwi6L3aypWuMOEXWIsOA&#10;oC2QDj0rshQbkERNUmJnXz9KtpOh22nYRaZF8pF8fFredVqRk3C+AVPS6SSnRBgOVWMOJf3+svlw&#10;S4kPzFRMgRElPQtP71bv3y1bW4gZ1KAq4QiCGF+0tqR1CLbIMs9roZmfgBUGnRKcZgF/3SGrHGsR&#10;Xatsluc3WQuusg648B5vH3onXSV8KQUPT1J6EYgqKfYW0unSuY9ntlqy4uCYrRs+tMH+oQvNGoNF&#10;L1APLDBydM0fULrhDjzIMOGgM5Cy4SLNgNNM8zfT7GpmRZoFyfH2QpP/f7D88bSzz46E7gt0uMBI&#10;SGt94fEyztNJp+MXOyXoRwrPF9pEFwiPSbP54vYTujj6bvLF50U+jzjZNd06H74K0CQaJXW4l0QX&#10;O2196EPHkFjNwKZRKu1GGdIi6sd5nhIuHgRXBmtcm41W6PbdMMEeqjMO5qDfubd802DxLfPhmTlc&#10;MjaMwg1PeEgFWAQGi5Ia3M+/3cd45B69lLQompL6H0fmBCXqm8GtRIWNhhuN/WiYo74H1OEUn4Tl&#10;ycQEF9RoSgf6FfW8jlXQxQzHWiXdj+Z96KWL74GL9ToFoY4sC1uzszxCR/oilS/dK3N24Dvgqh5h&#10;lBMr3tDex/bEr48BZJN2EgntWRx4Rg2mrQ7vJYr89/8UdX3Vq18AAAD//wMAUEsDBBQABgAIAAAA&#10;IQBPhe2h4gAAAA0BAAAPAAAAZHJzL2Rvd25yZXYueG1sTI/LTsMwEEX3SPyDNUjsqJ2WRiTEqRAV&#10;QkgsaHmsnXhIosbjKHYe5etxVrC7ozm6cybbzaZlI/ausSQhWglgSKXVDVUSPt6fbu6AOa9Iq9YS&#10;Sjijg11+eZGpVNuJDjgefcVCCblUSai971LOXVmjUW5lO6Sw+7a9UT6MfcV1r6ZQblq+FiLmRjUU&#10;LtSqw8cay9NxMBLeforP+PVrOE/7l/14wNPzsI02Ul5fzQ/3wDzO/g+GRT+oQx6cCjuQdqyVkMQi&#10;CaiE+HYJCxFtkw2wIqRYRGvgecb/f5H/AgAA//8DAFBLAQItABQABgAIAAAAIQC2gziS/gAAAOEB&#10;AAATAAAAAAAAAAAAAAAAAAAAAABbQ29udGVudF9UeXBlc10ueG1sUEsBAi0AFAAGAAgAAAAhADj9&#10;If/WAAAAlAEAAAsAAAAAAAAAAAAAAAAALwEAAF9yZWxzLy5yZWxzUEsBAi0AFAAGAAgAAAAhAGlt&#10;B3MOAgAAHQQAAA4AAAAAAAAAAAAAAAAALgIAAGRycy9lMm9Eb2MueG1sUEsBAi0AFAAGAAgAAAAh&#10;AE+F7aHiAAAADQEAAA8AAAAAAAAAAAAAAAAAaAQAAGRycy9kb3ducmV2LnhtbFBLBQYAAAAABAAE&#10;APMAAAB3BQAAAAA=&#10;" filled="f" stroked="f" strokeweight=".5pt">
              <v:textbox inset="0,0,0,0">
                <w:txbxContent>
                  <w:p w14:paraId="1701DAF9" w14:textId="487D473C" w:rsidR="00EC05CF" w:rsidRPr="0026127D" w:rsidRDefault="00EC05CF" w:rsidP="00B143FE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</w:rPr>
                    </w:pPr>
                    <w:r w:rsidRPr="0026127D">
                      <w:rPr>
                        <w:rStyle w:val="Fettung"/>
                        <w:bCs/>
                        <w:spacing w:val="2"/>
                        <w:w w:val="100"/>
                      </w:rPr>
                      <w:t>Dürr Systems AG</w:t>
                    </w:r>
                  </w:p>
                  <w:p w14:paraId="3D3A50D5" w14:textId="77777777" w:rsidR="00EC05CF" w:rsidRPr="0026127D" w:rsidRDefault="00EC05CF" w:rsidP="00B143FE">
                    <w:pPr>
                      <w:pStyle w:val="Kontaktdaten"/>
                    </w:pPr>
                    <w:r w:rsidRPr="0026127D">
                      <w:t>Carl-Benz-Str. 34</w:t>
                    </w:r>
                  </w:p>
                  <w:p w14:paraId="013BD512" w14:textId="77777777" w:rsidR="00EC05CF" w:rsidRPr="0026127D" w:rsidRDefault="00EC05CF" w:rsidP="00B143FE">
                    <w:pPr>
                      <w:pStyle w:val="Kontaktdaten"/>
                    </w:pPr>
                    <w:r w:rsidRPr="0026127D">
                      <w:t>74321 Bietigheim-Bissingen</w:t>
                    </w:r>
                  </w:p>
                  <w:p w14:paraId="6F69D746" w14:textId="77777777" w:rsidR="00EC05CF" w:rsidRPr="0026127D" w:rsidRDefault="00EC05CF" w:rsidP="00B143FE">
                    <w:pPr>
                      <w:pStyle w:val="Kontaktdaten"/>
                    </w:pPr>
                  </w:p>
                  <w:p w14:paraId="4A747A10" w14:textId="77777777" w:rsidR="00EC05CF" w:rsidRPr="0026127D" w:rsidRDefault="00EC05CF" w:rsidP="00B143FE">
                    <w:pPr>
                      <w:pStyle w:val="Kontaktdaten"/>
                    </w:pPr>
                    <w:r w:rsidRPr="0026127D">
                      <w:t xml:space="preserve">Tel.: +49 7142 78-0 </w:t>
                    </w:r>
                  </w:p>
                  <w:p w14:paraId="717B90E6" w14:textId="77777777" w:rsidR="00EC05CF" w:rsidRDefault="00EC05CF" w:rsidP="00B143FE">
                    <w:pPr>
                      <w:pStyle w:val="Kontaktdaten"/>
                    </w:pPr>
                    <w:r w:rsidRPr="0026127D">
                      <w:t xml:space="preserve">Fax: +49 7142 78-2107 </w:t>
                    </w:r>
                  </w:p>
                  <w:p w14:paraId="2C72C6A2" w14:textId="77777777" w:rsidR="00EC05CF" w:rsidRPr="0026127D" w:rsidRDefault="00EC05CF" w:rsidP="00B143FE">
                    <w:pPr>
                      <w:pStyle w:val="Kontaktdaten"/>
                    </w:pPr>
                  </w:p>
                  <w:p w14:paraId="4A3B1117" w14:textId="77777777" w:rsidR="00EC05CF" w:rsidRPr="0026127D" w:rsidRDefault="00EC05CF" w:rsidP="00B143FE">
                    <w:pPr>
                      <w:pStyle w:val="Kontaktdaten"/>
                    </w:pPr>
                    <w:r w:rsidRPr="0026127D">
                      <w:t xml:space="preserve">info@durr.com </w:t>
                    </w:r>
                  </w:p>
                  <w:p w14:paraId="570B69D5" w14:textId="77777777" w:rsidR="00EC05CF" w:rsidRPr="0026127D" w:rsidRDefault="00EC05CF" w:rsidP="00B143FE">
                    <w:pPr>
                      <w:pStyle w:val="Kontaktdaten"/>
                    </w:pPr>
                    <w:r w:rsidRPr="0026127D"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5837F9">
      <w:drawing>
        <wp:anchor distT="0" distB="0" distL="114300" distR="114300" simplePos="0" relativeHeight="251658242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55D745" w14:textId="77777777" w:rsidR="00EC05CF" w:rsidRPr="005837F9" w:rsidRDefault="00EC05CF" w:rsidP="005218C8">
    <w:pPr>
      <w:pStyle w:val="Kopfzeile"/>
    </w:pPr>
    <w:r>
      <w:drawing>
        <wp:anchor distT="0" distB="0" distL="114300" distR="114300" simplePos="0" relativeHeight="251658241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Picture 5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837F9">
      <w:drawing>
        <wp:anchor distT="0" distB="0" distL="114300" distR="114300" simplePos="0" relativeHeight="251658240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EC05CF" w:rsidRDefault="00EC05CF" w:rsidP="005218C8">
    <w:pPr>
      <w:pStyle w:val="Kopfzeile"/>
    </w:pPr>
  </w:p>
  <w:p w14:paraId="42F14B11" w14:textId="77777777" w:rsidR="00EC05CF" w:rsidRDefault="00EC05CF" w:rsidP="005218C8">
    <w:pPr>
      <w:pStyle w:val="Kopfzeile"/>
    </w:pPr>
  </w:p>
  <w:p w14:paraId="3DD9B2BA" w14:textId="77777777" w:rsidR="00EC05CF" w:rsidRDefault="00EC05CF" w:rsidP="005218C8">
    <w:pPr>
      <w:pStyle w:val="Kopfzeile"/>
    </w:pPr>
  </w:p>
  <w:p w14:paraId="63AA6475" w14:textId="77777777" w:rsidR="00EC05CF" w:rsidRDefault="00EC05CF" w:rsidP="00D9165E"/>
  <w:p w14:paraId="1ADCC302" w14:textId="77777777" w:rsidR="00EC05CF" w:rsidRDefault="00EC05CF" w:rsidP="00D9165E">
    <w:r w:rsidRPr="005218C8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3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 Box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F90155" w14:textId="079D1D91" w:rsidR="00EC05CF" w:rsidRPr="0026127D" w:rsidRDefault="00EC05CF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</w:pPr>
                          <w:r w:rsidRPr="0026127D"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  <w:t>Dürr Systems AG</w:t>
                          </w:r>
                        </w:p>
                        <w:p w14:paraId="41B4EF86" w14:textId="77777777" w:rsidR="00EC05CF" w:rsidRPr="0026127D" w:rsidRDefault="00EC05CF" w:rsidP="0026127D">
                          <w:pPr>
                            <w:pStyle w:val="Kontaktdaten"/>
                          </w:pPr>
                          <w:r w:rsidRPr="0026127D">
                            <w:t>Carl-Benz-Str. 34</w:t>
                          </w:r>
                        </w:p>
                        <w:p w14:paraId="5555B2C2" w14:textId="77777777" w:rsidR="00EC05CF" w:rsidRPr="0026127D" w:rsidRDefault="00EC05CF" w:rsidP="0026127D">
                          <w:pPr>
                            <w:pStyle w:val="Kontaktdaten"/>
                          </w:pPr>
                          <w:r w:rsidRPr="0026127D">
                            <w:t>74321 Bietigheim-Bissingen</w:t>
                          </w:r>
                        </w:p>
                        <w:p w14:paraId="53B79677" w14:textId="77777777" w:rsidR="00EC05CF" w:rsidRPr="0026127D" w:rsidRDefault="00EC05CF" w:rsidP="0026127D">
                          <w:pPr>
                            <w:pStyle w:val="Kontaktdaten"/>
                          </w:pPr>
                        </w:p>
                        <w:p w14:paraId="451432D7" w14:textId="77777777" w:rsidR="00EC05CF" w:rsidRPr="0026127D" w:rsidRDefault="00EC05CF" w:rsidP="0026127D">
                          <w:pPr>
                            <w:pStyle w:val="Kontaktdaten"/>
                          </w:pPr>
                          <w:r w:rsidRPr="0026127D">
                            <w:t xml:space="preserve">Tel.: +49 7142 78-0 </w:t>
                          </w:r>
                        </w:p>
                        <w:p w14:paraId="32EF3341" w14:textId="77777777" w:rsidR="00EC05CF" w:rsidRDefault="00EC05CF" w:rsidP="0026127D">
                          <w:pPr>
                            <w:pStyle w:val="Kontaktdaten"/>
                          </w:pPr>
                          <w:r w:rsidRPr="0026127D">
                            <w:t xml:space="preserve">Fax: +49 7142 78-2107 </w:t>
                          </w:r>
                        </w:p>
                        <w:p w14:paraId="1D8E1397" w14:textId="77777777" w:rsidR="00EC05CF" w:rsidRPr="0026127D" w:rsidRDefault="00EC05CF" w:rsidP="0026127D">
                          <w:pPr>
                            <w:pStyle w:val="Kontaktdaten"/>
                          </w:pPr>
                        </w:p>
                        <w:p w14:paraId="6E924C90" w14:textId="77777777" w:rsidR="00EC05CF" w:rsidRPr="0026127D" w:rsidRDefault="00EC05CF" w:rsidP="0026127D">
                          <w:pPr>
                            <w:pStyle w:val="Kontaktdaten"/>
                          </w:pPr>
                          <w:r w:rsidRPr="0026127D">
                            <w:t xml:space="preserve">info@durr.com </w:t>
                          </w:r>
                        </w:p>
                        <w:p w14:paraId="7D901FCD" w14:textId="77777777" w:rsidR="00EC05CF" w:rsidRPr="0026127D" w:rsidRDefault="00EC05CF" w:rsidP="0026127D">
                          <w:pPr>
                            <w:pStyle w:val="Kontaktdaten"/>
                          </w:pPr>
                          <w:r w:rsidRPr="0026127D"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28" type="#_x0000_t202" style="position:absolute;margin-left:479.6pt;margin-top:320.4pt;width:99.2pt;height:480.2pt;z-index:-25165823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MetEQIAACQEAAAOAAAAZHJzL2Uyb0RvYy54bWysU8Fu2zAMvQ/YPwi6L3ayLWiNOEXWIsOA&#10;oC2QDj0rshQbkEWNUmJnXz9KjpOh22mYDzIlUo/ke9Tirm8NOyr0DdiSTyc5Z8pKqBq7L/n3l/WH&#10;G858ELYSBqwq+Ul5frd8/27RuULNoAZTKWQEYn3RuZLXIbgiy7ysVSv8BJyy5NSArQi0xX1WoegI&#10;vTXZLM/nWQdYOQSpvKfTh8HJlwlfayXDk9ZeBWZKTrWFtGJad3HNlgtR7FG4upHnMsQ/VNGKxlLS&#10;C9SDCIIdsPkDqm0kggcdJhLaDLRupEo9UDfT/E0321o4lXohcry70OT/H6x8PG7dM7LQf4GeBIyE&#10;dM4Xng5jP73GNv6pUkZ+ovB0oU31gcl4aTbP6eNMkm+e3958og3hZNfrDn34qqBl0Sg5ki6JLnHc&#10;+DCEjiExm4V1Y0zSxljWEerHz3m6cPEQuLGU41pstEK/61lTlXw2NrKD6kT9IQzSeyfXDdWwET48&#10;CyStqW6a3/BEizZAueBscVYD/vzbeYwnCcjLWUezU3L/4yBQcWa+WRInDtpo4GjsRsMe2nugcZzS&#10;y3AymXQBgxlNjdC+0livYhZyCSspV8l3o3kfhgmmZyHVapWCaJycCBu7dTJCRxYjoy/9q0B3pj2Q&#10;Yo8wTpUo3rA/xA78rw4BdJOkibwOLJ7pplFM4p6fTZz13/cp6vq4l78AAAD//wMAUEsDBBQABgAI&#10;AAAAIQC4Wohj4wAAAA0BAAAPAAAAZHJzL2Rvd25yZXYueG1sTI/LTsMwEEX3SPyDNUjsqJ1ADA1x&#10;KkSFEBILWh5rJxmSqPE4ip1H+XrcFexmNEd3zs02i+nYhINrLSmIVgIYUmmrlmoFH+9PV3fAnNdU&#10;6c4SKjiig01+fpbptLIz7XDa+5qFEHKpVtB436ecu7JBo93K9kjh9m0Ho31Yh5pXg55DuOl4LITk&#10;RrcUPjS6x8cGy8N+NArefopP+fo1Hufty3ba4eF5TKJrpS4vlod7YB4X/wfDST+oQx6cCjtS5Vin&#10;YJ2s44AqkDcidDgRUXIrgRVhkiKKgecZ/98i/wUAAP//AwBQSwECLQAUAAYACAAAACEAtoM4kv4A&#10;AADhAQAAEwAAAAAAAAAAAAAAAAAAAAAAW0NvbnRlbnRfVHlwZXNdLnhtbFBLAQItABQABgAIAAAA&#10;IQA4/SH/1gAAAJQBAAALAAAAAAAAAAAAAAAAAC8BAABfcmVscy8ucmVsc1BLAQItABQABgAIAAAA&#10;IQCCeMetEQIAACQEAAAOAAAAAAAAAAAAAAAAAC4CAABkcnMvZTJvRG9jLnhtbFBLAQItABQABgAI&#10;AAAAIQC4Wohj4wAAAA0BAAAPAAAAAAAAAAAAAAAAAGsEAABkcnMvZG93bnJldi54bWxQSwUGAAAA&#10;AAQABADzAAAAewUAAAAA&#10;" filled="f" stroked="f" strokeweight=".5pt">
              <v:textbox inset="0,0,0,0">
                <w:txbxContent>
                  <w:p w14:paraId="4EF90155" w14:textId="079D1D91" w:rsidR="00EC05CF" w:rsidRPr="0026127D" w:rsidRDefault="00EC05CF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</w:rPr>
                    </w:pPr>
                    <w:r w:rsidRPr="0026127D">
                      <w:rPr>
                        <w:rStyle w:val="Fettung"/>
                        <w:bCs/>
                        <w:spacing w:val="2"/>
                        <w:w w:val="100"/>
                      </w:rPr>
                      <w:t>Dürr Systems AG</w:t>
                    </w:r>
                  </w:p>
                  <w:p w14:paraId="41B4EF86" w14:textId="77777777" w:rsidR="00EC05CF" w:rsidRPr="0026127D" w:rsidRDefault="00EC05CF" w:rsidP="0026127D">
                    <w:pPr>
                      <w:pStyle w:val="Kontaktdaten"/>
                    </w:pPr>
                    <w:r w:rsidRPr="0026127D">
                      <w:t>Carl-Benz-Str. 34</w:t>
                    </w:r>
                  </w:p>
                  <w:p w14:paraId="5555B2C2" w14:textId="77777777" w:rsidR="00EC05CF" w:rsidRPr="0026127D" w:rsidRDefault="00EC05CF" w:rsidP="0026127D">
                    <w:pPr>
                      <w:pStyle w:val="Kontaktdaten"/>
                    </w:pPr>
                    <w:r w:rsidRPr="0026127D">
                      <w:t>74321 Bietigheim-Bissingen</w:t>
                    </w:r>
                  </w:p>
                  <w:p w14:paraId="53B79677" w14:textId="77777777" w:rsidR="00EC05CF" w:rsidRPr="0026127D" w:rsidRDefault="00EC05CF" w:rsidP="0026127D">
                    <w:pPr>
                      <w:pStyle w:val="Kontaktdaten"/>
                    </w:pPr>
                  </w:p>
                  <w:p w14:paraId="451432D7" w14:textId="77777777" w:rsidR="00EC05CF" w:rsidRPr="0026127D" w:rsidRDefault="00EC05CF" w:rsidP="0026127D">
                    <w:pPr>
                      <w:pStyle w:val="Kontaktdaten"/>
                    </w:pPr>
                    <w:r w:rsidRPr="0026127D">
                      <w:t xml:space="preserve">Tel.: +49 7142 78-0 </w:t>
                    </w:r>
                  </w:p>
                  <w:p w14:paraId="32EF3341" w14:textId="77777777" w:rsidR="00EC05CF" w:rsidRDefault="00EC05CF" w:rsidP="0026127D">
                    <w:pPr>
                      <w:pStyle w:val="Kontaktdaten"/>
                    </w:pPr>
                    <w:r w:rsidRPr="0026127D">
                      <w:t xml:space="preserve">Fax: +49 7142 78-2107 </w:t>
                    </w:r>
                  </w:p>
                  <w:p w14:paraId="1D8E1397" w14:textId="77777777" w:rsidR="00EC05CF" w:rsidRPr="0026127D" w:rsidRDefault="00EC05CF" w:rsidP="0026127D">
                    <w:pPr>
                      <w:pStyle w:val="Kontaktdaten"/>
                    </w:pPr>
                  </w:p>
                  <w:p w14:paraId="6E924C90" w14:textId="77777777" w:rsidR="00EC05CF" w:rsidRPr="0026127D" w:rsidRDefault="00EC05CF" w:rsidP="0026127D">
                    <w:pPr>
                      <w:pStyle w:val="Kontaktdaten"/>
                    </w:pPr>
                    <w:r w:rsidRPr="0026127D">
                      <w:t xml:space="preserve">info@durr.com </w:t>
                    </w:r>
                  </w:p>
                  <w:p w14:paraId="7D901FCD" w14:textId="77777777" w:rsidR="00EC05CF" w:rsidRPr="0026127D" w:rsidRDefault="00EC05CF" w:rsidP="0026127D">
                    <w:pPr>
                      <w:pStyle w:val="Kontaktdaten"/>
                    </w:pPr>
                    <w:r w:rsidRPr="0026127D"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3DBE67E3"/>
    <w:multiLevelType w:val="hybridMultilevel"/>
    <w:tmpl w:val="318ADA70"/>
    <w:lvl w:ilvl="0" w:tplc="7300303E">
      <w:start w:val="5"/>
      <w:numFmt w:val="bullet"/>
      <w:lvlText w:val=""/>
      <w:lvlJc w:val="left"/>
      <w:pPr>
        <w:ind w:left="720" w:hanging="360"/>
      </w:pPr>
      <w:rPr>
        <w:rFonts w:ascii="Wingdings" w:eastAsiaTheme="minorHAnsi" w:hAnsi="Wingdings" w:cs="Times New Roman (Textkörper CS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F682B00"/>
    <w:multiLevelType w:val="hybridMultilevel"/>
    <w:tmpl w:val="BE789C5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7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8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852108994">
    <w:abstractNumId w:val="2"/>
  </w:num>
  <w:num w:numId="2" w16cid:durableId="135336888">
    <w:abstractNumId w:val="16"/>
  </w:num>
  <w:num w:numId="3" w16cid:durableId="1587881284">
    <w:abstractNumId w:val="4"/>
  </w:num>
  <w:num w:numId="4" w16cid:durableId="193539484">
    <w:abstractNumId w:val="7"/>
  </w:num>
  <w:num w:numId="5" w16cid:durableId="166872882">
    <w:abstractNumId w:val="13"/>
  </w:num>
  <w:num w:numId="6" w16cid:durableId="538274793">
    <w:abstractNumId w:val="1"/>
  </w:num>
  <w:num w:numId="7" w16cid:durableId="103039915">
    <w:abstractNumId w:val="18"/>
  </w:num>
  <w:num w:numId="8" w16cid:durableId="811564055">
    <w:abstractNumId w:val="6"/>
  </w:num>
  <w:num w:numId="9" w16cid:durableId="972754269">
    <w:abstractNumId w:val="17"/>
  </w:num>
  <w:num w:numId="10" w16cid:durableId="19009958">
    <w:abstractNumId w:val="5"/>
  </w:num>
  <w:num w:numId="11" w16cid:durableId="115834468">
    <w:abstractNumId w:val="0"/>
  </w:num>
  <w:num w:numId="12" w16cid:durableId="1951159910">
    <w:abstractNumId w:val="3"/>
  </w:num>
  <w:num w:numId="13" w16cid:durableId="1429420636">
    <w:abstractNumId w:val="10"/>
  </w:num>
  <w:num w:numId="14" w16cid:durableId="247740455">
    <w:abstractNumId w:val="12"/>
  </w:num>
  <w:num w:numId="15" w16cid:durableId="154538813">
    <w:abstractNumId w:val="15"/>
  </w:num>
  <w:num w:numId="16" w16cid:durableId="461191354">
    <w:abstractNumId w:val="14"/>
  </w:num>
  <w:num w:numId="17" w16cid:durableId="1065182418">
    <w:abstractNumId w:val="11"/>
  </w:num>
  <w:num w:numId="18" w16cid:durableId="1399591794">
    <w:abstractNumId w:val="9"/>
  </w:num>
  <w:num w:numId="19" w16cid:durableId="100150737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it-IT" w:vendorID="64" w:dllVersion="4096" w:nlCheck="1" w:checkStyle="0"/>
  <w:activeWritingStyle w:appName="MSWord" w:lang="de-DE" w:vendorID="64" w:dllVersion="0" w:nlCheck="1" w:checkStyle="0"/>
  <w:activeWritingStyle w:appName="MSWord" w:lang="en-US" w:vendorID="64" w:dllVersion="0" w:nlCheck="1" w:checkStyle="0"/>
  <w:activeWritingStyle w:appName="MSWord" w:lang="it-IT" w:vendorID="64" w:dllVersion="0" w:nlCheck="1" w:checkStyle="0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143FE"/>
    <w:rsid w:val="000010C4"/>
    <w:rsid w:val="00003DD5"/>
    <w:rsid w:val="000042E4"/>
    <w:rsid w:val="0000466D"/>
    <w:rsid w:val="00004CE4"/>
    <w:rsid w:val="00004D92"/>
    <w:rsid w:val="00004FE4"/>
    <w:rsid w:val="00005AF4"/>
    <w:rsid w:val="00006FD4"/>
    <w:rsid w:val="00007506"/>
    <w:rsid w:val="0001039C"/>
    <w:rsid w:val="00010DAA"/>
    <w:rsid w:val="00011CA6"/>
    <w:rsid w:val="000137F9"/>
    <w:rsid w:val="00013B23"/>
    <w:rsid w:val="000149B4"/>
    <w:rsid w:val="00015E60"/>
    <w:rsid w:val="00015F92"/>
    <w:rsid w:val="00016315"/>
    <w:rsid w:val="000165C4"/>
    <w:rsid w:val="00016ABD"/>
    <w:rsid w:val="0001758B"/>
    <w:rsid w:val="000179CB"/>
    <w:rsid w:val="0002056D"/>
    <w:rsid w:val="000221AE"/>
    <w:rsid w:val="0002273A"/>
    <w:rsid w:val="00022762"/>
    <w:rsid w:val="00025217"/>
    <w:rsid w:val="00026B8C"/>
    <w:rsid w:val="0002705C"/>
    <w:rsid w:val="00030020"/>
    <w:rsid w:val="00030C1A"/>
    <w:rsid w:val="0003227D"/>
    <w:rsid w:val="000339D1"/>
    <w:rsid w:val="00033B70"/>
    <w:rsid w:val="0003445B"/>
    <w:rsid w:val="0003543C"/>
    <w:rsid w:val="00036336"/>
    <w:rsid w:val="000367AF"/>
    <w:rsid w:val="00037BB3"/>
    <w:rsid w:val="00037FF7"/>
    <w:rsid w:val="00040FEA"/>
    <w:rsid w:val="0004140A"/>
    <w:rsid w:val="000436AB"/>
    <w:rsid w:val="00043AB8"/>
    <w:rsid w:val="0004583E"/>
    <w:rsid w:val="000463B0"/>
    <w:rsid w:val="000508DC"/>
    <w:rsid w:val="00052BC7"/>
    <w:rsid w:val="000557D8"/>
    <w:rsid w:val="00056AC8"/>
    <w:rsid w:val="00060375"/>
    <w:rsid w:val="00062BC6"/>
    <w:rsid w:val="00062C8E"/>
    <w:rsid w:val="00064547"/>
    <w:rsid w:val="0006566D"/>
    <w:rsid w:val="0006654A"/>
    <w:rsid w:val="000667BB"/>
    <w:rsid w:val="000677C8"/>
    <w:rsid w:val="000679B5"/>
    <w:rsid w:val="00067A27"/>
    <w:rsid w:val="00070B29"/>
    <w:rsid w:val="00070C99"/>
    <w:rsid w:val="0007116F"/>
    <w:rsid w:val="0007195C"/>
    <w:rsid w:val="00073211"/>
    <w:rsid w:val="000750E4"/>
    <w:rsid w:val="00075464"/>
    <w:rsid w:val="0007582C"/>
    <w:rsid w:val="00075EBF"/>
    <w:rsid w:val="00077087"/>
    <w:rsid w:val="00077B3D"/>
    <w:rsid w:val="00081766"/>
    <w:rsid w:val="00082097"/>
    <w:rsid w:val="000830E8"/>
    <w:rsid w:val="0008387D"/>
    <w:rsid w:val="00085D6C"/>
    <w:rsid w:val="0008775A"/>
    <w:rsid w:val="00087E30"/>
    <w:rsid w:val="00090C8B"/>
    <w:rsid w:val="0009126C"/>
    <w:rsid w:val="00092880"/>
    <w:rsid w:val="00093A2E"/>
    <w:rsid w:val="00095F60"/>
    <w:rsid w:val="00097770"/>
    <w:rsid w:val="00097924"/>
    <w:rsid w:val="000A0BBC"/>
    <w:rsid w:val="000A6420"/>
    <w:rsid w:val="000A64D9"/>
    <w:rsid w:val="000A6DEF"/>
    <w:rsid w:val="000A779F"/>
    <w:rsid w:val="000A799A"/>
    <w:rsid w:val="000A79AF"/>
    <w:rsid w:val="000A7C4A"/>
    <w:rsid w:val="000B066F"/>
    <w:rsid w:val="000B122D"/>
    <w:rsid w:val="000B17AC"/>
    <w:rsid w:val="000B237F"/>
    <w:rsid w:val="000B2833"/>
    <w:rsid w:val="000B2854"/>
    <w:rsid w:val="000B42D1"/>
    <w:rsid w:val="000B5C30"/>
    <w:rsid w:val="000B5E1A"/>
    <w:rsid w:val="000B6E58"/>
    <w:rsid w:val="000B77D0"/>
    <w:rsid w:val="000C009A"/>
    <w:rsid w:val="000C16C1"/>
    <w:rsid w:val="000C214E"/>
    <w:rsid w:val="000C2A85"/>
    <w:rsid w:val="000C2C86"/>
    <w:rsid w:val="000C3444"/>
    <w:rsid w:val="000C3AF3"/>
    <w:rsid w:val="000C5372"/>
    <w:rsid w:val="000C6350"/>
    <w:rsid w:val="000C67C4"/>
    <w:rsid w:val="000C74C8"/>
    <w:rsid w:val="000C74D5"/>
    <w:rsid w:val="000C75B3"/>
    <w:rsid w:val="000D1867"/>
    <w:rsid w:val="000D3F8C"/>
    <w:rsid w:val="000D4047"/>
    <w:rsid w:val="000E1145"/>
    <w:rsid w:val="000E187F"/>
    <w:rsid w:val="000E3A8B"/>
    <w:rsid w:val="000F0487"/>
    <w:rsid w:val="000F0FF2"/>
    <w:rsid w:val="000F1B6F"/>
    <w:rsid w:val="000F215E"/>
    <w:rsid w:val="000F36E4"/>
    <w:rsid w:val="000F52E1"/>
    <w:rsid w:val="000F599A"/>
    <w:rsid w:val="000F5BB3"/>
    <w:rsid w:val="000F6A59"/>
    <w:rsid w:val="0010001A"/>
    <w:rsid w:val="00100C0C"/>
    <w:rsid w:val="0010134F"/>
    <w:rsid w:val="00101934"/>
    <w:rsid w:val="00102066"/>
    <w:rsid w:val="00103128"/>
    <w:rsid w:val="0010399B"/>
    <w:rsid w:val="00103EE3"/>
    <w:rsid w:val="001052E0"/>
    <w:rsid w:val="001076E4"/>
    <w:rsid w:val="0011041A"/>
    <w:rsid w:val="0011289E"/>
    <w:rsid w:val="00112DF3"/>
    <w:rsid w:val="00113000"/>
    <w:rsid w:val="0011355B"/>
    <w:rsid w:val="00114E74"/>
    <w:rsid w:val="00115190"/>
    <w:rsid w:val="001167D1"/>
    <w:rsid w:val="00116AAF"/>
    <w:rsid w:val="00116F3F"/>
    <w:rsid w:val="00116F84"/>
    <w:rsid w:val="0011716C"/>
    <w:rsid w:val="00117904"/>
    <w:rsid w:val="00117C7F"/>
    <w:rsid w:val="0012060B"/>
    <w:rsid w:val="00121062"/>
    <w:rsid w:val="0012206F"/>
    <w:rsid w:val="00122564"/>
    <w:rsid w:val="00124A47"/>
    <w:rsid w:val="00124E6A"/>
    <w:rsid w:val="0012678A"/>
    <w:rsid w:val="001271A8"/>
    <w:rsid w:val="0013275F"/>
    <w:rsid w:val="001328DB"/>
    <w:rsid w:val="00134063"/>
    <w:rsid w:val="00135319"/>
    <w:rsid w:val="00136A6D"/>
    <w:rsid w:val="00142FDB"/>
    <w:rsid w:val="001440F5"/>
    <w:rsid w:val="00146845"/>
    <w:rsid w:val="00147965"/>
    <w:rsid w:val="0015096A"/>
    <w:rsid w:val="00151506"/>
    <w:rsid w:val="001539E8"/>
    <w:rsid w:val="0015445B"/>
    <w:rsid w:val="001551F9"/>
    <w:rsid w:val="00156161"/>
    <w:rsid w:val="00157E76"/>
    <w:rsid w:val="00161460"/>
    <w:rsid w:val="001617C1"/>
    <w:rsid w:val="0016271C"/>
    <w:rsid w:val="00162EEF"/>
    <w:rsid w:val="0016325F"/>
    <w:rsid w:val="00163B9D"/>
    <w:rsid w:val="00164428"/>
    <w:rsid w:val="0016547D"/>
    <w:rsid w:val="001732E6"/>
    <w:rsid w:val="00173894"/>
    <w:rsid w:val="00176D8A"/>
    <w:rsid w:val="0017740D"/>
    <w:rsid w:val="00177C4F"/>
    <w:rsid w:val="00180D0F"/>
    <w:rsid w:val="00184094"/>
    <w:rsid w:val="00184647"/>
    <w:rsid w:val="0018495E"/>
    <w:rsid w:val="00185F8F"/>
    <w:rsid w:val="001871D5"/>
    <w:rsid w:val="001877A6"/>
    <w:rsid w:val="0019303E"/>
    <w:rsid w:val="001935AE"/>
    <w:rsid w:val="001936C7"/>
    <w:rsid w:val="00194AC6"/>
    <w:rsid w:val="00194B05"/>
    <w:rsid w:val="00196440"/>
    <w:rsid w:val="00197009"/>
    <w:rsid w:val="00197162"/>
    <w:rsid w:val="00197A69"/>
    <w:rsid w:val="001A25B3"/>
    <w:rsid w:val="001A297C"/>
    <w:rsid w:val="001A4159"/>
    <w:rsid w:val="001A4944"/>
    <w:rsid w:val="001A52AC"/>
    <w:rsid w:val="001A5B15"/>
    <w:rsid w:val="001A65EE"/>
    <w:rsid w:val="001A71B6"/>
    <w:rsid w:val="001A73BC"/>
    <w:rsid w:val="001A7714"/>
    <w:rsid w:val="001B094C"/>
    <w:rsid w:val="001B0C55"/>
    <w:rsid w:val="001C07E6"/>
    <w:rsid w:val="001C0A26"/>
    <w:rsid w:val="001C0A39"/>
    <w:rsid w:val="001C4980"/>
    <w:rsid w:val="001C5EB3"/>
    <w:rsid w:val="001C5FDC"/>
    <w:rsid w:val="001C62C1"/>
    <w:rsid w:val="001D0887"/>
    <w:rsid w:val="001D0F2E"/>
    <w:rsid w:val="001D3ADB"/>
    <w:rsid w:val="001D4BB0"/>
    <w:rsid w:val="001D4E19"/>
    <w:rsid w:val="001D6905"/>
    <w:rsid w:val="001D697E"/>
    <w:rsid w:val="001D776F"/>
    <w:rsid w:val="001D7C2E"/>
    <w:rsid w:val="001E10EA"/>
    <w:rsid w:val="001E57D8"/>
    <w:rsid w:val="001F0EC7"/>
    <w:rsid w:val="001F1FAE"/>
    <w:rsid w:val="001F2571"/>
    <w:rsid w:val="001F2A1C"/>
    <w:rsid w:val="001F3730"/>
    <w:rsid w:val="001F3883"/>
    <w:rsid w:val="001F5FB4"/>
    <w:rsid w:val="001F6276"/>
    <w:rsid w:val="001F7E95"/>
    <w:rsid w:val="00201383"/>
    <w:rsid w:val="0020322F"/>
    <w:rsid w:val="00203387"/>
    <w:rsid w:val="002044E5"/>
    <w:rsid w:val="002048B7"/>
    <w:rsid w:val="00205B62"/>
    <w:rsid w:val="0020631B"/>
    <w:rsid w:val="00206375"/>
    <w:rsid w:val="00206AAF"/>
    <w:rsid w:val="00210159"/>
    <w:rsid w:val="002118EB"/>
    <w:rsid w:val="00213046"/>
    <w:rsid w:val="00216A5C"/>
    <w:rsid w:val="00216BD0"/>
    <w:rsid w:val="00216D7D"/>
    <w:rsid w:val="00216FC6"/>
    <w:rsid w:val="002176DB"/>
    <w:rsid w:val="00221324"/>
    <w:rsid w:val="00222FAE"/>
    <w:rsid w:val="00224CB8"/>
    <w:rsid w:val="00226865"/>
    <w:rsid w:val="00227F7E"/>
    <w:rsid w:val="00230799"/>
    <w:rsid w:val="002312ED"/>
    <w:rsid w:val="00231A54"/>
    <w:rsid w:val="0023563A"/>
    <w:rsid w:val="00236E5E"/>
    <w:rsid w:val="002378A8"/>
    <w:rsid w:val="002426A6"/>
    <w:rsid w:val="00243A96"/>
    <w:rsid w:val="00243F9B"/>
    <w:rsid w:val="002450BD"/>
    <w:rsid w:val="002454B8"/>
    <w:rsid w:val="00252189"/>
    <w:rsid w:val="002532B0"/>
    <w:rsid w:val="0025441C"/>
    <w:rsid w:val="00260CFE"/>
    <w:rsid w:val="0026127D"/>
    <w:rsid w:val="00261F06"/>
    <w:rsid w:val="002637BC"/>
    <w:rsid w:val="0026533C"/>
    <w:rsid w:val="002655A1"/>
    <w:rsid w:val="002662AE"/>
    <w:rsid w:val="00271320"/>
    <w:rsid w:val="002714A1"/>
    <w:rsid w:val="002717A8"/>
    <w:rsid w:val="00272268"/>
    <w:rsid w:val="0027237F"/>
    <w:rsid w:val="002752AF"/>
    <w:rsid w:val="00275350"/>
    <w:rsid w:val="002805F4"/>
    <w:rsid w:val="00280819"/>
    <w:rsid w:val="00282680"/>
    <w:rsid w:val="00283BB0"/>
    <w:rsid w:val="00284C18"/>
    <w:rsid w:val="00284DF1"/>
    <w:rsid w:val="002859E3"/>
    <w:rsid w:val="00285C48"/>
    <w:rsid w:val="002870C2"/>
    <w:rsid w:val="00292501"/>
    <w:rsid w:val="002925E0"/>
    <w:rsid w:val="00292925"/>
    <w:rsid w:val="00293703"/>
    <w:rsid w:val="00294020"/>
    <w:rsid w:val="00294B59"/>
    <w:rsid w:val="00296AD3"/>
    <w:rsid w:val="00297113"/>
    <w:rsid w:val="00297958"/>
    <w:rsid w:val="002A1286"/>
    <w:rsid w:val="002A1717"/>
    <w:rsid w:val="002A172B"/>
    <w:rsid w:val="002A2203"/>
    <w:rsid w:val="002A3A18"/>
    <w:rsid w:val="002A49F2"/>
    <w:rsid w:val="002A5671"/>
    <w:rsid w:val="002A5D25"/>
    <w:rsid w:val="002A639F"/>
    <w:rsid w:val="002A7E8B"/>
    <w:rsid w:val="002B06E7"/>
    <w:rsid w:val="002B18CE"/>
    <w:rsid w:val="002B2E9F"/>
    <w:rsid w:val="002B4EA0"/>
    <w:rsid w:val="002B4FF7"/>
    <w:rsid w:val="002B71FB"/>
    <w:rsid w:val="002C00EB"/>
    <w:rsid w:val="002C0163"/>
    <w:rsid w:val="002C40A7"/>
    <w:rsid w:val="002C4872"/>
    <w:rsid w:val="002C5677"/>
    <w:rsid w:val="002C632F"/>
    <w:rsid w:val="002D0DCA"/>
    <w:rsid w:val="002D0F47"/>
    <w:rsid w:val="002D1C32"/>
    <w:rsid w:val="002D2601"/>
    <w:rsid w:val="002D2E6A"/>
    <w:rsid w:val="002D337D"/>
    <w:rsid w:val="002D33B7"/>
    <w:rsid w:val="002D3663"/>
    <w:rsid w:val="002D4939"/>
    <w:rsid w:val="002D506A"/>
    <w:rsid w:val="002D60B0"/>
    <w:rsid w:val="002D60E0"/>
    <w:rsid w:val="002D6DD3"/>
    <w:rsid w:val="002D6E5B"/>
    <w:rsid w:val="002D71E9"/>
    <w:rsid w:val="002D7D25"/>
    <w:rsid w:val="002D7EB6"/>
    <w:rsid w:val="002E03AE"/>
    <w:rsid w:val="002E2125"/>
    <w:rsid w:val="002E2BE5"/>
    <w:rsid w:val="002E3435"/>
    <w:rsid w:val="002E3726"/>
    <w:rsid w:val="002E444A"/>
    <w:rsid w:val="002E6B8F"/>
    <w:rsid w:val="002F0269"/>
    <w:rsid w:val="002F3DBF"/>
    <w:rsid w:val="002F3E72"/>
    <w:rsid w:val="002F4D89"/>
    <w:rsid w:val="002F5303"/>
    <w:rsid w:val="002F6BF1"/>
    <w:rsid w:val="002F7140"/>
    <w:rsid w:val="002F730B"/>
    <w:rsid w:val="0030067C"/>
    <w:rsid w:val="003012AF"/>
    <w:rsid w:val="00302DB1"/>
    <w:rsid w:val="00302DF1"/>
    <w:rsid w:val="003035A6"/>
    <w:rsid w:val="003151C1"/>
    <w:rsid w:val="003151E1"/>
    <w:rsid w:val="00315BB3"/>
    <w:rsid w:val="00316A0F"/>
    <w:rsid w:val="00316BF1"/>
    <w:rsid w:val="003206FD"/>
    <w:rsid w:val="00322FBD"/>
    <w:rsid w:val="003251D2"/>
    <w:rsid w:val="00326DCC"/>
    <w:rsid w:val="00327CBF"/>
    <w:rsid w:val="00330683"/>
    <w:rsid w:val="003326CE"/>
    <w:rsid w:val="00332CA4"/>
    <w:rsid w:val="003337D8"/>
    <w:rsid w:val="00333CF4"/>
    <w:rsid w:val="00334990"/>
    <w:rsid w:val="00335617"/>
    <w:rsid w:val="00335C0B"/>
    <w:rsid w:val="00336257"/>
    <w:rsid w:val="0033769D"/>
    <w:rsid w:val="003400EA"/>
    <w:rsid w:val="0034071F"/>
    <w:rsid w:val="00343127"/>
    <w:rsid w:val="00344BA5"/>
    <w:rsid w:val="00345773"/>
    <w:rsid w:val="00346D23"/>
    <w:rsid w:val="003473D1"/>
    <w:rsid w:val="00351665"/>
    <w:rsid w:val="00351AF4"/>
    <w:rsid w:val="003527F5"/>
    <w:rsid w:val="00352D97"/>
    <w:rsid w:val="00352E30"/>
    <w:rsid w:val="00352FCC"/>
    <w:rsid w:val="0035390A"/>
    <w:rsid w:val="00354C04"/>
    <w:rsid w:val="00355970"/>
    <w:rsid w:val="00356188"/>
    <w:rsid w:val="00357644"/>
    <w:rsid w:val="00360089"/>
    <w:rsid w:val="003607AB"/>
    <w:rsid w:val="0036088A"/>
    <w:rsid w:val="0036125D"/>
    <w:rsid w:val="00361E1A"/>
    <w:rsid w:val="00361EE0"/>
    <w:rsid w:val="00362153"/>
    <w:rsid w:val="003621B6"/>
    <w:rsid w:val="00362739"/>
    <w:rsid w:val="00365EE8"/>
    <w:rsid w:val="00366A8E"/>
    <w:rsid w:val="00373E56"/>
    <w:rsid w:val="00375297"/>
    <w:rsid w:val="00375576"/>
    <w:rsid w:val="00375B2A"/>
    <w:rsid w:val="00375D1A"/>
    <w:rsid w:val="003768F3"/>
    <w:rsid w:val="003839A7"/>
    <w:rsid w:val="00384066"/>
    <w:rsid w:val="003849ED"/>
    <w:rsid w:val="00387265"/>
    <w:rsid w:val="003924CA"/>
    <w:rsid w:val="00392F03"/>
    <w:rsid w:val="0039367F"/>
    <w:rsid w:val="003954F6"/>
    <w:rsid w:val="00395574"/>
    <w:rsid w:val="0039654F"/>
    <w:rsid w:val="00396A50"/>
    <w:rsid w:val="003A046C"/>
    <w:rsid w:val="003A0871"/>
    <w:rsid w:val="003A0BDB"/>
    <w:rsid w:val="003A2989"/>
    <w:rsid w:val="003A4B4E"/>
    <w:rsid w:val="003A4F3B"/>
    <w:rsid w:val="003A692D"/>
    <w:rsid w:val="003B0692"/>
    <w:rsid w:val="003B160B"/>
    <w:rsid w:val="003B1684"/>
    <w:rsid w:val="003B78B1"/>
    <w:rsid w:val="003C22FE"/>
    <w:rsid w:val="003C3D9B"/>
    <w:rsid w:val="003C4777"/>
    <w:rsid w:val="003C492A"/>
    <w:rsid w:val="003C51F3"/>
    <w:rsid w:val="003C560F"/>
    <w:rsid w:val="003C5B53"/>
    <w:rsid w:val="003C60F4"/>
    <w:rsid w:val="003C6DA9"/>
    <w:rsid w:val="003D2127"/>
    <w:rsid w:val="003D4EA6"/>
    <w:rsid w:val="003D50EB"/>
    <w:rsid w:val="003D6656"/>
    <w:rsid w:val="003D770A"/>
    <w:rsid w:val="003E06FE"/>
    <w:rsid w:val="003E1EDC"/>
    <w:rsid w:val="003E2649"/>
    <w:rsid w:val="003E305E"/>
    <w:rsid w:val="003E3B41"/>
    <w:rsid w:val="003E5B52"/>
    <w:rsid w:val="003E738F"/>
    <w:rsid w:val="003E7CF8"/>
    <w:rsid w:val="003F0A6C"/>
    <w:rsid w:val="003F0CD8"/>
    <w:rsid w:val="003F1873"/>
    <w:rsid w:val="003F3459"/>
    <w:rsid w:val="003F6FFA"/>
    <w:rsid w:val="003F78C2"/>
    <w:rsid w:val="00402949"/>
    <w:rsid w:val="00402AD2"/>
    <w:rsid w:val="0040381F"/>
    <w:rsid w:val="00403BFB"/>
    <w:rsid w:val="00404174"/>
    <w:rsid w:val="0040784F"/>
    <w:rsid w:val="00407CD3"/>
    <w:rsid w:val="004119BA"/>
    <w:rsid w:val="00413D6D"/>
    <w:rsid w:val="004140E1"/>
    <w:rsid w:val="004162CB"/>
    <w:rsid w:val="00416BD0"/>
    <w:rsid w:val="00417DDF"/>
    <w:rsid w:val="00420EED"/>
    <w:rsid w:val="00421294"/>
    <w:rsid w:val="00424A3C"/>
    <w:rsid w:val="00427D24"/>
    <w:rsid w:val="0043012F"/>
    <w:rsid w:val="0043152F"/>
    <w:rsid w:val="0043346C"/>
    <w:rsid w:val="0043414C"/>
    <w:rsid w:val="0043672A"/>
    <w:rsid w:val="00436789"/>
    <w:rsid w:val="004370EF"/>
    <w:rsid w:val="004374FB"/>
    <w:rsid w:val="004375B6"/>
    <w:rsid w:val="004400ED"/>
    <w:rsid w:val="004404FF"/>
    <w:rsid w:val="00442156"/>
    <w:rsid w:val="004427AF"/>
    <w:rsid w:val="00442E17"/>
    <w:rsid w:val="0044328B"/>
    <w:rsid w:val="00443EF9"/>
    <w:rsid w:val="00446E5C"/>
    <w:rsid w:val="00450174"/>
    <w:rsid w:val="00450D7A"/>
    <w:rsid w:val="00451C53"/>
    <w:rsid w:val="00451CA7"/>
    <w:rsid w:val="00452B92"/>
    <w:rsid w:val="004535D9"/>
    <w:rsid w:val="00455402"/>
    <w:rsid w:val="00456256"/>
    <w:rsid w:val="004606AC"/>
    <w:rsid w:val="004607F4"/>
    <w:rsid w:val="00460CD8"/>
    <w:rsid w:val="00460D73"/>
    <w:rsid w:val="00461F87"/>
    <w:rsid w:val="0046201D"/>
    <w:rsid w:val="00462DDC"/>
    <w:rsid w:val="004639A7"/>
    <w:rsid w:val="00464132"/>
    <w:rsid w:val="004645EE"/>
    <w:rsid w:val="004667BA"/>
    <w:rsid w:val="00466954"/>
    <w:rsid w:val="004669EB"/>
    <w:rsid w:val="00467489"/>
    <w:rsid w:val="00467800"/>
    <w:rsid w:val="004706B1"/>
    <w:rsid w:val="00470EFD"/>
    <w:rsid w:val="00471520"/>
    <w:rsid w:val="00473AEC"/>
    <w:rsid w:val="00474D23"/>
    <w:rsid w:val="00476060"/>
    <w:rsid w:val="004760A9"/>
    <w:rsid w:val="004762B9"/>
    <w:rsid w:val="0047652B"/>
    <w:rsid w:val="00476746"/>
    <w:rsid w:val="00477801"/>
    <w:rsid w:val="00481193"/>
    <w:rsid w:val="00481B65"/>
    <w:rsid w:val="00483B92"/>
    <w:rsid w:val="00484045"/>
    <w:rsid w:val="00484BF7"/>
    <w:rsid w:val="00486F5D"/>
    <w:rsid w:val="004871EF"/>
    <w:rsid w:val="00487B03"/>
    <w:rsid w:val="00490EEF"/>
    <w:rsid w:val="0049139F"/>
    <w:rsid w:val="00493734"/>
    <w:rsid w:val="00494EE7"/>
    <w:rsid w:val="004A2ED4"/>
    <w:rsid w:val="004A3A5F"/>
    <w:rsid w:val="004A46C8"/>
    <w:rsid w:val="004A6C69"/>
    <w:rsid w:val="004A73F4"/>
    <w:rsid w:val="004B0ACA"/>
    <w:rsid w:val="004B1411"/>
    <w:rsid w:val="004B1EB1"/>
    <w:rsid w:val="004B3D7E"/>
    <w:rsid w:val="004C0E49"/>
    <w:rsid w:val="004C1651"/>
    <w:rsid w:val="004C2420"/>
    <w:rsid w:val="004C6EBC"/>
    <w:rsid w:val="004C7A28"/>
    <w:rsid w:val="004D197F"/>
    <w:rsid w:val="004D1D0E"/>
    <w:rsid w:val="004D2B53"/>
    <w:rsid w:val="004D3165"/>
    <w:rsid w:val="004D3BE4"/>
    <w:rsid w:val="004D4812"/>
    <w:rsid w:val="004D7B9E"/>
    <w:rsid w:val="004E01D2"/>
    <w:rsid w:val="004E0D94"/>
    <w:rsid w:val="004E1560"/>
    <w:rsid w:val="004E2175"/>
    <w:rsid w:val="004E3872"/>
    <w:rsid w:val="004E5A5C"/>
    <w:rsid w:val="004E5C86"/>
    <w:rsid w:val="004E5E7F"/>
    <w:rsid w:val="004E7C0B"/>
    <w:rsid w:val="004F084C"/>
    <w:rsid w:val="004F206E"/>
    <w:rsid w:val="004F2765"/>
    <w:rsid w:val="004F2A79"/>
    <w:rsid w:val="004F39B4"/>
    <w:rsid w:val="004F3B7C"/>
    <w:rsid w:val="004F3E59"/>
    <w:rsid w:val="004F4E97"/>
    <w:rsid w:val="004F50F4"/>
    <w:rsid w:val="004F639D"/>
    <w:rsid w:val="004F65B3"/>
    <w:rsid w:val="004F6D74"/>
    <w:rsid w:val="0050056C"/>
    <w:rsid w:val="00501A44"/>
    <w:rsid w:val="00502D73"/>
    <w:rsid w:val="00505786"/>
    <w:rsid w:val="00506BD5"/>
    <w:rsid w:val="00510FF5"/>
    <w:rsid w:val="00511067"/>
    <w:rsid w:val="00512664"/>
    <w:rsid w:val="00513534"/>
    <w:rsid w:val="00513D92"/>
    <w:rsid w:val="0051492B"/>
    <w:rsid w:val="00515153"/>
    <w:rsid w:val="005161E8"/>
    <w:rsid w:val="005169B8"/>
    <w:rsid w:val="00520BFA"/>
    <w:rsid w:val="00521429"/>
    <w:rsid w:val="005218C8"/>
    <w:rsid w:val="00521CF5"/>
    <w:rsid w:val="00521FD5"/>
    <w:rsid w:val="0052321B"/>
    <w:rsid w:val="005244E9"/>
    <w:rsid w:val="00524A19"/>
    <w:rsid w:val="00524BE9"/>
    <w:rsid w:val="00525B71"/>
    <w:rsid w:val="005266F2"/>
    <w:rsid w:val="0052691A"/>
    <w:rsid w:val="00526D4E"/>
    <w:rsid w:val="00527289"/>
    <w:rsid w:val="00527D8F"/>
    <w:rsid w:val="00530A56"/>
    <w:rsid w:val="00530EE1"/>
    <w:rsid w:val="00531610"/>
    <w:rsid w:val="00531D4B"/>
    <w:rsid w:val="0053208F"/>
    <w:rsid w:val="00532242"/>
    <w:rsid w:val="00532252"/>
    <w:rsid w:val="005327E1"/>
    <w:rsid w:val="0053448B"/>
    <w:rsid w:val="00534C1A"/>
    <w:rsid w:val="00535797"/>
    <w:rsid w:val="00535B48"/>
    <w:rsid w:val="0053604A"/>
    <w:rsid w:val="005365B4"/>
    <w:rsid w:val="00537884"/>
    <w:rsid w:val="00537F0F"/>
    <w:rsid w:val="005412DF"/>
    <w:rsid w:val="00541924"/>
    <w:rsid w:val="005426FE"/>
    <w:rsid w:val="00542889"/>
    <w:rsid w:val="0054450D"/>
    <w:rsid w:val="00544A27"/>
    <w:rsid w:val="00550E77"/>
    <w:rsid w:val="00551871"/>
    <w:rsid w:val="00551E10"/>
    <w:rsid w:val="00552B29"/>
    <w:rsid w:val="00552F3F"/>
    <w:rsid w:val="00553310"/>
    <w:rsid w:val="005546D6"/>
    <w:rsid w:val="00554864"/>
    <w:rsid w:val="00555999"/>
    <w:rsid w:val="00555E2A"/>
    <w:rsid w:val="0055613B"/>
    <w:rsid w:val="00557DDD"/>
    <w:rsid w:val="00560383"/>
    <w:rsid w:val="00561597"/>
    <w:rsid w:val="00564109"/>
    <w:rsid w:val="00565CE0"/>
    <w:rsid w:val="005673B5"/>
    <w:rsid w:val="005674E8"/>
    <w:rsid w:val="0057025C"/>
    <w:rsid w:val="0057193A"/>
    <w:rsid w:val="00572A1C"/>
    <w:rsid w:val="005730AC"/>
    <w:rsid w:val="005736F9"/>
    <w:rsid w:val="005755BD"/>
    <w:rsid w:val="0057775B"/>
    <w:rsid w:val="00577D9B"/>
    <w:rsid w:val="00580070"/>
    <w:rsid w:val="00581795"/>
    <w:rsid w:val="00581C8C"/>
    <w:rsid w:val="005837F9"/>
    <w:rsid w:val="00584007"/>
    <w:rsid w:val="00584B9D"/>
    <w:rsid w:val="00585684"/>
    <w:rsid w:val="00585A82"/>
    <w:rsid w:val="00586FBB"/>
    <w:rsid w:val="00587179"/>
    <w:rsid w:val="005913CF"/>
    <w:rsid w:val="00591CEB"/>
    <w:rsid w:val="00592D83"/>
    <w:rsid w:val="00593AA7"/>
    <w:rsid w:val="00594B29"/>
    <w:rsid w:val="00596072"/>
    <w:rsid w:val="005962FB"/>
    <w:rsid w:val="00597F78"/>
    <w:rsid w:val="005A15E5"/>
    <w:rsid w:val="005A1C80"/>
    <w:rsid w:val="005A31A0"/>
    <w:rsid w:val="005A7266"/>
    <w:rsid w:val="005A7BDC"/>
    <w:rsid w:val="005B01C4"/>
    <w:rsid w:val="005B184A"/>
    <w:rsid w:val="005B19FD"/>
    <w:rsid w:val="005B2B3B"/>
    <w:rsid w:val="005B34DA"/>
    <w:rsid w:val="005B357A"/>
    <w:rsid w:val="005B3CCD"/>
    <w:rsid w:val="005B4385"/>
    <w:rsid w:val="005B4B20"/>
    <w:rsid w:val="005B55FA"/>
    <w:rsid w:val="005C13A1"/>
    <w:rsid w:val="005C2685"/>
    <w:rsid w:val="005C374F"/>
    <w:rsid w:val="005C495C"/>
    <w:rsid w:val="005C5563"/>
    <w:rsid w:val="005C6742"/>
    <w:rsid w:val="005C78FA"/>
    <w:rsid w:val="005D146A"/>
    <w:rsid w:val="005D1745"/>
    <w:rsid w:val="005D1CA6"/>
    <w:rsid w:val="005D1F94"/>
    <w:rsid w:val="005D3A5C"/>
    <w:rsid w:val="005D5830"/>
    <w:rsid w:val="005D5940"/>
    <w:rsid w:val="005D5A38"/>
    <w:rsid w:val="005D5CD4"/>
    <w:rsid w:val="005D6A17"/>
    <w:rsid w:val="005D6DBD"/>
    <w:rsid w:val="005E041B"/>
    <w:rsid w:val="005E0480"/>
    <w:rsid w:val="005E200B"/>
    <w:rsid w:val="005E2B31"/>
    <w:rsid w:val="005E3DB2"/>
    <w:rsid w:val="005E69A9"/>
    <w:rsid w:val="005E780A"/>
    <w:rsid w:val="005F010B"/>
    <w:rsid w:val="005F182E"/>
    <w:rsid w:val="005F37F0"/>
    <w:rsid w:val="005F4FBF"/>
    <w:rsid w:val="005F595E"/>
    <w:rsid w:val="005F64AB"/>
    <w:rsid w:val="005F7CEF"/>
    <w:rsid w:val="0060229F"/>
    <w:rsid w:val="00602E06"/>
    <w:rsid w:val="00604F17"/>
    <w:rsid w:val="006074EB"/>
    <w:rsid w:val="0060792D"/>
    <w:rsid w:val="00610B9B"/>
    <w:rsid w:val="0061154F"/>
    <w:rsid w:val="0061177C"/>
    <w:rsid w:val="006117A1"/>
    <w:rsid w:val="00612784"/>
    <w:rsid w:val="00614890"/>
    <w:rsid w:val="00614F30"/>
    <w:rsid w:val="00615ED0"/>
    <w:rsid w:val="00617EA4"/>
    <w:rsid w:val="00624049"/>
    <w:rsid w:val="00624C0F"/>
    <w:rsid w:val="006266D6"/>
    <w:rsid w:val="00626A28"/>
    <w:rsid w:val="006311E0"/>
    <w:rsid w:val="00632F11"/>
    <w:rsid w:val="00633FEA"/>
    <w:rsid w:val="00635ABF"/>
    <w:rsid w:val="006401F7"/>
    <w:rsid w:val="00641F88"/>
    <w:rsid w:val="006438A8"/>
    <w:rsid w:val="00643A04"/>
    <w:rsid w:val="0064408D"/>
    <w:rsid w:val="006449CA"/>
    <w:rsid w:val="00645074"/>
    <w:rsid w:val="00645611"/>
    <w:rsid w:val="00645E4F"/>
    <w:rsid w:val="00646A47"/>
    <w:rsid w:val="00647DCA"/>
    <w:rsid w:val="00647E57"/>
    <w:rsid w:val="00650808"/>
    <w:rsid w:val="00651173"/>
    <w:rsid w:val="0065432C"/>
    <w:rsid w:val="006545DF"/>
    <w:rsid w:val="00654B6D"/>
    <w:rsid w:val="00654CE1"/>
    <w:rsid w:val="00655B99"/>
    <w:rsid w:val="00656706"/>
    <w:rsid w:val="006606F0"/>
    <w:rsid w:val="006615B8"/>
    <w:rsid w:val="00664318"/>
    <w:rsid w:val="0066573F"/>
    <w:rsid w:val="006673F5"/>
    <w:rsid w:val="00670E84"/>
    <w:rsid w:val="0067194E"/>
    <w:rsid w:val="00674DB7"/>
    <w:rsid w:val="0067514E"/>
    <w:rsid w:val="0067591C"/>
    <w:rsid w:val="0068106C"/>
    <w:rsid w:val="00681E35"/>
    <w:rsid w:val="00681ECE"/>
    <w:rsid w:val="00682C07"/>
    <w:rsid w:val="0068338E"/>
    <w:rsid w:val="00683E9E"/>
    <w:rsid w:val="0068411F"/>
    <w:rsid w:val="00684913"/>
    <w:rsid w:val="0068497A"/>
    <w:rsid w:val="0068636E"/>
    <w:rsid w:val="006871F2"/>
    <w:rsid w:val="00691B0A"/>
    <w:rsid w:val="00691F9E"/>
    <w:rsid w:val="00694150"/>
    <w:rsid w:val="00695F99"/>
    <w:rsid w:val="00696D2A"/>
    <w:rsid w:val="00697C7D"/>
    <w:rsid w:val="006A34DB"/>
    <w:rsid w:val="006A5A75"/>
    <w:rsid w:val="006A6121"/>
    <w:rsid w:val="006A6348"/>
    <w:rsid w:val="006A688E"/>
    <w:rsid w:val="006B3F8A"/>
    <w:rsid w:val="006B592D"/>
    <w:rsid w:val="006B6DD8"/>
    <w:rsid w:val="006B6EB6"/>
    <w:rsid w:val="006C2364"/>
    <w:rsid w:val="006C2A31"/>
    <w:rsid w:val="006C2A76"/>
    <w:rsid w:val="006C38E6"/>
    <w:rsid w:val="006C3AA3"/>
    <w:rsid w:val="006C428A"/>
    <w:rsid w:val="006C4815"/>
    <w:rsid w:val="006C4DFD"/>
    <w:rsid w:val="006C50E1"/>
    <w:rsid w:val="006C6111"/>
    <w:rsid w:val="006C64E2"/>
    <w:rsid w:val="006D11D1"/>
    <w:rsid w:val="006D2260"/>
    <w:rsid w:val="006D5DA9"/>
    <w:rsid w:val="006D6C1A"/>
    <w:rsid w:val="006D724E"/>
    <w:rsid w:val="006D768A"/>
    <w:rsid w:val="006D7F10"/>
    <w:rsid w:val="006E2573"/>
    <w:rsid w:val="006E2943"/>
    <w:rsid w:val="006E5C09"/>
    <w:rsid w:val="006E7FBA"/>
    <w:rsid w:val="006F0473"/>
    <w:rsid w:val="006F0F55"/>
    <w:rsid w:val="006F2AD8"/>
    <w:rsid w:val="006F2DE4"/>
    <w:rsid w:val="006F4577"/>
    <w:rsid w:val="006F4C75"/>
    <w:rsid w:val="006F66DA"/>
    <w:rsid w:val="006F6A7A"/>
    <w:rsid w:val="006F6B37"/>
    <w:rsid w:val="006F6EFA"/>
    <w:rsid w:val="006F77C7"/>
    <w:rsid w:val="00701302"/>
    <w:rsid w:val="00705074"/>
    <w:rsid w:val="00705D59"/>
    <w:rsid w:val="007065A6"/>
    <w:rsid w:val="007065CF"/>
    <w:rsid w:val="00710899"/>
    <w:rsid w:val="00711205"/>
    <w:rsid w:val="00712070"/>
    <w:rsid w:val="007125A4"/>
    <w:rsid w:val="007136AA"/>
    <w:rsid w:val="00713E2E"/>
    <w:rsid w:val="00716555"/>
    <w:rsid w:val="00716622"/>
    <w:rsid w:val="00720139"/>
    <w:rsid w:val="007205C1"/>
    <w:rsid w:val="0072170A"/>
    <w:rsid w:val="007238F1"/>
    <w:rsid w:val="00723DE6"/>
    <w:rsid w:val="00724249"/>
    <w:rsid w:val="00726540"/>
    <w:rsid w:val="0072659A"/>
    <w:rsid w:val="00726A89"/>
    <w:rsid w:val="00726BFA"/>
    <w:rsid w:val="00727E16"/>
    <w:rsid w:val="00731385"/>
    <w:rsid w:val="00731B26"/>
    <w:rsid w:val="007325B9"/>
    <w:rsid w:val="00734321"/>
    <w:rsid w:val="007357E1"/>
    <w:rsid w:val="00736291"/>
    <w:rsid w:val="007403DA"/>
    <w:rsid w:val="007405D9"/>
    <w:rsid w:val="007430DC"/>
    <w:rsid w:val="007434EE"/>
    <w:rsid w:val="00744943"/>
    <w:rsid w:val="00744CDF"/>
    <w:rsid w:val="00751078"/>
    <w:rsid w:val="0075247D"/>
    <w:rsid w:val="00753908"/>
    <w:rsid w:val="00754739"/>
    <w:rsid w:val="007579FC"/>
    <w:rsid w:val="007616A8"/>
    <w:rsid w:val="00762C5B"/>
    <w:rsid w:val="007701F0"/>
    <w:rsid w:val="0077107B"/>
    <w:rsid w:val="00771469"/>
    <w:rsid w:val="00772BCD"/>
    <w:rsid w:val="0077342C"/>
    <w:rsid w:val="00773BF3"/>
    <w:rsid w:val="00775053"/>
    <w:rsid w:val="00775358"/>
    <w:rsid w:val="00775C87"/>
    <w:rsid w:val="0077628E"/>
    <w:rsid w:val="007769A8"/>
    <w:rsid w:val="007801B8"/>
    <w:rsid w:val="00780466"/>
    <w:rsid w:val="007808EF"/>
    <w:rsid w:val="0078405F"/>
    <w:rsid w:val="0078480F"/>
    <w:rsid w:val="00786C56"/>
    <w:rsid w:val="00787DCF"/>
    <w:rsid w:val="00787DDF"/>
    <w:rsid w:val="00792B32"/>
    <w:rsid w:val="00793258"/>
    <w:rsid w:val="00793D94"/>
    <w:rsid w:val="00793E7F"/>
    <w:rsid w:val="00794234"/>
    <w:rsid w:val="0079763B"/>
    <w:rsid w:val="007A0268"/>
    <w:rsid w:val="007A156C"/>
    <w:rsid w:val="007A188D"/>
    <w:rsid w:val="007A31A2"/>
    <w:rsid w:val="007A3598"/>
    <w:rsid w:val="007A3CED"/>
    <w:rsid w:val="007A64A6"/>
    <w:rsid w:val="007A72F2"/>
    <w:rsid w:val="007A77C3"/>
    <w:rsid w:val="007A7AD1"/>
    <w:rsid w:val="007A7F56"/>
    <w:rsid w:val="007B2E4C"/>
    <w:rsid w:val="007B61B1"/>
    <w:rsid w:val="007B779A"/>
    <w:rsid w:val="007C02E5"/>
    <w:rsid w:val="007C0494"/>
    <w:rsid w:val="007C0C38"/>
    <w:rsid w:val="007C1353"/>
    <w:rsid w:val="007C1A9A"/>
    <w:rsid w:val="007C1F06"/>
    <w:rsid w:val="007C1FA4"/>
    <w:rsid w:val="007C4752"/>
    <w:rsid w:val="007C49C0"/>
    <w:rsid w:val="007C4E82"/>
    <w:rsid w:val="007C6FA7"/>
    <w:rsid w:val="007C7171"/>
    <w:rsid w:val="007C726C"/>
    <w:rsid w:val="007C7E8E"/>
    <w:rsid w:val="007D1C32"/>
    <w:rsid w:val="007D220B"/>
    <w:rsid w:val="007D439C"/>
    <w:rsid w:val="007D49EB"/>
    <w:rsid w:val="007D5E15"/>
    <w:rsid w:val="007D628F"/>
    <w:rsid w:val="007D7092"/>
    <w:rsid w:val="007E1C18"/>
    <w:rsid w:val="007E1CAF"/>
    <w:rsid w:val="007E1E12"/>
    <w:rsid w:val="007E36BE"/>
    <w:rsid w:val="007E4D9A"/>
    <w:rsid w:val="007E54C0"/>
    <w:rsid w:val="007E696F"/>
    <w:rsid w:val="007F2078"/>
    <w:rsid w:val="007F2BCD"/>
    <w:rsid w:val="007F402B"/>
    <w:rsid w:val="007F4972"/>
    <w:rsid w:val="007F4CF1"/>
    <w:rsid w:val="007F770C"/>
    <w:rsid w:val="00800B39"/>
    <w:rsid w:val="00802347"/>
    <w:rsid w:val="00802CAC"/>
    <w:rsid w:val="008030E2"/>
    <w:rsid w:val="008070EF"/>
    <w:rsid w:val="00814018"/>
    <w:rsid w:val="00814940"/>
    <w:rsid w:val="00816302"/>
    <w:rsid w:val="00816C45"/>
    <w:rsid w:val="00817EDB"/>
    <w:rsid w:val="00821292"/>
    <w:rsid w:val="008234F5"/>
    <w:rsid w:val="00825029"/>
    <w:rsid w:val="00826567"/>
    <w:rsid w:val="00826C30"/>
    <w:rsid w:val="00827948"/>
    <w:rsid w:val="00831A04"/>
    <w:rsid w:val="00831B5D"/>
    <w:rsid w:val="0083224E"/>
    <w:rsid w:val="0083467D"/>
    <w:rsid w:val="00834D0F"/>
    <w:rsid w:val="00840ED7"/>
    <w:rsid w:val="00842BD1"/>
    <w:rsid w:val="008435FC"/>
    <w:rsid w:val="0084627F"/>
    <w:rsid w:val="008464A6"/>
    <w:rsid w:val="008467BF"/>
    <w:rsid w:val="00847B8C"/>
    <w:rsid w:val="00851EEF"/>
    <w:rsid w:val="008531F8"/>
    <w:rsid w:val="0085354B"/>
    <w:rsid w:val="008540CE"/>
    <w:rsid w:val="0085432F"/>
    <w:rsid w:val="0085589B"/>
    <w:rsid w:val="0085695F"/>
    <w:rsid w:val="00857E8E"/>
    <w:rsid w:val="008601DC"/>
    <w:rsid w:val="00861E98"/>
    <w:rsid w:val="00862389"/>
    <w:rsid w:val="008649EE"/>
    <w:rsid w:val="00866CA8"/>
    <w:rsid w:val="008717C0"/>
    <w:rsid w:val="00873697"/>
    <w:rsid w:val="0087392C"/>
    <w:rsid w:val="00874C03"/>
    <w:rsid w:val="00875E2E"/>
    <w:rsid w:val="008761F6"/>
    <w:rsid w:val="00876DD1"/>
    <w:rsid w:val="008856CC"/>
    <w:rsid w:val="0088695A"/>
    <w:rsid w:val="00887491"/>
    <w:rsid w:val="00887651"/>
    <w:rsid w:val="00890887"/>
    <w:rsid w:val="00890E39"/>
    <w:rsid w:val="00891292"/>
    <w:rsid w:val="00893128"/>
    <w:rsid w:val="0089379B"/>
    <w:rsid w:val="00894856"/>
    <w:rsid w:val="0089644C"/>
    <w:rsid w:val="00897281"/>
    <w:rsid w:val="00897E2C"/>
    <w:rsid w:val="008A071E"/>
    <w:rsid w:val="008A22DD"/>
    <w:rsid w:val="008A2326"/>
    <w:rsid w:val="008A374E"/>
    <w:rsid w:val="008A37A6"/>
    <w:rsid w:val="008A5BF3"/>
    <w:rsid w:val="008A5FA9"/>
    <w:rsid w:val="008A6CEC"/>
    <w:rsid w:val="008A70B7"/>
    <w:rsid w:val="008A79AF"/>
    <w:rsid w:val="008A7CD8"/>
    <w:rsid w:val="008B0BF6"/>
    <w:rsid w:val="008B0D00"/>
    <w:rsid w:val="008B0D22"/>
    <w:rsid w:val="008B0E2E"/>
    <w:rsid w:val="008B30DE"/>
    <w:rsid w:val="008B4E4C"/>
    <w:rsid w:val="008B50B9"/>
    <w:rsid w:val="008B59FF"/>
    <w:rsid w:val="008B732F"/>
    <w:rsid w:val="008B7DEE"/>
    <w:rsid w:val="008C081A"/>
    <w:rsid w:val="008C343A"/>
    <w:rsid w:val="008C4110"/>
    <w:rsid w:val="008C4577"/>
    <w:rsid w:val="008C4EC1"/>
    <w:rsid w:val="008C5157"/>
    <w:rsid w:val="008C7F2C"/>
    <w:rsid w:val="008D0426"/>
    <w:rsid w:val="008D674F"/>
    <w:rsid w:val="008D67AF"/>
    <w:rsid w:val="008D7BC0"/>
    <w:rsid w:val="008E0E65"/>
    <w:rsid w:val="008E14A9"/>
    <w:rsid w:val="008E5F87"/>
    <w:rsid w:val="008E7656"/>
    <w:rsid w:val="008E777A"/>
    <w:rsid w:val="008F0222"/>
    <w:rsid w:val="008F4760"/>
    <w:rsid w:val="008F4796"/>
    <w:rsid w:val="008F53A0"/>
    <w:rsid w:val="008F5646"/>
    <w:rsid w:val="008F5E48"/>
    <w:rsid w:val="008F6C31"/>
    <w:rsid w:val="00900B83"/>
    <w:rsid w:val="00901D5D"/>
    <w:rsid w:val="00901F38"/>
    <w:rsid w:val="00902358"/>
    <w:rsid w:val="00905B45"/>
    <w:rsid w:val="00913BBF"/>
    <w:rsid w:val="00914FC6"/>
    <w:rsid w:val="00915251"/>
    <w:rsid w:val="009163C0"/>
    <w:rsid w:val="009175C0"/>
    <w:rsid w:val="0092038E"/>
    <w:rsid w:val="009205E1"/>
    <w:rsid w:val="00921CF1"/>
    <w:rsid w:val="00924CB3"/>
    <w:rsid w:val="0092544D"/>
    <w:rsid w:val="00925F7D"/>
    <w:rsid w:val="00931A39"/>
    <w:rsid w:val="0093254F"/>
    <w:rsid w:val="00933199"/>
    <w:rsid w:val="0093324F"/>
    <w:rsid w:val="00933393"/>
    <w:rsid w:val="00933B86"/>
    <w:rsid w:val="00935B23"/>
    <w:rsid w:val="0093649F"/>
    <w:rsid w:val="00940128"/>
    <w:rsid w:val="00940904"/>
    <w:rsid w:val="009423E6"/>
    <w:rsid w:val="00944105"/>
    <w:rsid w:val="00944A84"/>
    <w:rsid w:val="00946F11"/>
    <w:rsid w:val="009527FF"/>
    <w:rsid w:val="009547D1"/>
    <w:rsid w:val="009633E0"/>
    <w:rsid w:val="00965555"/>
    <w:rsid w:val="00965F78"/>
    <w:rsid w:val="00967AD9"/>
    <w:rsid w:val="00972120"/>
    <w:rsid w:val="00972EBA"/>
    <w:rsid w:val="009738B9"/>
    <w:rsid w:val="00974ACB"/>
    <w:rsid w:val="00974E2E"/>
    <w:rsid w:val="00976B93"/>
    <w:rsid w:val="00976EEA"/>
    <w:rsid w:val="00980499"/>
    <w:rsid w:val="009863DF"/>
    <w:rsid w:val="00987F2C"/>
    <w:rsid w:val="009909E5"/>
    <w:rsid w:val="00991E0E"/>
    <w:rsid w:val="009949D0"/>
    <w:rsid w:val="009959BC"/>
    <w:rsid w:val="00995E07"/>
    <w:rsid w:val="009973D9"/>
    <w:rsid w:val="009A0BB3"/>
    <w:rsid w:val="009A306C"/>
    <w:rsid w:val="009A351B"/>
    <w:rsid w:val="009A454E"/>
    <w:rsid w:val="009A7B8B"/>
    <w:rsid w:val="009B2D9D"/>
    <w:rsid w:val="009B5337"/>
    <w:rsid w:val="009B554F"/>
    <w:rsid w:val="009B5FD1"/>
    <w:rsid w:val="009C05E8"/>
    <w:rsid w:val="009C0868"/>
    <w:rsid w:val="009C1F30"/>
    <w:rsid w:val="009C2D6F"/>
    <w:rsid w:val="009C3C81"/>
    <w:rsid w:val="009C595C"/>
    <w:rsid w:val="009C6066"/>
    <w:rsid w:val="009C746C"/>
    <w:rsid w:val="009D0715"/>
    <w:rsid w:val="009D0AC2"/>
    <w:rsid w:val="009D2DBA"/>
    <w:rsid w:val="009D62BE"/>
    <w:rsid w:val="009D749D"/>
    <w:rsid w:val="009E0334"/>
    <w:rsid w:val="009E09CF"/>
    <w:rsid w:val="009E10EC"/>
    <w:rsid w:val="009E381F"/>
    <w:rsid w:val="009E3F91"/>
    <w:rsid w:val="009E4826"/>
    <w:rsid w:val="009E664B"/>
    <w:rsid w:val="009F0007"/>
    <w:rsid w:val="009F05DB"/>
    <w:rsid w:val="009F0CBB"/>
    <w:rsid w:val="009F1650"/>
    <w:rsid w:val="009F18FC"/>
    <w:rsid w:val="009F21D0"/>
    <w:rsid w:val="009F252D"/>
    <w:rsid w:val="009F258F"/>
    <w:rsid w:val="009F5FB8"/>
    <w:rsid w:val="009F6743"/>
    <w:rsid w:val="009F7881"/>
    <w:rsid w:val="00A00A20"/>
    <w:rsid w:val="00A00F8D"/>
    <w:rsid w:val="00A02308"/>
    <w:rsid w:val="00A02A15"/>
    <w:rsid w:val="00A031CE"/>
    <w:rsid w:val="00A03D1A"/>
    <w:rsid w:val="00A050D1"/>
    <w:rsid w:val="00A05A05"/>
    <w:rsid w:val="00A05F06"/>
    <w:rsid w:val="00A06101"/>
    <w:rsid w:val="00A1264F"/>
    <w:rsid w:val="00A12857"/>
    <w:rsid w:val="00A1358A"/>
    <w:rsid w:val="00A1553E"/>
    <w:rsid w:val="00A16BD5"/>
    <w:rsid w:val="00A1711B"/>
    <w:rsid w:val="00A171B3"/>
    <w:rsid w:val="00A20F9D"/>
    <w:rsid w:val="00A21244"/>
    <w:rsid w:val="00A21AB0"/>
    <w:rsid w:val="00A2238C"/>
    <w:rsid w:val="00A2544A"/>
    <w:rsid w:val="00A25855"/>
    <w:rsid w:val="00A27EFC"/>
    <w:rsid w:val="00A31DB8"/>
    <w:rsid w:val="00A329F6"/>
    <w:rsid w:val="00A3428C"/>
    <w:rsid w:val="00A36FE0"/>
    <w:rsid w:val="00A40E17"/>
    <w:rsid w:val="00A41116"/>
    <w:rsid w:val="00A41D7D"/>
    <w:rsid w:val="00A43973"/>
    <w:rsid w:val="00A46F54"/>
    <w:rsid w:val="00A477C2"/>
    <w:rsid w:val="00A47AC7"/>
    <w:rsid w:val="00A47C9E"/>
    <w:rsid w:val="00A50E94"/>
    <w:rsid w:val="00A51480"/>
    <w:rsid w:val="00A51F29"/>
    <w:rsid w:val="00A5223D"/>
    <w:rsid w:val="00A5262D"/>
    <w:rsid w:val="00A536A0"/>
    <w:rsid w:val="00A53879"/>
    <w:rsid w:val="00A54184"/>
    <w:rsid w:val="00A55881"/>
    <w:rsid w:val="00A5600E"/>
    <w:rsid w:val="00A562F7"/>
    <w:rsid w:val="00A5700C"/>
    <w:rsid w:val="00A57063"/>
    <w:rsid w:val="00A606D8"/>
    <w:rsid w:val="00A624FA"/>
    <w:rsid w:val="00A632D8"/>
    <w:rsid w:val="00A63BAC"/>
    <w:rsid w:val="00A65AE5"/>
    <w:rsid w:val="00A671C5"/>
    <w:rsid w:val="00A70449"/>
    <w:rsid w:val="00A70634"/>
    <w:rsid w:val="00A70A5F"/>
    <w:rsid w:val="00A72482"/>
    <w:rsid w:val="00A7539C"/>
    <w:rsid w:val="00A81731"/>
    <w:rsid w:val="00A82942"/>
    <w:rsid w:val="00A82F57"/>
    <w:rsid w:val="00A86EE3"/>
    <w:rsid w:val="00A873A1"/>
    <w:rsid w:val="00A87A11"/>
    <w:rsid w:val="00A9208D"/>
    <w:rsid w:val="00A93B09"/>
    <w:rsid w:val="00A95A7B"/>
    <w:rsid w:val="00A962D0"/>
    <w:rsid w:val="00A9760A"/>
    <w:rsid w:val="00A976CC"/>
    <w:rsid w:val="00A97E72"/>
    <w:rsid w:val="00AA0A50"/>
    <w:rsid w:val="00AA0E11"/>
    <w:rsid w:val="00AA1274"/>
    <w:rsid w:val="00AA225B"/>
    <w:rsid w:val="00AA2EC0"/>
    <w:rsid w:val="00AA3A5E"/>
    <w:rsid w:val="00AA4D33"/>
    <w:rsid w:val="00AA5517"/>
    <w:rsid w:val="00AA63EE"/>
    <w:rsid w:val="00AA68C0"/>
    <w:rsid w:val="00AB0334"/>
    <w:rsid w:val="00AB1B65"/>
    <w:rsid w:val="00AB384A"/>
    <w:rsid w:val="00AB5C73"/>
    <w:rsid w:val="00AB5D95"/>
    <w:rsid w:val="00AB5E5A"/>
    <w:rsid w:val="00AB6134"/>
    <w:rsid w:val="00AB6E4C"/>
    <w:rsid w:val="00AB7342"/>
    <w:rsid w:val="00AB7D42"/>
    <w:rsid w:val="00AC086F"/>
    <w:rsid w:val="00AC0C0A"/>
    <w:rsid w:val="00AC1795"/>
    <w:rsid w:val="00AC1DA9"/>
    <w:rsid w:val="00AC25D2"/>
    <w:rsid w:val="00AC455F"/>
    <w:rsid w:val="00AC4932"/>
    <w:rsid w:val="00AC6175"/>
    <w:rsid w:val="00AC6378"/>
    <w:rsid w:val="00AC6643"/>
    <w:rsid w:val="00AD30F3"/>
    <w:rsid w:val="00AD364B"/>
    <w:rsid w:val="00AD3753"/>
    <w:rsid w:val="00AD6853"/>
    <w:rsid w:val="00AD7E8E"/>
    <w:rsid w:val="00AE08B8"/>
    <w:rsid w:val="00AE0CC8"/>
    <w:rsid w:val="00AE21FD"/>
    <w:rsid w:val="00AE234D"/>
    <w:rsid w:val="00AE3505"/>
    <w:rsid w:val="00AE3FA7"/>
    <w:rsid w:val="00AE447F"/>
    <w:rsid w:val="00AE5481"/>
    <w:rsid w:val="00AE5695"/>
    <w:rsid w:val="00AE6870"/>
    <w:rsid w:val="00AE7B29"/>
    <w:rsid w:val="00AF0111"/>
    <w:rsid w:val="00AF13BD"/>
    <w:rsid w:val="00AF22CD"/>
    <w:rsid w:val="00AF2428"/>
    <w:rsid w:val="00AF4F8B"/>
    <w:rsid w:val="00AF50E0"/>
    <w:rsid w:val="00AF5371"/>
    <w:rsid w:val="00AF633F"/>
    <w:rsid w:val="00AF745E"/>
    <w:rsid w:val="00AF7EC7"/>
    <w:rsid w:val="00B030B8"/>
    <w:rsid w:val="00B074DF"/>
    <w:rsid w:val="00B100FA"/>
    <w:rsid w:val="00B117C4"/>
    <w:rsid w:val="00B12D7F"/>
    <w:rsid w:val="00B12E36"/>
    <w:rsid w:val="00B1356F"/>
    <w:rsid w:val="00B143FE"/>
    <w:rsid w:val="00B14642"/>
    <w:rsid w:val="00B16735"/>
    <w:rsid w:val="00B17605"/>
    <w:rsid w:val="00B201B6"/>
    <w:rsid w:val="00B2047F"/>
    <w:rsid w:val="00B20920"/>
    <w:rsid w:val="00B23B15"/>
    <w:rsid w:val="00B24024"/>
    <w:rsid w:val="00B24584"/>
    <w:rsid w:val="00B2527A"/>
    <w:rsid w:val="00B25F7B"/>
    <w:rsid w:val="00B268F1"/>
    <w:rsid w:val="00B27BFC"/>
    <w:rsid w:val="00B27FCB"/>
    <w:rsid w:val="00B311E4"/>
    <w:rsid w:val="00B33267"/>
    <w:rsid w:val="00B332C3"/>
    <w:rsid w:val="00B34292"/>
    <w:rsid w:val="00B342E1"/>
    <w:rsid w:val="00B34A9F"/>
    <w:rsid w:val="00B34C55"/>
    <w:rsid w:val="00B34C62"/>
    <w:rsid w:val="00B35EAA"/>
    <w:rsid w:val="00B361C2"/>
    <w:rsid w:val="00B375A2"/>
    <w:rsid w:val="00B37601"/>
    <w:rsid w:val="00B37658"/>
    <w:rsid w:val="00B42434"/>
    <w:rsid w:val="00B42DFA"/>
    <w:rsid w:val="00B43233"/>
    <w:rsid w:val="00B432AF"/>
    <w:rsid w:val="00B45242"/>
    <w:rsid w:val="00B47A74"/>
    <w:rsid w:val="00B52C33"/>
    <w:rsid w:val="00B57C05"/>
    <w:rsid w:val="00B60D1B"/>
    <w:rsid w:val="00B61893"/>
    <w:rsid w:val="00B629EB"/>
    <w:rsid w:val="00B639BB"/>
    <w:rsid w:val="00B63B39"/>
    <w:rsid w:val="00B66803"/>
    <w:rsid w:val="00B67227"/>
    <w:rsid w:val="00B67995"/>
    <w:rsid w:val="00B67ADF"/>
    <w:rsid w:val="00B67D02"/>
    <w:rsid w:val="00B73167"/>
    <w:rsid w:val="00B74DD6"/>
    <w:rsid w:val="00B74EEC"/>
    <w:rsid w:val="00B7575A"/>
    <w:rsid w:val="00B75BE3"/>
    <w:rsid w:val="00B75CEB"/>
    <w:rsid w:val="00B76AC4"/>
    <w:rsid w:val="00B779F2"/>
    <w:rsid w:val="00B77DFE"/>
    <w:rsid w:val="00B825B8"/>
    <w:rsid w:val="00B827AD"/>
    <w:rsid w:val="00B85361"/>
    <w:rsid w:val="00B85A9F"/>
    <w:rsid w:val="00B8603F"/>
    <w:rsid w:val="00B87068"/>
    <w:rsid w:val="00B90801"/>
    <w:rsid w:val="00B90DC9"/>
    <w:rsid w:val="00B9358A"/>
    <w:rsid w:val="00B9478C"/>
    <w:rsid w:val="00B95050"/>
    <w:rsid w:val="00B95A5D"/>
    <w:rsid w:val="00B965A1"/>
    <w:rsid w:val="00B966C9"/>
    <w:rsid w:val="00BA04FC"/>
    <w:rsid w:val="00BA105F"/>
    <w:rsid w:val="00BA18BD"/>
    <w:rsid w:val="00BA22D7"/>
    <w:rsid w:val="00BA2BD9"/>
    <w:rsid w:val="00BA38A7"/>
    <w:rsid w:val="00BA42AF"/>
    <w:rsid w:val="00BA48D0"/>
    <w:rsid w:val="00BA49C1"/>
    <w:rsid w:val="00BA7B26"/>
    <w:rsid w:val="00BB04B0"/>
    <w:rsid w:val="00BB0910"/>
    <w:rsid w:val="00BB111F"/>
    <w:rsid w:val="00BB33C5"/>
    <w:rsid w:val="00BB6D1A"/>
    <w:rsid w:val="00BB72BA"/>
    <w:rsid w:val="00BB7386"/>
    <w:rsid w:val="00BC0CC5"/>
    <w:rsid w:val="00BC12DE"/>
    <w:rsid w:val="00BC159C"/>
    <w:rsid w:val="00BC269A"/>
    <w:rsid w:val="00BC299F"/>
    <w:rsid w:val="00BC4D2A"/>
    <w:rsid w:val="00BC5B3E"/>
    <w:rsid w:val="00BC5EC2"/>
    <w:rsid w:val="00BD0042"/>
    <w:rsid w:val="00BD0C49"/>
    <w:rsid w:val="00BD1BE0"/>
    <w:rsid w:val="00BD1C30"/>
    <w:rsid w:val="00BD37F9"/>
    <w:rsid w:val="00BD3E31"/>
    <w:rsid w:val="00BD410D"/>
    <w:rsid w:val="00BD6FDE"/>
    <w:rsid w:val="00BD7267"/>
    <w:rsid w:val="00BD7772"/>
    <w:rsid w:val="00BD7B9F"/>
    <w:rsid w:val="00BD7E1B"/>
    <w:rsid w:val="00BE2D16"/>
    <w:rsid w:val="00BE3832"/>
    <w:rsid w:val="00BE4FEB"/>
    <w:rsid w:val="00BF26AF"/>
    <w:rsid w:val="00BF4CD2"/>
    <w:rsid w:val="00BF5882"/>
    <w:rsid w:val="00BF5E03"/>
    <w:rsid w:val="00BF62A8"/>
    <w:rsid w:val="00BF6615"/>
    <w:rsid w:val="00C02F21"/>
    <w:rsid w:val="00C10168"/>
    <w:rsid w:val="00C118C5"/>
    <w:rsid w:val="00C127E7"/>
    <w:rsid w:val="00C155DA"/>
    <w:rsid w:val="00C15C40"/>
    <w:rsid w:val="00C17FBC"/>
    <w:rsid w:val="00C21217"/>
    <w:rsid w:val="00C22B04"/>
    <w:rsid w:val="00C26C3B"/>
    <w:rsid w:val="00C30243"/>
    <w:rsid w:val="00C3460E"/>
    <w:rsid w:val="00C354BF"/>
    <w:rsid w:val="00C37295"/>
    <w:rsid w:val="00C37FC9"/>
    <w:rsid w:val="00C41149"/>
    <w:rsid w:val="00C4131C"/>
    <w:rsid w:val="00C416F6"/>
    <w:rsid w:val="00C41892"/>
    <w:rsid w:val="00C42A39"/>
    <w:rsid w:val="00C431B0"/>
    <w:rsid w:val="00C4390B"/>
    <w:rsid w:val="00C4393E"/>
    <w:rsid w:val="00C43DFA"/>
    <w:rsid w:val="00C444A5"/>
    <w:rsid w:val="00C461F6"/>
    <w:rsid w:val="00C4621F"/>
    <w:rsid w:val="00C463B0"/>
    <w:rsid w:val="00C4707B"/>
    <w:rsid w:val="00C51005"/>
    <w:rsid w:val="00C51567"/>
    <w:rsid w:val="00C51811"/>
    <w:rsid w:val="00C5314C"/>
    <w:rsid w:val="00C546A1"/>
    <w:rsid w:val="00C548F6"/>
    <w:rsid w:val="00C54CD4"/>
    <w:rsid w:val="00C54EBA"/>
    <w:rsid w:val="00C55184"/>
    <w:rsid w:val="00C561EB"/>
    <w:rsid w:val="00C5652E"/>
    <w:rsid w:val="00C62ACC"/>
    <w:rsid w:val="00C66A00"/>
    <w:rsid w:val="00C705CE"/>
    <w:rsid w:val="00C710E3"/>
    <w:rsid w:val="00C728FD"/>
    <w:rsid w:val="00C72DD3"/>
    <w:rsid w:val="00C72E38"/>
    <w:rsid w:val="00C74230"/>
    <w:rsid w:val="00C763CF"/>
    <w:rsid w:val="00C77C05"/>
    <w:rsid w:val="00C77DD3"/>
    <w:rsid w:val="00C80D54"/>
    <w:rsid w:val="00C81561"/>
    <w:rsid w:val="00C81BE2"/>
    <w:rsid w:val="00C83F4A"/>
    <w:rsid w:val="00C85657"/>
    <w:rsid w:val="00C85B1A"/>
    <w:rsid w:val="00C867C1"/>
    <w:rsid w:val="00C877B9"/>
    <w:rsid w:val="00C90EA5"/>
    <w:rsid w:val="00C911CA"/>
    <w:rsid w:val="00C915A2"/>
    <w:rsid w:val="00C93203"/>
    <w:rsid w:val="00C956CF"/>
    <w:rsid w:val="00C963C9"/>
    <w:rsid w:val="00CA0573"/>
    <w:rsid w:val="00CA098A"/>
    <w:rsid w:val="00CA14DD"/>
    <w:rsid w:val="00CA2589"/>
    <w:rsid w:val="00CA25D2"/>
    <w:rsid w:val="00CA2C80"/>
    <w:rsid w:val="00CA3930"/>
    <w:rsid w:val="00CA59A1"/>
    <w:rsid w:val="00CB073A"/>
    <w:rsid w:val="00CB18CB"/>
    <w:rsid w:val="00CB1E91"/>
    <w:rsid w:val="00CB725A"/>
    <w:rsid w:val="00CB7FCF"/>
    <w:rsid w:val="00CC0BDE"/>
    <w:rsid w:val="00CC1041"/>
    <w:rsid w:val="00CC10B2"/>
    <w:rsid w:val="00CC1D25"/>
    <w:rsid w:val="00CC49F4"/>
    <w:rsid w:val="00CC6038"/>
    <w:rsid w:val="00CC762A"/>
    <w:rsid w:val="00CD2BC2"/>
    <w:rsid w:val="00CD340E"/>
    <w:rsid w:val="00CD5D15"/>
    <w:rsid w:val="00CD6811"/>
    <w:rsid w:val="00CD6F05"/>
    <w:rsid w:val="00CD74FC"/>
    <w:rsid w:val="00CD786D"/>
    <w:rsid w:val="00CE010E"/>
    <w:rsid w:val="00CE04CF"/>
    <w:rsid w:val="00CE3458"/>
    <w:rsid w:val="00CE594D"/>
    <w:rsid w:val="00CE6547"/>
    <w:rsid w:val="00CE68CF"/>
    <w:rsid w:val="00CE71B8"/>
    <w:rsid w:val="00CE71C0"/>
    <w:rsid w:val="00CE738F"/>
    <w:rsid w:val="00CE7732"/>
    <w:rsid w:val="00CF25A9"/>
    <w:rsid w:val="00CF34DB"/>
    <w:rsid w:val="00CF37CD"/>
    <w:rsid w:val="00CF5472"/>
    <w:rsid w:val="00CF68DC"/>
    <w:rsid w:val="00CF6C02"/>
    <w:rsid w:val="00CF7CE8"/>
    <w:rsid w:val="00D00CBC"/>
    <w:rsid w:val="00D00FC4"/>
    <w:rsid w:val="00D039F2"/>
    <w:rsid w:val="00D04131"/>
    <w:rsid w:val="00D04A4C"/>
    <w:rsid w:val="00D0567D"/>
    <w:rsid w:val="00D05F5C"/>
    <w:rsid w:val="00D06D68"/>
    <w:rsid w:val="00D1136F"/>
    <w:rsid w:val="00D14905"/>
    <w:rsid w:val="00D16D90"/>
    <w:rsid w:val="00D2189C"/>
    <w:rsid w:val="00D24C4F"/>
    <w:rsid w:val="00D26132"/>
    <w:rsid w:val="00D27422"/>
    <w:rsid w:val="00D2759C"/>
    <w:rsid w:val="00D30B66"/>
    <w:rsid w:val="00D31110"/>
    <w:rsid w:val="00D31ABF"/>
    <w:rsid w:val="00D31C99"/>
    <w:rsid w:val="00D32967"/>
    <w:rsid w:val="00D34986"/>
    <w:rsid w:val="00D36FC5"/>
    <w:rsid w:val="00D4098D"/>
    <w:rsid w:val="00D41034"/>
    <w:rsid w:val="00D42442"/>
    <w:rsid w:val="00D44B55"/>
    <w:rsid w:val="00D4535E"/>
    <w:rsid w:val="00D45CE9"/>
    <w:rsid w:val="00D475F8"/>
    <w:rsid w:val="00D50605"/>
    <w:rsid w:val="00D51AA6"/>
    <w:rsid w:val="00D51FA6"/>
    <w:rsid w:val="00D523BB"/>
    <w:rsid w:val="00D54E6C"/>
    <w:rsid w:val="00D558E8"/>
    <w:rsid w:val="00D56AD8"/>
    <w:rsid w:val="00D62801"/>
    <w:rsid w:val="00D65157"/>
    <w:rsid w:val="00D65A2D"/>
    <w:rsid w:val="00D6698C"/>
    <w:rsid w:val="00D66A46"/>
    <w:rsid w:val="00D7068A"/>
    <w:rsid w:val="00D7185B"/>
    <w:rsid w:val="00D71941"/>
    <w:rsid w:val="00D71ECD"/>
    <w:rsid w:val="00D74E9C"/>
    <w:rsid w:val="00D7579A"/>
    <w:rsid w:val="00D75805"/>
    <w:rsid w:val="00D811A8"/>
    <w:rsid w:val="00D854A6"/>
    <w:rsid w:val="00D85B9B"/>
    <w:rsid w:val="00D861BB"/>
    <w:rsid w:val="00D86880"/>
    <w:rsid w:val="00D86DD5"/>
    <w:rsid w:val="00D9165E"/>
    <w:rsid w:val="00D943CB"/>
    <w:rsid w:val="00D9590E"/>
    <w:rsid w:val="00D96630"/>
    <w:rsid w:val="00D96C34"/>
    <w:rsid w:val="00DA1722"/>
    <w:rsid w:val="00DA24C8"/>
    <w:rsid w:val="00DA286B"/>
    <w:rsid w:val="00DA2D79"/>
    <w:rsid w:val="00DA4574"/>
    <w:rsid w:val="00DA6848"/>
    <w:rsid w:val="00DA7EE1"/>
    <w:rsid w:val="00DB0977"/>
    <w:rsid w:val="00DB1268"/>
    <w:rsid w:val="00DB1452"/>
    <w:rsid w:val="00DB23DA"/>
    <w:rsid w:val="00DB7031"/>
    <w:rsid w:val="00DB74F9"/>
    <w:rsid w:val="00DB7760"/>
    <w:rsid w:val="00DC0AF4"/>
    <w:rsid w:val="00DC226F"/>
    <w:rsid w:val="00DC2C62"/>
    <w:rsid w:val="00DC2C78"/>
    <w:rsid w:val="00DC443F"/>
    <w:rsid w:val="00DC4463"/>
    <w:rsid w:val="00DC7857"/>
    <w:rsid w:val="00DD0BF0"/>
    <w:rsid w:val="00DD0BF1"/>
    <w:rsid w:val="00DD0FE3"/>
    <w:rsid w:val="00DD0FFE"/>
    <w:rsid w:val="00DD1673"/>
    <w:rsid w:val="00DD1B2F"/>
    <w:rsid w:val="00DD30AE"/>
    <w:rsid w:val="00DD3178"/>
    <w:rsid w:val="00DD4B9D"/>
    <w:rsid w:val="00DD57C0"/>
    <w:rsid w:val="00DD5EA5"/>
    <w:rsid w:val="00DD64E3"/>
    <w:rsid w:val="00DD6B3F"/>
    <w:rsid w:val="00DD6C1B"/>
    <w:rsid w:val="00DD6E10"/>
    <w:rsid w:val="00DD7101"/>
    <w:rsid w:val="00DD7989"/>
    <w:rsid w:val="00DE0A00"/>
    <w:rsid w:val="00DE0E6D"/>
    <w:rsid w:val="00DE2162"/>
    <w:rsid w:val="00DE446F"/>
    <w:rsid w:val="00DE45BE"/>
    <w:rsid w:val="00DE4FB0"/>
    <w:rsid w:val="00DE5FF1"/>
    <w:rsid w:val="00DE6965"/>
    <w:rsid w:val="00DE6E13"/>
    <w:rsid w:val="00DF17A5"/>
    <w:rsid w:val="00DF1A6E"/>
    <w:rsid w:val="00DF24C7"/>
    <w:rsid w:val="00DF3B45"/>
    <w:rsid w:val="00DF5A64"/>
    <w:rsid w:val="00DF6C27"/>
    <w:rsid w:val="00E0085E"/>
    <w:rsid w:val="00E00946"/>
    <w:rsid w:val="00E00C76"/>
    <w:rsid w:val="00E00DD2"/>
    <w:rsid w:val="00E01FE8"/>
    <w:rsid w:val="00E03DA3"/>
    <w:rsid w:val="00E0498E"/>
    <w:rsid w:val="00E04C29"/>
    <w:rsid w:val="00E05606"/>
    <w:rsid w:val="00E05C6B"/>
    <w:rsid w:val="00E0621D"/>
    <w:rsid w:val="00E06223"/>
    <w:rsid w:val="00E10E38"/>
    <w:rsid w:val="00E10ECE"/>
    <w:rsid w:val="00E1168B"/>
    <w:rsid w:val="00E11790"/>
    <w:rsid w:val="00E11C1B"/>
    <w:rsid w:val="00E12B62"/>
    <w:rsid w:val="00E13E05"/>
    <w:rsid w:val="00E14670"/>
    <w:rsid w:val="00E14A64"/>
    <w:rsid w:val="00E14A7F"/>
    <w:rsid w:val="00E15015"/>
    <w:rsid w:val="00E153AC"/>
    <w:rsid w:val="00E15FBC"/>
    <w:rsid w:val="00E1737D"/>
    <w:rsid w:val="00E17750"/>
    <w:rsid w:val="00E202C2"/>
    <w:rsid w:val="00E227DC"/>
    <w:rsid w:val="00E23A3C"/>
    <w:rsid w:val="00E24668"/>
    <w:rsid w:val="00E24CD8"/>
    <w:rsid w:val="00E27430"/>
    <w:rsid w:val="00E31651"/>
    <w:rsid w:val="00E32FCC"/>
    <w:rsid w:val="00E3372F"/>
    <w:rsid w:val="00E4071B"/>
    <w:rsid w:val="00E42663"/>
    <w:rsid w:val="00E4280B"/>
    <w:rsid w:val="00E42890"/>
    <w:rsid w:val="00E42C3C"/>
    <w:rsid w:val="00E43141"/>
    <w:rsid w:val="00E4317E"/>
    <w:rsid w:val="00E43287"/>
    <w:rsid w:val="00E43913"/>
    <w:rsid w:val="00E43CEA"/>
    <w:rsid w:val="00E447A7"/>
    <w:rsid w:val="00E45300"/>
    <w:rsid w:val="00E453FF"/>
    <w:rsid w:val="00E456D5"/>
    <w:rsid w:val="00E457A2"/>
    <w:rsid w:val="00E45906"/>
    <w:rsid w:val="00E465E8"/>
    <w:rsid w:val="00E50424"/>
    <w:rsid w:val="00E54912"/>
    <w:rsid w:val="00E557A5"/>
    <w:rsid w:val="00E5583D"/>
    <w:rsid w:val="00E55F88"/>
    <w:rsid w:val="00E56A69"/>
    <w:rsid w:val="00E56B97"/>
    <w:rsid w:val="00E57436"/>
    <w:rsid w:val="00E606E3"/>
    <w:rsid w:val="00E6101F"/>
    <w:rsid w:val="00E61CEB"/>
    <w:rsid w:val="00E65512"/>
    <w:rsid w:val="00E65C30"/>
    <w:rsid w:val="00E710F1"/>
    <w:rsid w:val="00E71B74"/>
    <w:rsid w:val="00E72AB0"/>
    <w:rsid w:val="00E73647"/>
    <w:rsid w:val="00E746F0"/>
    <w:rsid w:val="00E74FCE"/>
    <w:rsid w:val="00E756EB"/>
    <w:rsid w:val="00E80572"/>
    <w:rsid w:val="00E8196D"/>
    <w:rsid w:val="00E832C2"/>
    <w:rsid w:val="00E839A5"/>
    <w:rsid w:val="00E84AA4"/>
    <w:rsid w:val="00E8737B"/>
    <w:rsid w:val="00E90C2A"/>
    <w:rsid w:val="00E90FEA"/>
    <w:rsid w:val="00E91128"/>
    <w:rsid w:val="00E946EC"/>
    <w:rsid w:val="00E95F59"/>
    <w:rsid w:val="00E96EF2"/>
    <w:rsid w:val="00EA26FD"/>
    <w:rsid w:val="00EA3FC9"/>
    <w:rsid w:val="00EA448D"/>
    <w:rsid w:val="00EA46DB"/>
    <w:rsid w:val="00EA6C44"/>
    <w:rsid w:val="00EA7A96"/>
    <w:rsid w:val="00EB1A3F"/>
    <w:rsid w:val="00EB2996"/>
    <w:rsid w:val="00EB31BC"/>
    <w:rsid w:val="00EB33B3"/>
    <w:rsid w:val="00EB372A"/>
    <w:rsid w:val="00EB47E9"/>
    <w:rsid w:val="00EB493E"/>
    <w:rsid w:val="00EB575F"/>
    <w:rsid w:val="00EB5975"/>
    <w:rsid w:val="00EB5AE0"/>
    <w:rsid w:val="00EB5E1B"/>
    <w:rsid w:val="00EC05CF"/>
    <w:rsid w:val="00EC0B50"/>
    <w:rsid w:val="00EC149A"/>
    <w:rsid w:val="00EC3352"/>
    <w:rsid w:val="00EC3B62"/>
    <w:rsid w:val="00EC3B9A"/>
    <w:rsid w:val="00EC4E78"/>
    <w:rsid w:val="00EC5CAB"/>
    <w:rsid w:val="00EC61D9"/>
    <w:rsid w:val="00EC6F6F"/>
    <w:rsid w:val="00EC742B"/>
    <w:rsid w:val="00EC7DCA"/>
    <w:rsid w:val="00ED143D"/>
    <w:rsid w:val="00ED1C24"/>
    <w:rsid w:val="00ED2CA8"/>
    <w:rsid w:val="00ED54C6"/>
    <w:rsid w:val="00ED5750"/>
    <w:rsid w:val="00ED593D"/>
    <w:rsid w:val="00ED5FBD"/>
    <w:rsid w:val="00ED6237"/>
    <w:rsid w:val="00EE01DA"/>
    <w:rsid w:val="00EE3DB5"/>
    <w:rsid w:val="00EE50B3"/>
    <w:rsid w:val="00EE541C"/>
    <w:rsid w:val="00EE6418"/>
    <w:rsid w:val="00EE708C"/>
    <w:rsid w:val="00EE7406"/>
    <w:rsid w:val="00EE78B9"/>
    <w:rsid w:val="00EE7A0F"/>
    <w:rsid w:val="00EF0758"/>
    <w:rsid w:val="00EF213B"/>
    <w:rsid w:val="00EF25A9"/>
    <w:rsid w:val="00EF2B48"/>
    <w:rsid w:val="00EF2F57"/>
    <w:rsid w:val="00EF4515"/>
    <w:rsid w:val="00EF65CC"/>
    <w:rsid w:val="00F014E8"/>
    <w:rsid w:val="00F0306A"/>
    <w:rsid w:val="00F037B9"/>
    <w:rsid w:val="00F03AFA"/>
    <w:rsid w:val="00F05961"/>
    <w:rsid w:val="00F11A6F"/>
    <w:rsid w:val="00F11A81"/>
    <w:rsid w:val="00F11D1A"/>
    <w:rsid w:val="00F126BE"/>
    <w:rsid w:val="00F13222"/>
    <w:rsid w:val="00F13C04"/>
    <w:rsid w:val="00F13F85"/>
    <w:rsid w:val="00F14B40"/>
    <w:rsid w:val="00F1614D"/>
    <w:rsid w:val="00F175B5"/>
    <w:rsid w:val="00F1765E"/>
    <w:rsid w:val="00F207DC"/>
    <w:rsid w:val="00F22E61"/>
    <w:rsid w:val="00F24DFE"/>
    <w:rsid w:val="00F25BE1"/>
    <w:rsid w:val="00F26205"/>
    <w:rsid w:val="00F26D41"/>
    <w:rsid w:val="00F26F63"/>
    <w:rsid w:val="00F3009C"/>
    <w:rsid w:val="00F334A5"/>
    <w:rsid w:val="00F34005"/>
    <w:rsid w:val="00F35618"/>
    <w:rsid w:val="00F359EA"/>
    <w:rsid w:val="00F35DBA"/>
    <w:rsid w:val="00F4149E"/>
    <w:rsid w:val="00F42E35"/>
    <w:rsid w:val="00F43A83"/>
    <w:rsid w:val="00F43D07"/>
    <w:rsid w:val="00F44AB9"/>
    <w:rsid w:val="00F46835"/>
    <w:rsid w:val="00F46DBC"/>
    <w:rsid w:val="00F46F03"/>
    <w:rsid w:val="00F475FC"/>
    <w:rsid w:val="00F50488"/>
    <w:rsid w:val="00F50BBF"/>
    <w:rsid w:val="00F51AD6"/>
    <w:rsid w:val="00F51F2A"/>
    <w:rsid w:val="00F5300C"/>
    <w:rsid w:val="00F56988"/>
    <w:rsid w:val="00F56BB9"/>
    <w:rsid w:val="00F57A6D"/>
    <w:rsid w:val="00F6135B"/>
    <w:rsid w:val="00F62945"/>
    <w:rsid w:val="00F63B99"/>
    <w:rsid w:val="00F64114"/>
    <w:rsid w:val="00F6489E"/>
    <w:rsid w:val="00F659C8"/>
    <w:rsid w:val="00F6649F"/>
    <w:rsid w:val="00F67593"/>
    <w:rsid w:val="00F7077A"/>
    <w:rsid w:val="00F70EE7"/>
    <w:rsid w:val="00F72722"/>
    <w:rsid w:val="00F73F1D"/>
    <w:rsid w:val="00F751A6"/>
    <w:rsid w:val="00F758A7"/>
    <w:rsid w:val="00F7699E"/>
    <w:rsid w:val="00F76BB1"/>
    <w:rsid w:val="00F77C68"/>
    <w:rsid w:val="00F80BBD"/>
    <w:rsid w:val="00F81638"/>
    <w:rsid w:val="00F8163B"/>
    <w:rsid w:val="00F830C1"/>
    <w:rsid w:val="00F830E4"/>
    <w:rsid w:val="00F849DA"/>
    <w:rsid w:val="00F86269"/>
    <w:rsid w:val="00F90178"/>
    <w:rsid w:val="00F91A06"/>
    <w:rsid w:val="00F946C8"/>
    <w:rsid w:val="00F956E3"/>
    <w:rsid w:val="00F963CE"/>
    <w:rsid w:val="00FA026B"/>
    <w:rsid w:val="00FA02A8"/>
    <w:rsid w:val="00FA02CC"/>
    <w:rsid w:val="00FA0730"/>
    <w:rsid w:val="00FA2184"/>
    <w:rsid w:val="00FA4E42"/>
    <w:rsid w:val="00FA6F9E"/>
    <w:rsid w:val="00FA7889"/>
    <w:rsid w:val="00FB0B93"/>
    <w:rsid w:val="00FB1DDA"/>
    <w:rsid w:val="00FB3D58"/>
    <w:rsid w:val="00FB5C95"/>
    <w:rsid w:val="00FB61FB"/>
    <w:rsid w:val="00FB7B4B"/>
    <w:rsid w:val="00FC0E23"/>
    <w:rsid w:val="00FC10E5"/>
    <w:rsid w:val="00FC1B67"/>
    <w:rsid w:val="00FC272A"/>
    <w:rsid w:val="00FC4B75"/>
    <w:rsid w:val="00FC4F8C"/>
    <w:rsid w:val="00FC51FC"/>
    <w:rsid w:val="00FC5675"/>
    <w:rsid w:val="00FC78B8"/>
    <w:rsid w:val="00FD012F"/>
    <w:rsid w:val="00FD3226"/>
    <w:rsid w:val="00FD3F17"/>
    <w:rsid w:val="00FD3FEF"/>
    <w:rsid w:val="00FD7285"/>
    <w:rsid w:val="00FD7864"/>
    <w:rsid w:val="00FE1151"/>
    <w:rsid w:val="00FE1B1F"/>
    <w:rsid w:val="00FE2608"/>
    <w:rsid w:val="00FE2F7C"/>
    <w:rsid w:val="00FE3F72"/>
    <w:rsid w:val="00FE478A"/>
    <w:rsid w:val="00FE5638"/>
    <w:rsid w:val="00FF2D5F"/>
    <w:rsid w:val="00FF4B64"/>
    <w:rsid w:val="00FF526E"/>
    <w:rsid w:val="00FF5E14"/>
    <w:rsid w:val="00FF7625"/>
    <w:rsid w:val="00FF7CAE"/>
    <w:rsid w:val="00FF7E55"/>
    <w:rsid w:val="00FF7F91"/>
    <w:rsid w:val="1620705F"/>
    <w:rsid w:val="3028947C"/>
    <w:rsid w:val="31BE41A9"/>
    <w:rsid w:val="40A88D5B"/>
    <w:rsid w:val="701A3A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6CB7213"/>
  <w14:defaultImageDpi w14:val="32767"/>
  <w15:docId w15:val="{A4414A32-3E65-4119-A6F1-77CE664AA4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8F53A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8F53A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8F53A0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8F53A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8F53A0"/>
    <w:rPr>
      <w:rFonts w:cs="Times New Roman (Textkörper CS)"/>
      <w:b/>
      <w:bCs/>
      <w:color w:val="000000"/>
      <w:sz w:val="20"/>
      <w:szCs w:val="20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E3DB5"/>
    <w:rPr>
      <w:color w:val="605E5C"/>
      <w:shd w:val="clear" w:color="auto" w:fill="E1DFDD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5266F2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645E4F"/>
    <w:rPr>
      <w:color w:val="00468E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D56AD8"/>
    <w:rPr>
      <w:b/>
      <w:bCs/>
    </w:rPr>
  </w:style>
  <w:style w:type="paragraph" w:styleId="berarbeitung">
    <w:name w:val="Revision"/>
    <w:hidden/>
    <w:uiPriority w:val="99"/>
    <w:semiHidden/>
    <w:rsid w:val="00D75805"/>
    <w:rPr>
      <w:rFonts w:cs="Times New Roman (Textkörper CS)"/>
      <w:color w:val="000000"/>
      <w:sz w:val="22"/>
    </w:rPr>
  </w:style>
  <w:style w:type="character" w:customStyle="1" w:styleId="DisclaimerZchn">
    <w:name w:val="Disclaimer Zchn"/>
    <w:basedOn w:val="Absatz-Standardschriftart"/>
    <w:link w:val="Disclaimer"/>
    <w:locked/>
    <w:rsid w:val="00A43973"/>
    <w:rPr>
      <w:rFonts w:ascii="Arial" w:hAnsi="Arial" w:cs="Arial"/>
      <w:color w:val="525F6B"/>
      <w:lang w:eastAsia="ja-JP"/>
    </w:rPr>
  </w:style>
  <w:style w:type="paragraph" w:customStyle="1" w:styleId="Disclaimer">
    <w:name w:val="Disclaimer"/>
    <w:basedOn w:val="Standard"/>
    <w:link w:val="DisclaimerZchn"/>
    <w:rsid w:val="00A43973"/>
    <w:pPr>
      <w:tabs>
        <w:tab w:val="clear" w:pos="3572"/>
      </w:tabs>
      <w:spacing w:line="240" w:lineRule="auto"/>
    </w:pPr>
    <w:rPr>
      <w:rFonts w:ascii="Arial" w:hAnsi="Arial" w:cs="Arial"/>
      <w:color w:val="525F6B"/>
      <w:sz w:val="24"/>
      <w:lang w:eastAsia="ja-JP"/>
    </w:rPr>
  </w:style>
  <w:style w:type="character" w:styleId="Erwhnung">
    <w:name w:val="Mention"/>
    <w:basedOn w:val="Absatz-Standardschriftart"/>
    <w:uiPriority w:val="99"/>
    <w:unhideWhenUsed/>
    <w:rsid w:val="00AC6175"/>
    <w:rPr>
      <w:color w:val="2B579A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8719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509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504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467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1326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9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230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532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8824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6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745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jpe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oter" Target="footer3.xml"/><Relationship Id="rId7" Type="http://schemas.openxmlformats.org/officeDocument/2006/relationships/styles" Target="styles.xml"/><Relationship Id="rId12" Type="http://schemas.openxmlformats.org/officeDocument/2006/relationships/image" Target="media/image1.jpe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://www.durr.com" TargetMode="External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hyperlink" Target="mailto:kristin.roth@durr.com" TargetMode="External"/><Relationship Id="rId23" Type="http://schemas.openxmlformats.org/officeDocument/2006/relationships/theme" Target="theme/theme1.xml"/><Relationship Id="rId10" Type="http://schemas.openxmlformats.org/officeDocument/2006/relationships/footnotes" Target="foot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jpe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jpg"/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09C4AAEE5CA4C43BD47AD7EA6AEB713" ma:contentTypeVersion="17" ma:contentTypeDescription="Ein neues Dokument erstellen." ma:contentTypeScope="" ma:versionID="1a71985942abe8d2ca482cfe2e1b3963">
  <xsd:schema xmlns:xsd="http://www.w3.org/2001/XMLSchema" xmlns:xs="http://www.w3.org/2001/XMLSchema" xmlns:p="http://schemas.microsoft.com/office/2006/metadata/properties" xmlns:ns2="c9d09bd7-6f33-4c22-92da-7206ec46945b" xmlns:ns3="15e22f9b-e84b-4e45-bb4f-3ee89f458ccc" xmlns:ns4="849beaea-35c0-4d6b-b4fc-1b944a259c2c" targetNamespace="http://schemas.microsoft.com/office/2006/metadata/properties" ma:root="true" ma:fieldsID="3f4b6af78640dabdd0235bc619c9d177" ns2:_="" ns3:_="" ns4:_="">
    <xsd:import namespace="c9d09bd7-6f33-4c22-92da-7206ec46945b"/>
    <xsd:import namespace="15e22f9b-e84b-4e45-bb4f-3ee89f458ccc"/>
    <xsd:import namespace="849beaea-35c0-4d6b-b4fc-1b944a259c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d09bd7-6f33-4c22-92da-7206ec46945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e22f9b-e84b-4e45-bb4f-3ee89f458ccc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beaea-35c0-4d6b-b4fc-1b944a259c2c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ded11437-4308-4efc-9448-77b998cbacd8}" ma:internalName="TaxCatchAll" ma:showField="CatchAllData" ma:web="15e22f9b-e84b-4e45-bb4f-3ee89f458c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49beaea-35c0-4d6b-b4fc-1b944a259c2c" xsi:nil="true"/>
    <lcf76f155ced4ddcb4097134ff3c332f xmlns="c9d09bd7-6f33-4c22-92da-7206ec46945b">
      <Terms xmlns="http://schemas.microsoft.com/office/infopath/2007/PartnerControls"/>
    </lcf76f155ced4ddcb4097134ff3c332f>
    <SharedWithUsers xmlns="15e22f9b-e84b-4e45-bb4f-3ee89f458ccc">
      <UserInfo>
        <DisplayName>Heinsohn, Klaus</DisplayName>
        <AccountId>344</AccountId>
        <AccountType/>
      </UserInfo>
      <UserInfo>
        <DisplayName>Seyboth, Oliver Dr.</DisplayName>
        <AccountId>3773</AccountId>
        <AccountType/>
      </UserInfo>
    </SharedWithUsers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5.xml><?xml version="1.0" encoding="utf-8"?>
<?mso-contentType ?>
<SharedContentType xmlns="Microsoft.SharePoint.Taxonomy.ContentTypeSync" SourceId="95bc305a-b46b-4a41-8e4f-996452a10042" ContentTypeId="0x0101" PreviousValue="false"/>
</file>

<file path=customXml/itemProps1.xml><?xml version="1.0" encoding="utf-8"?>
<ds:datastoreItem xmlns:ds="http://schemas.openxmlformats.org/officeDocument/2006/customXml" ds:itemID="{CAECD33C-CF55-4237-BEBD-A209664BB8E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9d09bd7-6f33-4c22-92da-7206ec46945b"/>
    <ds:schemaRef ds:uri="15e22f9b-e84b-4e45-bb4f-3ee89f458ccc"/>
    <ds:schemaRef ds:uri="849beaea-35c0-4d6b-b4fc-1b944a259c2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9745B81-37F9-4AFD-AA2F-1E99A1C795E3}">
  <ds:schemaRefs>
    <ds:schemaRef ds:uri="http://schemas.microsoft.com/office/2006/metadata/properties"/>
    <ds:schemaRef ds:uri="http://schemas.microsoft.com/office/infopath/2007/PartnerControls"/>
    <ds:schemaRef ds:uri="849beaea-35c0-4d6b-b4fc-1b944a259c2c"/>
    <ds:schemaRef ds:uri="c9d09bd7-6f33-4c22-92da-7206ec46945b"/>
    <ds:schemaRef ds:uri="15e22f9b-e84b-4e45-bb4f-3ee89f458ccc"/>
  </ds:schemaRefs>
</ds:datastoreItem>
</file>

<file path=customXml/itemProps3.xml><?xml version="1.0" encoding="utf-8"?>
<ds:datastoreItem xmlns:ds="http://schemas.openxmlformats.org/officeDocument/2006/customXml" ds:itemID="{DAD9A7C6-60A7-41EB-88FF-12DADA070D67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3FCBACD0-1788-4167-9510-ECBBDE23F9E5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F012F3DF-CD2F-49E0-B799-214696DEB26C}">
  <ds:schemaRefs>
    <ds:schemaRef ds:uri="Microsoft.SharePoint.Taxonomy.ContentTypeSync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993</Words>
  <Characters>6259</Characters>
  <Application>Microsoft Office Word</Application>
  <DocSecurity>0</DocSecurity>
  <Lines>52</Lines>
  <Paragraphs>14</Paragraphs>
  <ScaleCrop>false</ScaleCrop>
  <Company>p.a.t. GmbH</Company>
  <LinksUpToDate>false</LinksUpToDate>
  <CharactersWithSpaces>7238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Akpinar, Kuebra</cp:lastModifiedBy>
  <cp:revision>19</cp:revision>
  <cp:lastPrinted>2020-11-16T18:30:00Z</cp:lastPrinted>
  <dcterms:created xsi:type="dcterms:W3CDTF">2023-10-16T10:46:00Z</dcterms:created>
  <dcterms:modified xsi:type="dcterms:W3CDTF">2023-10-30T13:02:00Z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0x010100409C4AAEE5CA4C43BD47AD7EA6AEB713</vt:lpwstr>
  </property>
  <property fmtid="{D5CDD505-2E9C-101B-9397-08002B2CF9AE}" pid="3" name="Order">
    <vt:r8>100</vt:r8>
  </property>
  <property fmtid="{D5CDD505-2E9C-101B-9397-08002B2CF9AE}" pid="4" name="MediaServiceImageTags">
    <vt:lpwstr/>
  </property>
  <property fmtid="{D5CDD505-2E9C-101B-9397-08002B2CF9AE}" pid="5" name="ClassificationContentMarkingFooterShapeIds">
    <vt:lpwstr>1,2,3</vt:lpwstr>
  </property>
  <property fmtid="{D5CDD505-2E9C-101B-9397-08002B2CF9AE}" pid="6" name="ClassificationContentMarkingFooterFontProps">
    <vt:lpwstr>#000000,10,Calibri</vt:lpwstr>
  </property>
  <property fmtid="{D5CDD505-2E9C-101B-9397-08002B2CF9AE}" pid="7" name="ClassificationContentMarkingFooterText">
    <vt:lpwstr>Internal use only</vt:lpwstr>
  </property>
  <property fmtid="{D5CDD505-2E9C-101B-9397-08002B2CF9AE}" pid="8" name="MSIP_Label_bf6de623-ba0c-4b2b-a216-a4bd6e5a0b3a_Enabled">
    <vt:lpwstr>true</vt:lpwstr>
  </property>
  <property fmtid="{D5CDD505-2E9C-101B-9397-08002B2CF9AE}" pid="9" name="MSIP_Label_bf6de623-ba0c-4b2b-a216-a4bd6e5a0b3a_SetDate">
    <vt:lpwstr>2023-08-25T08:02:53Z</vt:lpwstr>
  </property>
  <property fmtid="{D5CDD505-2E9C-101B-9397-08002B2CF9AE}" pid="10" name="MSIP_Label_bf6de623-ba0c-4b2b-a216-a4bd6e5a0b3a_Method">
    <vt:lpwstr>Standard</vt:lpwstr>
  </property>
  <property fmtid="{D5CDD505-2E9C-101B-9397-08002B2CF9AE}" pid="11" name="MSIP_Label_bf6de623-ba0c-4b2b-a216-a4bd6e5a0b3a_Name">
    <vt:lpwstr>Internal Information</vt:lpwstr>
  </property>
  <property fmtid="{D5CDD505-2E9C-101B-9397-08002B2CF9AE}" pid="12" name="MSIP_Label_bf6de623-ba0c-4b2b-a216-a4bd6e5a0b3a_SiteId">
    <vt:lpwstr>36515c62-8878-4f10-a7f4-561a4c17bef7</vt:lpwstr>
  </property>
  <property fmtid="{D5CDD505-2E9C-101B-9397-08002B2CF9AE}" pid="13" name="MSIP_Label_bf6de623-ba0c-4b2b-a216-a4bd6e5a0b3a_ActionId">
    <vt:lpwstr>0549c1fc-e313-4519-9650-435827ab9480</vt:lpwstr>
  </property>
  <property fmtid="{D5CDD505-2E9C-101B-9397-08002B2CF9AE}" pid="14" name="MSIP_Label_bf6de623-ba0c-4b2b-a216-a4bd6e5a0b3a_ContentBits">
    <vt:lpwstr>2</vt:lpwstr>
  </property>
</Properties>
</file>