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7D46DAD8" w14:textId="4BF38768" w:rsidR="00F47997" w:rsidRPr="00234CC1" w:rsidRDefault="00F47997" w:rsidP="00234CC1">
      <w:pPr>
        <w:pStyle w:val="berschrift6"/>
        <w:rPr>
          <w:szCs w:val="22"/>
          <w:u w:val="single"/>
        </w:rPr>
      </w:pPr>
      <w:bookmarkStart w:id="0" w:name="_GoBack"/>
      <w:bookmarkEnd w:id="0"/>
      <w:r w:rsidRPr="00234CC1">
        <w:rPr>
          <w:szCs w:val="22"/>
          <w:u w:val="single"/>
        </w:rPr>
        <w:t>iTAC.MES.Suite 9.20.00 unterstützt noch stärker die Vernetzung, Automatisierung und Analyse von Produktions</w:t>
      </w:r>
      <w:r w:rsidRPr="00234CC1">
        <w:rPr>
          <w:szCs w:val="22"/>
          <w:u w:val="single"/>
        </w:rPr>
        <w:softHyphen/>
        <w:t>prozessen</w:t>
      </w:r>
    </w:p>
    <w:p w14:paraId="079E43C4" w14:textId="77777777" w:rsidR="00F47997" w:rsidRPr="00234CC1" w:rsidRDefault="00F47997" w:rsidP="00234CC1">
      <w:pPr>
        <w:rPr>
          <w:rFonts w:ascii="Arial" w:eastAsia="Calibri" w:hAnsi="Arial" w:cs="Arial"/>
          <w:b/>
          <w:sz w:val="28"/>
          <w:szCs w:val="28"/>
          <w:lang w:eastAsia="en-US"/>
        </w:rPr>
      </w:pPr>
    </w:p>
    <w:p w14:paraId="02BB7D72" w14:textId="35F85515" w:rsidR="00BE7EE8" w:rsidRPr="00234CC1" w:rsidRDefault="00F47997" w:rsidP="00234CC1">
      <w:pPr>
        <w:rPr>
          <w:rFonts w:ascii="Arial" w:eastAsia="Calibri" w:hAnsi="Arial" w:cs="Arial"/>
          <w:b/>
          <w:sz w:val="28"/>
          <w:szCs w:val="28"/>
          <w:lang w:eastAsia="en-US"/>
        </w:rPr>
      </w:pPr>
      <w:r w:rsidRPr="00234CC1">
        <w:rPr>
          <w:rFonts w:ascii="Arial" w:eastAsia="Calibri" w:hAnsi="Arial" w:cs="Arial"/>
          <w:b/>
          <w:sz w:val="28"/>
          <w:szCs w:val="28"/>
          <w:lang w:eastAsia="en-US"/>
        </w:rPr>
        <w:t xml:space="preserve">iTAC stellt neue Generation ihres </w:t>
      </w:r>
      <w:r w:rsidR="00234CC1">
        <w:rPr>
          <w:rFonts w:ascii="Arial" w:eastAsia="Calibri" w:hAnsi="Arial" w:cs="Arial"/>
          <w:b/>
          <w:sz w:val="28"/>
          <w:szCs w:val="28"/>
          <w:lang w:eastAsia="en-US"/>
        </w:rPr>
        <w:br/>
      </w:r>
      <w:r w:rsidRPr="00234CC1">
        <w:rPr>
          <w:rFonts w:ascii="Arial" w:eastAsia="Calibri" w:hAnsi="Arial" w:cs="Arial"/>
          <w:b/>
          <w:sz w:val="28"/>
          <w:szCs w:val="28"/>
          <w:lang w:eastAsia="en-US"/>
        </w:rPr>
        <w:t>Manufacturing Execution Systems und Workbench vor</w:t>
      </w:r>
    </w:p>
    <w:p w14:paraId="7CA6D900" w14:textId="77777777" w:rsidR="00F47997" w:rsidRPr="00234CC1" w:rsidRDefault="00F47997" w:rsidP="00234CC1">
      <w:pPr>
        <w:rPr>
          <w:rFonts w:ascii="Arial" w:eastAsia="Calibri" w:hAnsi="Arial" w:cs="Arial"/>
          <w:b/>
          <w:sz w:val="28"/>
          <w:szCs w:val="28"/>
          <w:lang w:eastAsia="en-US"/>
        </w:rPr>
      </w:pPr>
    </w:p>
    <w:p w14:paraId="7AA29F36" w14:textId="69E3F77D" w:rsidR="00363316" w:rsidRPr="00234CC1" w:rsidRDefault="00F47997" w:rsidP="00234CC1">
      <w:pPr>
        <w:spacing w:after="240" w:line="360" w:lineRule="auto"/>
        <w:rPr>
          <w:rFonts w:ascii="Arial" w:hAnsi="Arial" w:cs="Arial"/>
          <w:b/>
          <w:color w:val="000000"/>
          <w:sz w:val="22"/>
          <w:szCs w:val="24"/>
        </w:rPr>
      </w:pPr>
      <w:r w:rsidRPr="00234CC1">
        <w:rPr>
          <w:rFonts w:ascii="Arial" w:hAnsi="Arial" w:cs="Arial"/>
          <w:b/>
          <w:color w:val="000000"/>
          <w:sz w:val="22"/>
          <w:szCs w:val="22"/>
          <w:u w:val="single"/>
        </w:rPr>
        <w:t xml:space="preserve">Montabaur, </w:t>
      </w:r>
      <w:r w:rsidR="00234CC1" w:rsidRPr="00234CC1">
        <w:rPr>
          <w:rFonts w:ascii="Arial" w:hAnsi="Arial" w:cs="Arial"/>
          <w:b/>
          <w:color w:val="000000"/>
          <w:sz w:val="22"/>
          <w:szCs w:val="22"/>
          <w:u w:val="single"/>
        </w:rPr>
        <w:t>15</w:t>
      </w:r>
      <w:r w:rsidRPr="00234CC1">
        <w:rPr>
          <w:rFonts w:ascii="Arial" w:hAnsi="Arial" w:cs="Arial"/>
          <w:b/>
          <w:color w:val="000000"/>
          <w:sz w:val="22"/>
          <w:szCs w:val="22"/>
          <w:u w:val="single"/>
        </w:rPr>
        <w:t>. Juli 2019</w:t>
      </w:r>
      <w:r w:rsidRPr="00234CC1">
        <w:rPr>
          <w:rFonts w:ascii="Arial" w:hAnsi="Arial" w:cs="Arial"/>
          <w:b/>
          <w:color w:val="000000"/>
          <w:sz w:val="22"/>
          <w:szCs w:val="22"/>
        </w:rPr>
        <w:t xml:space="preserve"> –</w:t>
      </w:r>
      <w:bookmarkStart w:id="1" w:name="_Hlk522782523"/>
      <w:r w:rsidRPr="00234CC1">
        <w:rPr>
          <w:rFonts w:ascii="Arial" w:hAnsi="Arial" w:cs="Arial"/>
          <w:b/>
          <w:color w:val="000000"/>
          <w:sz w:val="22"/>
          <w:szCs w:val="22"/>
        </w:rPr>
        <w:t xml:space="preserve"> Die iTAC Software AG</w:t>
      </w:r>
      <w:bookmarkEnd w:id="1"/>
      <w:r w:rsidRPr="00234CC1">
        <w:rPr>
          <w:rFonts w:ascii="Arial" w:hAnsi="Arial" w:cs="Arial"/>
          <w:b/>
          <w:color w:val="000000"/>
          <w:sz w:val="22"/>
          <w:szCs w:val="22"/>
        </w:rPr>
        <w:t xml:space="preserve"> (</w:t>
      </w:r>
      <w:hyperlink r:id="rId8" w:history="1">
        <w:r w:rsidRPr="00234CC1">
          <w:rPr>
            <w:rStyle w:val="Hyperlink"/>
            <w:rFonts w:ascii="Arial" w:hAnsi="Arial" w:cs="Arial"/>
            <w:b/>
            <w:sz w:val="22"/>
            <w:szCs w:val="22"/>
          </w:rPr>
          <w:t>www.itacsoftware.de</w:t>
        </w:r>
      </w:hyperlink>
      <w:r w:rsidRPr="00234CC1">
        <w:rPr>
          <w:rFonts w:ascii="Arial" w:hAnsi="Arial" w:cs="Arial"/>
          <w:b/>
          <w:color w:val="000000"/>
          <w:sz w:val="22"/>
          <w:szCs w:val="22"/>
        </w:rPr>
        <w:t>) stellt das neue Release ihres Manufacturing Execution Systems (MES) vor. Die iTAC.MES.Suite 9.20.00 unterstützt Unternehmen dabei, die Transparenz und Effizienz von Fertigungsabläufen zu erhöhen. So beinhaltet das MES unter anderem neue Features zur Auftragsfeinplanung sowie Steuerung und</w:t>
      </w:r>
      <w:r w:rsidRPr="00234CC1">
        <w:rPr>
          <w:rFonts w:ascii="Arial" w:hAnsi="Arial" w:cs="Arial"/>
          <w:b/>
          <w:bCs/>
          <w:color w:val="000000"/>
          <w:sz w:val="22"/>
          <w:szCs w:val="22"/>
        </w:rPr>
        <w:t xml:space="preserve"> Automatisierung von Prozessen. Mit dem Release wird außerdem die iTAC.Workbench, ein browserbasiertes Framework zur Einbindung beliebiger HTML5-konformer Anwendungen, gelauncht.</w:t>
      </w:r>
      <w:r w:rsidRPr="00234CC1">
        <w:rPr>
          <w:rFonts w:ascii="Arial" w:hAnsi="Arial" w:cs="Arial"/>
          <w:b/>
          <w:sz w:val="22"/>
          <w:szCs w:val="22"/>
        </w:rPr>
        <w:t xml:space="preserve"> Damit legt iTAC verstärkt den Fokus auf Plattformunabhängigkeit, Flexibilität, Mobile-Fähigkeit, Usability und einfache Verteilung.</w:t>
      </w:r>
      <w:r w:rsidR="00436C39" w:rsidRPr="00234CC1">
        <w:rPr>
          <w:rFonts w:ascii="Arial" w:hAnsi="Arial" w:cs="Arial"/>
          <w:b/>
          <w:color w:val="000000"/>
          <w:sz w:val="22"/>
          <w:szCs w:val="24"/>
        </w:rPr>
        <w:t xml:space="preserve"> </w:t>
      </w:r>
    </w:p>
    <w:p w14:paraId="70C9C6B4" w14:textId="77777777" w:rsidR="00F47997" w:rsidRPr="00234CC1" w:rsidRDefault="00F47997" w:rsidP="00234CC1">
      <w:pPr>
        <w:spacing w:after="240" w:line="360" w:lineRule="auto"/>
        <w:rPr>
          <w:rFonts w:ascii="Arial" w:hAnsi="Arial" w:cs="Arial"/>
          <w:color w:val="000000"/>
          <w:sz w:val="22"/>
          <w:szCs w:val="22"/>
        </w:rPr>
      </w:pPr>
      <w:r w:rsidRPr="00234CC1">
        <w:rPr>
          <w:rFonts w:ascii="Arial" w:hAnsi="Arial" w:cs="Arial"/>
          <w:color w:val="000000"/>
          <w:sz w:val="22"/>
          <w:szCs w:val="22"/>
        </w:rPr>
        <w:t>Die MES- und IIoT-Lösungen von iTAC unterstützen die transparente, automatisierte Produktion. Dabei bildet das Manufacturing Execution System iTAC.MES.Suite ein Kernelement zur Digitalisierung von Wertschöpfungsprozessen. Im Fokus des neuen Release stehen daher auch Vernetzung, Analyse und Automatisierung.</w:t>
      </w:r>
    </w:p>
    <w:p w14:paraId="0C344CC7" w14:textId="77777777" w:rsidR="009D0805" w:rsidRPr="00234CC1" w:rsidRDefault="00F47997" w:rsidP="00234CC1">
      <w:pPr>
        <w:spacing w:line="360" w:lineRule="auto"/>
        <w:rPr>
          <w:rFonts w:ascii="Arial" w:hAnsi="Arial" w:cs="Arial"/>
          <w:b/>
          <w:bCs/>
          <w:color w:val="000000"/>
          <w:sz w:val="22"/>
          <w:szCs w:val="22"/>
        </w:rPr>
      </w:pPr>
      <w:r w:rsidRPr="00234CC1">
        <w:rPr>
          <w:rFonts w:ascii="Arial" w:hAnsi="Arial" w:cs="Arial"/>
          <w:b/>
          <w:bCs/>
          <w:color w:val="000000"/>
          <w:sz w:val="22"/>
          <w:szCs w:val="22"/>
        </w:rPr>
        <w:t>iTAC.Workbench für HTML5-konforme Anwendungen</w:t>
      </w:r>
    </w:p>
    <w:p w14:paraId="1D8EC697" w14:textId="6652A943" w:rsidR="00F47997" w:rsidRPr="00234CC1" w:rsidRDefault="00F47997" w:rsidP="00234CC1">
      <w:pPr>
        <w:spacing w:line="360" w:lineRule="auto"/>
        <w:rPr>
          <w:rFonts w:ascii="Arial" w:hAnsi="Arial" w:cs="Arial"/>
          <w:color w:val="000000"/>
          <w:sz w:val="22"/>
          <w:szCs w:val="22"/>
        </w:rPr>
      </w:pPr>
      <w:r w:rsidRPr="00234CC1">
        <w:rPr>
          <w:rFonts w:ascii="Arial" w:hAnsi="Arial" w:cs="Arial"/>
          <w:color w:val="000000"/>
          <w:sz w:val="22"/>
          <w:szCs w:val="22"/>
        </w:rPr>
        <w:t>Die iTAC.Workbench ist ein browserbasiertes Framework zur Einbindung beliebiger HTML5-konformer Anwendungen. Das neue Framework ist darauf ausgerichtet, die Vielzahl der iTAC- und Kunden-spezifischen Anwendungen zu konsolidieren. Darüber hinaus bietet sich mit dem Framework eine generische Integration neuer Anwendungen über die iTAC-Plugin-Technologie an. Das übergeordnete Ziel ist es, Mitarbeiter effizient mit allen Informationen zu unterstützen, die sie zur Durchführung ihrer Arbeit benötigen. Mit dem neuen Bedienkonzept können dem Mitarbeiter alle möglichen nächsten Schritte bedarfsgerecht mit "wenigen Klicks" bereitgestellt werden. Die iTAC.Workbench ist daher eng mit dem von iTAC neu entwickelten Workflow-Management-System, das zur MES-basierten Prozessoptimierung dient, verzahnt.</w:t>
      </w:r>
    </w:p>
    <w:p w14:paraId="615108DB" w14:textId="77777777" w:rsidR="009D0805" w:rsidRPr="00234CC1" w:rsidRDefault="00F47997" w:rsidP="00234CC1">
      <w:pPr>
        <w:spacing w:line="360" w:lineRule="auto"/>
        <w:rPr>
          <w:rFonts w:ascii="Arial" w:hAnsi="Arial" w:cs="Arial"/>
          <w:b/>
          <w:bCs/>
          <w:color w:val="000000"/>
          <w:sz w:val="22"/>
          <w:szCs w:val="22"/>
        </w:rPr>
      </w:pPr>
      <w:r w:rsidRPr="00234CC1">
        <w:rPr>
          <w:rFonts w:ascii="Arial" w:hAnsi="Arial" w:cs="Arial"/>
          <w:b/>
          <w:bCs/>
          <w:color w:val="000000"/>
          <w:sz w:val="22"/>
          <w:szCs w:val="22"/>
        </w:rPr>
        <w:lastRenderedPageBreak/>
        <w:t>Auftragsfeinplanung auf Basis von Fertigungsversionen</w:t>
      </w:r>
    </w:p>
    <w:p w14:paraId="2F91FB6A" w14:textId="7432DCF6" w:rsidR="00F47997" w:rsidRPr="00234CC1" w:rsidRDefault="00F47997" w:rsidP="00234CC1">
      <w:pPr>
        <w:spacing w:line="360" w:lineRule="auto"/>
        <w:rPr>
          <w:rFonts w:ascii="Arial" w:hAnsi="Arial" w:cs="Arial"/>
          <w:color w:val="000000"/>
          <w:sz w:val="22"/>
          <w:szCs w:val="22"/>
        </w:rPr>
      </w:pPr>
      <w:r w:rsidRPr="00234CC1">
        <w:rPr>
          <w:rFonts w:ascii="Arial" w:hAnsi="Arial" w:cs="Arial"/>
          <w:color w:val="000000"/>
          <w:sz w:val="22"/>
          <w:szCs w:val="22"/>
        </w:rPr>
        <w:t>Zur effizienten MES-basierten Fertigung zählt auch die Auftragsfeinplanung. Die iTAC.MES.Suite bietet daher seit einigen Jahren einen APS (Advanced Planning and Scheduling)-Service. Das neue Release unterstützt die Übertragung sowie die Auftragsfeinplanung auf Basis von mehreren Fertigungsversionen im APS-Service. Der APS-Service wird bei der Einplanung eines Auftrags die verfügbaren, gültigen Fertigungsversionen für das betreffende Produkt berücksichtigen und diese so wählen, dass der Auftrag gemäß der Zielfunktion mit möglichst geringen Kosten eingeplant wird.</w:t>
      </w:r>
    </w:p>
    <w:p w14:paraId="5E53C752" w14:textId="77777777" w:rsidR="009D0805" w:rsidRPr="00234CC1" w:rsidRDefault="009D0805" w:rsidP="00234CC1">
      <w:pPr>
        <w:spacing w:line="360" w:lineRule="auto"/>
        <w:rPr>
          <w:rFonts w:ascii="Arial" w:hAnsi="Arial" w:cs="Arial"/>
          <w:color w:val="000000"/>
          <w:sz w:val="12"/>
          <w:szCs w:val="12"/>
        </w:rPr>
      </w:pPr>
    </w:p>
    <w:p w14:paraId="0E66F11F" w14:textId="77777777" w:rsidR="00F47997" w:rsidRPr="00234CC1" w:rsidRDefault="00F47997" w:rsidP="00234CC1">
      <w:pPr>
        <w:spacing w:line="360" w:lineRule="auto"/>
        <w:rPr>
          <w:rFonts w:ascii="Arial" w:hAnsi="Arial" w:cs="Arial"/>
          <w:b/>
          <w:bCs/>
          <w:color w:val="000000"/>
          <w:sz w:val="22"/>
          <w:szCs w:val="22"/>
        </w:rPr>
      </w:pPr>
      <w:r w:rsidRPr="00234CC1">
        <w:rPr>
          <w:rFonts w:ascii="Arial" w:hAnsi="Arial" w:cs="Arial"/>
          <w:b/>
          <w:bCs/>
          <w:color w:val="000000"/>
          <w:sz w:val="22"/>
          <w:szCs w:val="22"/>
        </w:rPr>
        <w:t>Erweiterung des iTAC.Messaging.Service</w:t>
      </w:r>
    </w:p>
    <w:p w14:paraId="1E3CDD0C" w14:textId="77777777" w:rsidR="00F47997" w:rsidRPr="00234CC1" w:rsidRDefault="00F47997" w:rsidP="00234CC1">
      <w:pPr>
        <w:spacing w:line="360" w:lineRule="auto"/>
        <w:rPr>
          <w:rFonts w:ascii="Arial" w:hAnsi="Arial" w:cs="Arial"/>
          <w:sz w:val="22"/>
          <w:szCs w:val="22"/>
        </w:rPr>
      </w:pPr>
      <w:r w:rsidRPr="00234CC1">
        <w:rPr>
          <w:rFonts w:ascii="Arial" w:hAnsi="Arial" w:cs="Arial"/>
          <w:sz w:val="22"/>
          <w:szCs w:val="22"/>
        </w:rPr>
        <w:t>Das Portfolio des iTAC.Messaging.Services wurde um die technologische Unterstützung des neuen Brokers „ActiveMQ“ erweitert. Client-Prozesse erhalten die MES-Daten, sobald sie verfügbar sind, aktiv von der iTAC.MES.Suite (Push-Verfahren). Die geringeren Kommunikationszyklen können eine positive Auswirkung auf die Zykluszeiten der Anlage haben.</w:t>
      </w:r>
    </w:p>
    <w:p w14:paraId="1FF8E456" w14:textId="77777777" w:rsidR="00F47997" w:rsidRPr="00234CC1" w:rsidRDefault="00F47997" w:rsidP="00234CC1">
      <w:pPr>
        <w:spacing w:line="360" w:lineRule="auto"/>
        <w:rPr>
          <w:rFonts w:ascii="Arial" w:hAnsi="Arial" w:cs="Arial"/>
          <w:color w:val="000000"/>
          <w:sz w:val="16"/>
          <w:szCs w:val="16"/>
        </w:rPr>
      </w:pPr>
    </w:p>
    <w:p w14:paraId="2A5C7BF4" w14:textId="77777777" w:rsidR="00F47997" w:rsidRPr="00234CC1" w:rsidRDefault="00F47997" w:rsidP="00234CC1">
      <w:pPr>
        <w:spacing w:line="360" w:lineRule="auto"/>
        <w:rPr>
          <w:rFonts w:ascii="Arial" w:hAnsi="Arial" w:cs="Arial"/>
          <w:b/>
          <w:bCs/>
          <w:color w:val="000000"/>
          <w:sz w:val="22"/>
          <w:szCs w:val="22"/>
        </w:rPr>
      </w:pPr>
      <w:r w:rsidRPr="00234CC1">
        <w:rPr>
          <w:rFonts w:ascii="Arial" w:hAnsi="Arial" w:cs="Arial"/>
          <w:b/>
          <w:bCs/>
          <w:color w:val="000000"/>
          <w:sz w:val="22"/>
          <w:szCs w:val="22"/>
        </w:rPr>
        <w:t>Reparatur aktiv steuern</w:t>
      </w:r>
    </w:p>
    <w:p w14:paraId="390C08C5" w14:textId="77777777" w:rsidR="00F47997" w:rsidRPr="00234CC1" w:rsidRDefault="00F47997" w:rsidP="00234CC1">
      <w:pPr>
        <w:spacing w:line="360" w:lineRule="auto"/>
        <w:rPr>
          <w:rFonts w:ascii="Arial" w:hAnsi="Arial" w:cs="Arial"/>
          <w:color w:val="000000"/>
          <w:sz w:val="22"/>
          <w:szCs w:val="22"/>
        </w:rPr>
      </w:pPr>
      <w:r w:rsidRPr="00234CC1">
        <w:rPr>
          <w:rFonts w:ascii="Arial" w:hAnsi="Arial" w:cs="Arial"/>
          <w:color w:val="000000"/>
          <w:sz w:val="22"/>
          <w:szCs w:val="22"/>
        </w:rPr>
        <w:t>Die iTAC.MES.Suite bietet zudem ab sofort eine Konfigurationsmöglichkeit, um Reparaturmerkmale den einzelnen Stücklistenkomponenten zuzuordnen. Dabei wird u. a. berücksichtigt, ob eine Reparatur oder ein Austausch für die Komponente zulässig ist. Darüber hinaus können Fehlerarten festgelegt werden, die in Kombination mit zuvor festgelegten Komponenten direkt zu einer Ausschussbuchung der Baugruppe oder Komponente führen. Der Bediener wird durch visuelle Hinweise hinsichtlich der möglichen Auswirkung einer Fehlerzuordnung unterstützt.</w:t>
      </w:r>
    </w:p>
    <w:p w14:paraId="1DB95233" w14:textId="77777777" w:rsidR="00F47997" w:rsidRPr="00234CC1" w:rsidRDefault="00F47997" w:rsidP="00234CC1">
      <w:pPr>
        <w:spacing w:line="360" w:lineRule="auto"/>
        <w:rPr>
          <w:rFonts w:ascii="Arial" w:hAnsi="Arial" w:cs="Arial"/>
          <w:color w:val="000000"/>
          <w:sz w:val="16"/>
          <w:szCs w:val="16"/>
        </w:rPr>
      </w:pPr>
    </w:p>
    <w:p w14:paraId="69931FD4" w14:textId="77777777" w:rsidR="00F47997" w:rsidRPr="00234CC1" w:rsidRDefault="00F47997" w:rsidP="00234CC1">
      <w:pPr>
        <w:spacing w:line="360" w:lineRule="auto"/>
        <w:rPr>
          <w:rFonts w:ascii="Arial" w:hAnsi="Arial" w:cs="Arial"/>
          <w:b/>
          <w:bCs/>
          <w:color w:val="000000"/>
          <w:sz w:val="22"/>
          <w:szCs w:val="22"/>
        </w:rPr>
      </w:pPr>
      <w:r w:rsidRPr="00234CC1">
        <w:rPr>
          <w:rFonts w:ascii="Arial" w:hAnsi="Arial" w:cs="Arial"/>
          <w:b/>
          <w:bCs/>
          <w:color w:val="000000"/>
          <w:sz w:val="22"/>
          <w:szCs w:val="22"/>
        </w:rPr>
        <w:t>Bessere Unterstützung für Spritzguss-Maschinen (SGM)</w:t>
      </w:r>
    </w:p>
    <w:p w14:paraId="4C38F5C9" w14:textId="77777777" w:rsidR="00F47997" w:rsidRPr="00234CC1" w:rsidRDefault="00F47997" w:rsidP="00234CC1">
      <w:pPr>
        <w:spacing w:line="360" w:lineRule="auto"/>
        <w:rPr>
          <w:rFonts w:ascii="Arial" w:hAnsi="Arial" w:cs="Arial"/>
          <w:color w:val="000000"/>
          <w:sz w:val="22"/>
          <w:szCs w:val="22"/>
        </w:rPr>
      </w:pPr>
      <w:r w:rsidRPr="00234CC1">
        <w:rPr>
          <w:rFonts w:ascii="Arial" w:hAnsi="Arial" w:cs="Arial"/>
          <w:color w:val="000000"/>
          <w:sz w:val="22"/>
          <w:szCs w:val="22"/>
        </w:rPr>
        <w:t xml:space="preserve">Für den Betrieb von Spritzgussmaschinen wurden eine Euromap 63-Schnittstelle sowie HTML5-basierte HMI-Anwendungen zur Eingabe und Visualisierung von Daten sowie Anzeige von Dokumenten realisiert. Zu den typischen Anwendungen gehören: Auftragsan- und -abmeldung, Erfassung von Stückzahlen, Störgrundeingabe, Werkzeuganmeldung und -verbrauch, Anzeige von Dokumenten. </w:t>
      </w:r>
    </w:p>
    <w:p w14:paraId="4039FDD4" w14:textId="77777777" w:rsidR="00F47997" w:rsidRPr="00234CC1" w:rsidRDefault="00F47997" w:rsidP="00234CC1">
      <w:pPr>
        <w:spacing w:line="360" w:lineRule="auto"/>
        <w:rPr>
          <w:rFonts w:ascii="Arial" w:hAnsi="Arial" w:cs="Arial"/>
          <w:color w:val="000000"/>
          <w:sz w:val="16"/>
          <w:szCs w:val="16"/>
        </w:rPr>
      </w:pPr>
    </w:p>
    <w:p w14:paraId="0BCB97BE" w14:textId="77777777" w:rsidR="00F47997" w:rsidRPr="00234CC1" w:rsidRDefault="00F47997" w:rsidP="00234CC1">
      <w:pPr>
        <w:spacing w:line="360" w:lineRule="auto"/>
        <w:rPr>
          <w:rFonts w:ascii="Arial" w:hAnsi="Arial" w:cs="Arial"/>
          <w:color w:val="000000"/>
          <w:sz w:val="22"/>
          <w:szCs w:val="22"/>
        </w:rPr>
      </w:pPr>
      <w:r w:rsidRPr="00234CC1">
        <w:rPr>
          <w:rFonts w:ascii="Arial" w:hAnsi="Arial" w:cs="Arial"/>
          <w:color w:val="000000"/>
          <w:sz w:val="22"/>
          <w:szCs w:val="22"/>
        </w:rPr>
        <w:t>Zusätzlich gibt es im neuen Release bessere Anbindungsmöglichkeiten für Pastendrucker sowie von Messgeräten.</w:t>
      </w:r>
    </w:p>
    <w:p w14:paraId="4B6D914D" w14:textId="77777777" w:rsidR="001E2123" w:rsidRPr="00630AEF" w:rsidRDefault="001E2123" w:rsidP="00FD5757">
      <w:pPr>
        <w:spacing w:line="360" w:lineRule="auto"/>
        <w:rPr>
          <w:rFonts w:ascii="Arial" w:hAnsi="Arial" w:cs="Arial"/>
          <w:bCs/>
          <w:sz w:val="16"/>
          <w:szCs w:val="16"/>
        </w:rPr>
      </w:pPr>
    </w:p>
    <w:p w14:paraId="58DE70F2" w14:textId="34DCB770" w:rsidR="00353EA3" w:rsidRDefault="00A37FBB" w:rsidP="00FD5757">
      <w:pPr>
        <w:spacing w:line="360" w:lineRule="auto"/>
        <w:rPr>
          <w:rFonts w:ascii="Arial" w:hAnsi="Arial" w:cs="Arial"/>
          <w:i/>
        </w:rPr>
      </w:pPr>
      <w:r w:rsidRPr="007F0115">
        <w:rPr>
          <w:rFonts w:ascii="Arial" w:hAnsi="Arial" w:cs="Arial"/>
          <w:i/>
        </w:rPr>
        <w:t>Zeichenzahl:</w:t>
      </w:r>
      <w:r w:rsidR="007B4A9A">
        <w:rPr>
          <w:rFonts w:ascii="Arial" w:hAnsi="Arial" w:cs="Arial"/>
          <w:i/>
        </w:rPr>
        <w:t xml:space="preserve"> </w:t>
      </w:r>
      <w:r w:rsidR="00234CC1">
        <w:rPr>
          <w:rFonts w:ascii="Arial" w:hAnsi="Arial" w:cs="Arial"/>
          <w:i/>
        </w:rPr>
        <w:t>4.107</w:t>
      </w:r>
      <w:r w:rsidRPr="007F0115">
        <w:rPr>
          <w:rFonts w:ascii="Arial" w:hAnsi="Arial" w:cs="Arial"/>
          <w:i/>
        </w:rPr>
        <w:t xml:space="preserve"> (inkl. Leerzeichen)</w:t>
      </w:r>
    </w:p>
    <w:p w14:paraId="127615BD" w14:textId="572CA32A" w:rsidR="00234CC1" w:rsidRDefault="00234CC1" w:rsidP="00FD5757">
      <w:pPr>
        <w:spacing w:line="360" w:lineRule="auto"/>
        <w:rPr>
          <w:rFonts w:ascii="Arial" w:hAnsi="Arial" w:cs="Arial"/>
          <w:i/>
        </w:rPr>
      </w:pPr>
    </w:p>
    <w:p w14:paraId="667C623D" w14:textId="38D49796" w:rsidR="00234CC1" w:rsidRDefault="00234CC1" w:rsidP="00FD5757">
      <w:pPr>
        <w:spacing w:line="360" w:lineRule="auto"/>
        <w:rPr>
          <w:rFonts w:ascii="Arial" w:hAnsi="Arial" w:cs="Arial"/>
          <w:i/>
        </w:rPr>
      </w:pPr>
      <w:r>
        <w:rPr>
          <w:noProof/>
        </w:rPr>
        <w:drawing>
          <wp:inline distT="0" distB="0" distL="0" distR="0" wp14:anchorId="02E2F9FC" wp14:editId="31EB9678">
            <wp:extent cx="4146934" cy="2482850"/>
            <wp:effectExtent l="0" t="0" r="6350" b="0"/>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4148528" cy="2483804"/>
                    </a:xfrm>
                    <a:prstGeom prst="rect">
                      <a:avLst/>
                    </a:prstGeom>
                  </pic:spPr>
                </pic:pic>
              </a:graphicData>
            </a:graphic>
          </wp:inline>
        </w:drawing>
      </w:r>
    </w:p>
    <w:p w14:paraId="7F9E1225" w14:textId="3D7B315C" w:rsidR="00234CC1" w:rsidRPr="00234CC1" w:rsidRDefault="00234CC1" w:rsidP="00234CC1">
      <w:pPr>
        <w:pStyle w:val="berschrift6"/>
        <w:rPr>
          <w:i/>
          <w:iCs/>
          <w:sz w:val="20"/>
        </w:rPr>
      </w:pPr>
      <w:r w:rsidRPr="00234CC1">
        <w:rPr>
          <w:i/>
          <w:iCs/>
          <w:sz w:val="20"/>
        </w:rPr>
        <w:t xml:space="preserve">iTAC.MES.Suite 9.20.00 unterstützt noch stärker die Vernetzung, </w:t>
      </w:r>
      <w:r>
        <w:rPr>
          <w:i/>
          <w:iCs/>
          <w:sz w:val="20"/>
        </w:rPr>
        <w:br/>
      </w:r>
      <w:r w:rsidRPr="00234CC1">
        <w:rPr>
          <w:i/>
          <w:iCs/>
          <w:sz w:val="20"/>
        </w:rPr>
        <w:t>Automatisierung und Analyse von Produktions</w:t>
      </w:r>
      <w:r w:rsidRPr="00234CC1">
        <w:rPr>
          <w:i/>
          <w:iCs/>
          <w:sz w:val="20"/>
        </w:rPr>
        <w:softHyphen/>
        <w:t>prozessen</w:t>
      </w:r>
    </w:p>
    <w:p w14:paraId="4EC83673" w14:textId="77777777" w:rsidR="00234CC1" w:rsidRPr="00F47997" w:rsidRDefault="00234CC1" w:rsidP="00FD5757">
      <w:pPr>
        <w:spacing w:line="360" w:lineRule="auto"/>
        <w:rPr>
          <w:rFonts w:ascii="Arial" w:hAnsi="Arial" w:cs="Arial"/>
          <w:i/>
        </w:rPr>
      </w:pPr>
    </w:p>
    <w:p w14:paraId="0548FE4B" w14:textId="77777777" w:rsidR="00B75CA8" w:rsidRPr="00630AEF" w:rsidRDefault="00B75CA8" w:rsidP="00FD5757">
      <w:pPr>
        <w:spacing w:line="360" w:lineRule="auto"/>
        <w:rPr>
          <w:rFonts w:ascii="Arial" w:hAnsi="Arial" w:cs="Arial"/>
          <w:i/>
          <w:sz w:val="16"/>
          <w:szCs w:val="16"/>
        </w:rPr>
      </w:pPr>
    </w:p>
    <w:p w14:paraId="51D3ADFA" w14:textId="77777777" w:rsidR="00D96A0A" w:rsidRPr="0018549F" w:rsidRDefault="00D96A0A" w:rsidP="00483472">
      <w:pPr>
        <w:pStyle w:val="Texteingerckt"/>
        <w:spacing w:line="240" w:lineRule="auto"/>
        <w:ind w:left="0" w:firstLine="0"/>
        <w:jc w:val="left"/>
        <w:rPr>
          <w:rFonts w:cs="Arial"/>
          <w:b/>
          <w:u w:val="single"/>
        </w:rPr>
      </w:pPr>
      <w:r w:rsidRPr="0018549F">
        <w:rPr>
          <w:rFonts w:cs="Arial"/>
          <w:b/>
          <w:u w:val="single"/>
        </w:rPr>
        <w:t>Über iTAC Software AG</w:t>
      </w:r>
    </w:p>
    <w:p w14:paraId="40C64409" w14:textId="77777777" w:rsidR="00D96A0A" w:rsidRPr="00234239" w:rsidRDefault="00D96A0A" w:rsidP="00D96A0A">
      <w:pPr>
        <w:rPr>
          <w:rFonts w:ascii="Arial" w:hAnsi="Arial" w:cs="Arial"/>
          <w:sz w:val="18"/>
          <w:szCs w:val="18"/>
        </w:rPr>
      </w:pPr>
      <w:r w:rsidRPr="00234239">
        <w:rPr>
          <w:rFonts w:ascii="Arial" w:hAnsi="Arial" w:cs="Arial"/>
          <w:sz w:val="18"/>
          <w:szCs w:val="18"/>
        </w:rPr>
        <w:t>Die iTAC Software AG, ein eigenständiges Unternehmen des Maschinen- und Anlagenbaukonzerns Dürr, bietet internetfähige Informations- und Kommunikationstechnologien für die produzierende Industrie. Das 1998 gegründete Unternehmen zählt in Deutschland zu den führenden MES-Herstellern. Die iTAC.MES.Suite ist ein ausge</w:t>
      </w:r>
      <w:r>
        <w:rPr>
          <w:rFonts w:ascii="Arial" w:hAnsi="Arial" w:cs="Arial"/>
          <w:sz w:val="18"/>
          <w:szCs w:val="18"/>
        </w:rPr>
        <w:t>reiftes</w:t>
      </w:r>
      <w:r w:rsidRPr="00234239">
        <w:rPr>
          <w:rFonts w:ascii="Arial" w:hAnsi="Arial" w:cs="Arial"/>
          <w:sz w:val="18"/>
          <w:szCs w:val="18"/>
        </w:rPr>
        <w:t xml:space="preserve"> Manufacturing Execution System, das weltweit bei Unternehmen unterschiedlicher Industriezweige wie Automobil/-zulieferung, Elektronik/EMS/TK, Medizintechnik, Metallindustrie und Energie zum Einsatz kommt. Weitere Systeme und Lösungen ermöglichen die Umsetzung von Industrie 4.0-</w:t>
      </w:r>
      <w:r>
        <w:rPr>
          <w:rFonts w:ascii="Arial" w:hAnsi="Arial" w:cs="Arial"/>
          <w:sz w:val="18"/>
          <w:szCs w:val="18"/>
        </w:rPr>
        <w:t xml:space="preserve"> und IIoT-</w:t>
      </w:r>
      <w:r w:rsidRPr="00234239">
        <w:rPr>
          <w:rFonts w:ascii="Arial" w:hAnsi="Arial" w:cs="Arial"/>
          <w:sz w:val="18"/>
          <w:szCs w:val="18"/>
        </w:rPr>
        <w:t>Anforderungen. Die Philosophie von iTAC ist es, Menschen, Daten und Systeme miteinander zu verbinden.</w:t>
      </w:r>
    </w:p>
    <w:p w14:paraId="112CDC8C" w14:textId="77777777" w:rsidR="00D96A0A" w:rsidRPr="00D60D93" w:rsidRDefault="00D96A0A" w:rsidP="00D96A0A">
      <w:pPr>
        <w:rPr>
          <w:rFonts w:ascii="Arial" w:hAnsi="Arial" w:cs="Arial"/>
          <w:sz w:val="18"/>
          <w:szCs w:val="18"/>
        </w:rPr>
      </w:pPr>
    </w:p>
    <w:p w14:paraId="0115A115" w14:textId="0D2BE93E" w:rsidR="00D96A0A" w:rsidRPr="00D60D93" w:rsidRDefault="00D96A0A" w:rsidP="00D96A0A">
      <w:pPr>
        <w:rPr>
          <w:rFonts w:ascii="Arial" w:hAnsi="Arial" w:cs="Arial"/>
          <w:sz w:val="18"/>
          <w:szCs w:val="18"/>
        </w:rPr>
      </w:pPr>
      <w:r w:rsidRPr="00D60D93">
        <w:rPr>
          <w:rFonts w:ascii="Arial" w:hAnsi="Arial" w:cs="Arial"/>
          <w:sz w:val="18"/>
          <w:szCs w:val="18"/>
        </w:rPr>
        <w:t>Die iTAC Software AG hat ihren Hauptsitz in Montabaur in Deutschland sowie Niederlassung</w:t>
      </w:r>
      <w:r w:rsidR="00EF3E67">
        <w:rPr>
          <w:rFonts w:ascii="Arial" w:hAnsi="Arial" w:cs="Arial"/>
          <w:sz w:val="18"/>
          <w:szCs w:val="18"/>
        </w:rPr>
        <w:t>en</w:t>
      </w:r>
      <w:r w:rsidRPr="00D60D93">
        <w:rPr>
          <w:rFonts w:ascii="Arial" w:hAnsi="Arial" w:cs="Arial"/>
          <w:sz w:val="18"/>
          <w:szCs w:val="18"/>
        </w:rPr>
        <w:t xml:space="preserve"> in den USA und</w:t>
      </w:r>
      <w:r w:rsidR="00EF3E67">
        <w:rPr>
          <w:rFonts w:ascii="Arial" w:hAnsi="Arial" w:cs="Arial"/>
          <w:sz w:val="18"/>
          <w:szCs w:val="18"/>
        </w:rPr>
        <w:t xml:space="preserve"> China. iTAC</w:t>
      </w:r>
      <w:r w:rsidRPr="00D60D93">
        <w:rPr>
          <w:rFonts w:ascii="Arial" w:hAnsi="Arial" w:cs="Arial"/>
          <w:sz w:val="18"/>
          <w:szCs w:val="18"/>
        </w:rPr>
        <w:t xml:space="preserve"> verfügt</w:t>
      </w:r>
      <w:r w:rsidR="00EF3E67">
        <w:rPr>
          <w:rFonts w:ascii="Arial" w:hAnsi="Arial" w:cs="Arial"/>
          <w:sz w:val="18"/>
          <w:szCs w:val="18"/>
        </w:rPr>
        <w:t xml:space="preserve"> zudem</w:t>
      </w:r>
      <w:r w:rsidRPr="00D60D93">
        <w:rPr>
          <w:rFonts w:ascii="Arial" w:hAnsi="Arial" w:cs="Arial"/>
          <w:sz w:val="18"/>
          <w:szCs w:val="18"/>
        </w:rPr>
        <w:t xml:space="preserve"> über ein weltweites Partnernetzwerk für Vertrieb und Service.</w:t>
      </w:r>
    </w:p>
    <w:p w14:paraId="35D15B47" w14:textId="77777777" w:rsidR="00D96A0A" w:rsidRPr="00D60D93" w:rsidRDefault="00D96A0A" w:rsidP="00D96A0A">
      <w:pPr>
        <w:rPr>
          <w:rFonts w:ascii="Arial" w:hAnsi="Arial" w:cs="Arial"/>
          <w:b/>
          <w:sz w:val="18"/>
          <w:szCs w:val="18"/>
        </w:rPr>
      </w:pPr>
    </w:p>
    <w:p w14:paraId="3BA7728F" w14:textId="77777777" w:rsidR="00D96A0A" w:rsidRPr="00234239" w:rsidRDefault="00D96A0A" w:rsidP="00D96A0A">
      <w:pPr>
        <w:rPr>
          <w:rFonts w:ascii="Arial" w:hAnsi="Arial" w:cs="Arial"/>
          <w:sz w:val="18"/>
          <w:szCs w:val="18"/>
        </w:rPr>
      </w:pPr>
      <w:r w:rsidRPr="00D60D93">
        <w:rPr>
          <w:rFonts w:ascii="Arial" w:hAnsi="Arial" w:cs="Arial"/>
          <w:sz w:val="18"/>
          <w:szCs w:val="18"/>
        </w:rPr>
        <w:t>Der Dürr-Konzern zählt zu den weltweit führenden Maschinen- und Anlagenbauern. Produkte, Systeme und Services von Dürr ermöglichen hocheffiziente Fertigungsprozesse in unterschiedlichen Industrien. Rund 60% des Umsatzes entfallen auf das Geschäft mit Automobilherstellern und -zulieferern. Weitere Abnehmerbranchen sind zum Beispiel der Maschinenbau, die Chemie- und Pharmaindustrie und die holzbearbeitende Industrie.</w:t>
      </w:r>
    </w:p>
    <w:p w14:paraId="21E2ACFF" w14:textId="77777777" w:rsidR="00155046" w:rsidRPr="00D60D93" w:rsidRDefault="00155046" w:rsidP="00AB5D21">
      <w:pPr>
        <w:pStyle w:val="Texteingerckt"/>
        <w:spacing w:after="0" w:line="240" w:lineRule="auto"/>
        <w:ind w:left="0" w:firstLine="0"/>
        <w:jc w:val="left"/>
        <w:rPr>
          <w:rFonts w:cs="Arial"/>
          <w:bCs/>
        </w:rPr>
      </w:pPr>
    </w:p>
    <w:tbl>
      <w:tblPr>
        <w:tblW w:w="8640" w:type="dxa"/>
        <w:tblInd w:w="-68" w:type="dxa"/>
        <w:tblBorders>
          <w:top w:val="single" w:sz="4" w:space="0" w:color="FFFFFF"/>
          <w:left w:val="single" w:sz="4" w:space="0" w:color="FFFFFF"/>
          <w:bottom w:val="single" w:sz="4" w:space="0" w:color="FFFFFF"/>
          <w:right w:val="single" w:sz="4" w:space="0" w:color="FFFFFF"/>
          <w:insideV w:val="single" w:sz="4" w:space="0" w:color="FFFFFF"/>
        </w:tblBorders>
        <w:tblLayout w:type="fixed"/>
        <w:tblCellMar>
          <w:left w:w="70" w:type="dxa"/>
          <w:right w:w="70" w:type="dxa"/>
        </w:tblCellMar>
        <w:tblLook w:val="00A0" w:firstRow="1" w:lastRow="0" w:firstColumn="1" w:lastColumn="0" w:noHBand="0" w:noVBand="0"/>
      </w:tblPr>
      <w:tblGrid>
        <w:gridCol w:w="4249"/>
        <w:gridCol w:w="4391"/>
      </w:tblGrid>
      <w:tr w:rsidR="00AB5D21" w:rsidRPr="00D60D93" w14:paraId="2936B3D0" w14:textId="77777777">
        <w:trPr>
          <w:trHeight w:val="2343"/>
        </w:trPr>
        <w:tc>
          <w:tcPr>
            <w:tcW w:w="4249" w:type="dxa"/>
            <w:tcBorders>
              <w:top w:val="single" w:sz="4" w:space="0" w:color="FFFFFF"/>
              <w:bottom w:val="single" w:sz="4" w:space="0" w:color="FFFFFF"/>
            </w:tcBorders>
          </w:tcPr>
          <w:p w14:paraId="10136C56" w14:textId="77777777" w:rsidR="00AB5D21" w:rsidRPr="00D60D93" w:rsidRDefault="00AB5D21" w:rsidP="00BB5ADC">
            <w:pPr>
              <w:ind w:left="-12"/>
              <w:rPr>
                <w:rFonts w:ascii="Arial" w:hAnsi="Arial" w:cs="Arial"/>
                <w:b/>
                <w:bCs/>
                <w:color w:val="000000"/>
                <w:sz w:val="18"/>
                <w:szCs w:val="18"/>
                <w:u w:val="single"/>
              </w:rPr>
            </w:pPr>
            <w:r w:rsidRPr="00D60D93">
              <w:rPr>
                <w:rFonts w:ascii="Arial" w:hAnsi="Arial" w:cs="Arial"/>
                <w:b/>
                <w:bCs/>
                <w:color w:val="000000"/>
                <w:sz w:val="18"/>
                <w:szCs w:val="18"/>
                <w:u w:val="single"/>
              </w:rPr>
              <w:lastRenderedPageBreak/>
              <w:t>Weitere Informationen</w:t>
            </w:r>
          </w:p>
          <w:p w14:paraId="542FCD79" w14:textId="77777777" w:rsidR="00AB5D21" w:rsidRPr="00D60D93" w:rsidRDefault="00AB5D21" w:rsidP="00BB5ADC">
            <w:pPr>
              <w:ind w:left="-12"/>
              <w:rPr>
                <w:rFonts w:ascii="Arial" w:hAnsi="Arial" w:cs="Arial"/>
                <w:color w:val="000000"/>
                <w:sz w:val="18"/>
                <w:szCs w:val="18"/>
              </w:rPr>
            </w:pPr>
            <w:r w:rsidRPr="00D60D93">
              <w:rPr>
                <w:rFonts w:ascii="Arial" w:hAnsi="Arial" w:cs="Arial"/>
                <w:color w:val="000000"/>
                <w:sz w:val="18"/>
                <w:szCs w:val="18"/>
              </w:rPr>
              <w:t xml:space="preserve">iTAC Software AG </w:t>
            </w:r>
          </w:p>
          <w:p w14:paraId="48EA7791" w14:textId="77777777" w:rsidR="00AB5D21" w:rsidRPr="00D60D93" w:rsidRDefault="00AB5D21" w:rsidP="00BB5ADC">
            <w:pPr>
              <w:ind w:left="-12"/>
              <w:rPr>
                <w:rFonts w:ascii="Arial" w:hAnsi="Arial" w:cs="Arial"/>
                <w:color w:val="000000"/>
                <w:sz w:val="18"/>
                <w:szCs w:val="18"/>
              </w:rPr>
            </w:pPr>
            <w:r w:rsidRPr="00D60D93">
              <w:rPr>
                <w:rFonts w:ascii="Arial" w:hAnsi="Arial" w:cs="Arial"/>
                <w:color w:val="000000"/>
                <w:sz w:val="18"/>
                <w:szCs w:val="18"/>
              </w:rPr>
              <w:t>Aubachstraße 24</w:t>
            </w:r>
            <w:r w:rsidRPr="00D60D93">
              <w:rPr>
                <w:rFonts w:ascii="Arial" w:hAnsi="Arial" w:cs="Arial"/>
                <w:color w:val="000000"/>
                <w:sz w:val="18"/>
                <w:szCs w:val="18"/>
              </w:rPr>
              <w:br/>
              <w:t>56410 Montabaur</w:t>
            </w:r>
          </w:p>
          <w:p w14:paraId="65F9E2FF" w14:textId="77777777" w:rsidR="00AB5D21" w:rsidRPr="00D60D93" w:rsidRDefault="00AB5D21" w:rsidP="00BB5ADC">
            <w:pPr>
              <w:ind w:left="-12"/>
              <w:rPr>
                <w:rFonts w:ascii="Arial" w:hAnsi="Arial" w:cs="Arial"/>
                <w:color w:val="000000"/>
                <w:sz w:val="18"/>
                <w:szCs w:val="18"/>
                <w:lang w:val="sv-SE"/>
              </w:rPr>
            </w:pPr>
            <w:r w:rsidRPr="00D60D93">
              <w:rPr>
                <w:rFonts w:ascii="Arial" w:hAnsi="Arial" w:cs="Arial"/>
                <w:color w:val="000000"/>
                <w:sz w:val="18"/>
                <w:szCs w:val="18"/>
                <w:lang w:val="sv-SE"/>
              </w:rPr>
              <w:br/>
            </w:r>
            <w:r w:rsidRPr="00D60D93">
              <w:rPr>
                <w:rFonts w:ascii="Arial" w:hAnsi="Arial" w:cs="Arial"/>
                <w:b/>
                <w:bCs/>
                <w:color w:val="000000"/>
                <w:sz w:val="18"/>
                <w:szCs w:val="18"/>
                <w:u w:val="single"/>
                <w:lang w:val="sv-SE"/>
              </w:rPr>
              <w:t>Ansprechpartner</w:t>
            </w:r>
            <w:r w:rsidRPr="00D60D93">
              <w:rPr>
                <w:rFonts w:ascii="Arial" w:hAnsi="Arial" w:cs="Arial"/>
                <w:b/>
                <w:bCs/>
                <w:color w:val="000000"/>
                <w:sz w:val="18"/>
                <w:szCs w:val="18"/>
                <w:u w:val="single"/>
                <w:lang w:val="sv-SE"/>
              </w:rPr>
              <w:br/>
            </w:r>
            <w:r w:rsidRPr="00D60D93">
              <w:rPr>
                <w:rFonts w:ascii="Arial" w:hAnsi="Arial" w:cs="Arial"/>
                <w:color w:val="000000"/>
                <w:sz w:val="18"/>
                <w:szCs w:val="18"/>
                <w:lang w:val="sv-SE"/>
              </w:rPr>
              <w:t>Michael Fischer</w:t>
            </w:r>
          </w:p>
          <w:p w14:paraId="3E862B00" w14:textId="5333CF82" w:rsidR="00AB5D21" w:rsidRPr="00D60D93" w:rsidRDefault="007508B7" w:rsidP="00BB5ADC">
            <w:pPr>
              <w:ind w:left="-12"/>
              <w:rPr>
                <w:rFonts w:ascii="Arial" w:hAnsi="Arial" w:cs="Arial"/>
                <w:i/>
                <w:color w:val="000000"/>
                <w:sz w:val="18"/>
                <w:szCs w:val="18"/>
                <w:lang w:val="sv-SE"/>
              </w:rPr>
            </w:pPr>
            <w:r w:rsidRPr="00D60D93">
              <w:rPr>
                <w:rFonts w:ascii="Arial" w:hAnsi="Arial" w:cs="Arial"/>
                <w:i/>
                <w:color w:val="000000"/>
                <w:sz w:val="18"/>
                <w:szCs w:val="18"/>
                <w:lang w:val="sv-SE"/>
              </w:rPr>
              <w:t xml:space="preserve"> - Director</w:t>
            </w:r>
            <w:r w:rsidR="00AB5D21" w:rsidRPr="00D60D93">
              <w:rPr>
                <w:rFonts w:ascii="Arial" w:hAnsi="Arial" w:cs="Arial"/>
                <w:i/>
                <w:color w:val="000000"/>
                <w:sz w:val="18"/>
                <w:szCs w:val="18"/>
                <w:lang w:val="sv-SE"/>
              </w:rPr>
              <w:t xml:space="preserve"> </w:t>
            </w:r>
            <w:r w:rsidR="00267CE8">
              <w:rPr>
                <w:rFonts w:ascii="Arial" w:hAnsi="Arial" w:cs="Arial"/>
                <w:i/>
                <w:color w:val="000000"/>
                <w:sz w:val="18"/>
                <w:szCs w:val="18"/>
                <w:lang w:val="sv-SE"/>
              </w:rPr>
              <w:t>Product Marketing</w:t>
            </w:r>
            <w:r w:rsidR="00AB5D21" w:rsidRPr="00D60D93">
              <w:rPr>
                <w:rFonts w:ascii="Arial" w:hAnsi="Arial" w:cs="Arial"/>
                <w:i/>
                <w:color w:val="000000"/>
                <w:sz w:val="18"/>
                <w:szCs w:val="18"/>
                <w:lang w:val="sv-SE"/>
              </w:rPr>
              <w:t xml:space="preserve"> -</w:t>
            </w:r>
            <w:r w:rsidR="00AB5D21" w:rsidRPr="00D60D93">
              <w:rPr>
                <w:rFonts w:ascii="Arial" w:hAnsi="Arial" w:cs="Arial"/>
                <w:color w:val="000000"/>
                <w:sz w:val="18"/>
                <w:szCs w:val="18"/>
                <w:lang w:val="sv-SE"/>
              </w:rPr>
              <w:br/>
              <w:t xml:space="preserve"> Tel.: +49 (0)2602 1065-217</w:t>
            </w:r>
          </w:p>
          <w:p w14:paraId="3C2C7B16" w14:textId="77777777" w:rsidR="00AB5D21" w:rsidRPr="00CE5031" w:rsidRDefault="00AB5D21" w:rsidP="00BB5ADC">
            <w:pPr>
              <w:tabs>
                <w:tab w:val="left" w:pos="3170"/>
              </w:tabs>
              <w:ind w:left="-12"/>
              <w:rPr>
                <w:rFonts w:ascii="Arial" w:hAnsi="Arial" w:cs="Arial"/>
                <w:color w:val="000000"/>
                <w:sz w:val="18"/>
                <w:szCs w:val="18"/>
              </w:rPr>
            </w:pPr>
            <w:r w:rsidRPr="00CE5031">
              <w:rPr>
                <w:rFonts w:ascii="Arial" w:hAnsi="Arial" w:cs="Arial"/>
                <w:color w:val="000000"/>
                <w:sz w:val="18"/>
                <w:szCs w:val="18"/>
              </w:rPr>
              <w:t xml:space="preserve">E-Mail: </w:t>
            </w:r>
            <w:hyperlink r:id="rId10" w:history="1">
              <w:r w:rsidR="00483472" w:rsidRPr="00461828">
                <w:rPr>
                  <w:rStyle w:val="Hyperlink"/>
                  <w:rFonts w:ascii="Arial" w:hAnsi="Arial" w:cs="Arial"/>
                  <w:sz w:val="18"/>
                  <w:szCs w:val="18"/>
                </w:rPr>
                <w:t>michael.fischer@itacsoftware.de</w:t>
              </w:r>
            </w:hyperlink>
          </w:p>
          <w:p w14:paraId="117ADDE7" w14:textId="77777777" w:rsidR="00AB5D21" w:rsidRPr="00D60D93" w:rsidRDefault="002B37F0" w:rsidP="00BB5ADC">
            <w:pPr>
              <w:tabs>
                <w:tab w:val="left" w:pos="3170"/>
              </w:tabs>
              <w:ind w:left="-12"/>
              <w:rPr>
                <w:rFonts w:ascii="Arial" w:hAnsi="Arial" w:cs="Arial"/>
                <w:color w:val="000000"/>
                <w:sz w:val="18"/>
                <w:szCs w:val="18"/>
                <w:lang w:val="en-US"/>
              </w:rPr>
            </w:pPr>
            <w:hyperlink r:id="rId11" w:history="1">
              <w:r w:rsidR="00AB5D21" w:rsidRPr="00D60D93">
                <w:rPr>
                  <w:rStyle w:val="Hyperlink"/>
                  <w:rFonts w:ascii="Arial" w:hAnsi="Arial" w:cs="Arial"/>
                  <w:sz w:val="18"/>
                  <w:szCs w:val="18"/>
                  <w:lang w:val="en-US"/>
                </w:rPr>
                <w:t>www.itacsoftware.de</w:t>
              </w:r>
            </w:hyperlink>
          </w:p>
        </w:tc>
        <w:tc>
          <w:tcPr>
            <w:tcW w:w="4391" w:type="dxa"/>
            <w:tcBorders>
              <w:top w:val="single" w:sz="4" w:space="0" w:color="FFFFFF"/>
              <w:bottom w:val="single" w:sz="4" w:space="0" w:color="FFFFFF"/>
            </w:tcBorders>
          </w:tcPr>
          <w:p w14:paraId="319F9167" w14:textId="77777777" w:rsidR="00AB5D21" w:rsidRPr="00D60D93" w:rsidRDefault="00AB5D21" w:rsidP="00BB5ADC">
            <w:pPr>
              <w:tabs>
                <w:tab w:val="left" w:pos="3350"/>
              </w:tabs>
              <w:ind w:left="-12"/>
              <w:rPr>
                <w:rFonts w:ascii="Arial" w:hAnsi="Arial" w:cs="Arial"/>
                <w:b/>
                <w:bCs/>
                <w:color w:val="000000"/>
                <w:sz w:val="18"/>
                <w:szCs w:val="18"/>
                <w:u w:val="single"/>
              </w:rPr>
            </w:pPr>
            <w:r w:rsidRPr="00D60D93">
              <w:rPr>
                <w:rFonts w:ascii="Arial" w:hAnsi="Arial" w:cs="Arial"/>
                <w:b/>
                <w:bCs/>
                <w:color w:val="000000"/>
                <w:sz w:val="18"/>
                <w:szCs w:val="18"/>
                <w:u w:val="single"/>
              </w:rPr>
              <w:t>PR-Agentur</w:t>
            </w:r>
            <w:r w:rsidRPr="00D60D93">
              <w:rPr>
                <w:rFonts w:ascii="Arial" w:hAnsi="Arial" w:cs="Arial"/>
                <w:color w:val="000000"/>
                <w:sz w:val="18"/>
                <w:szCs w:val="18"/>
              </w:rPr>
              <w:br/>
              <w:t>punctum pr-agentur GmbH</w:t>
            </w:r>
            <w:r w:rsidRPr="00D60D93">
              <w:rPr>
                <w:rFonts w:ascii="Arial" w:hAnsi="Arial" w:cs="Arial"/>
                <w:color w:val="000000"/>
                <w:sz w:val="18"/>
                <w:szCs w:val="18"/>
              </w:rPr>
              <w:br/>
              <w:t>Neuer Zollhof 3</w:t>
            </w:r>
            <w:r w:rsidRPr="00D60D93">
              <w:rPr>
                <w:rFonts w:ascii="Arial" w:hAnsi="Arial" w:cs="Arial"/>
                <w:color w:val="000000"/>
                <w:sz w:val="18"/>
                <w:szCs w:val="18"/>
              </w:rPr>
              <w:br/>
              <w:t>40221 Düsseldorf</w:t>
            </w:r>
            <w:r w:rsidRPr="00D60D93">
              <w:rPr>
                <w:rFonts w:ascii="Arial" w:hAnsi="Arial" w:cs="Arial"/>
                <w:color w:val="000000"/>
                <w:sz w:val="18"/>
                <w:szCs w:val="18"/>
              </w:rPr>
              <w:br/>
            </w:r>
          </w:p>
          <w:p w14:paraId="5199F5E2" w14:textId="77777777" w:rsidR="00AB5D21" w:rsidRPr="00D60D93" w:rsidRDefault="00AB5D21" w:rsidP="00BB5ADC">
            <w:pPr>
              <w:tabs>
                <w:tab w:val="left" w:pos="3350"/>
              </w:tabs>
              <w:ind w:left="-12"/>
              <w:rPr>
                <w:rFonts w:ascii="Arial" w:hAnsi="Arial" w:cs="Arial"/>
                <w:color w:val="000000"/>
                <w:sz w:val="18"/>
                <w:szCs w:val="18"/>
              </w:rPr>
            </w:pPr>
            <w:r w:rsidRPr="00D60D93">
              <w:rPr>
                <w:rFonts w:ascii="Arial" w:hAnsi="Arial" w:cs="Arial"/>
                <w:b/>
                <w:bCs/>
                <w:color w:val="000000"/>
                <w:sz w:val="18"/>
                <w:szCs w:val="18"/>
                <w:u w:val="single"/>
              </w:rPr>
              <w:t>Ansprechpartner</w:t>
            </w:r>
            <w:r w:rsidRPr="00D60D93">
              <w:rPr>
                <w:rFonts w:ascii="Arial" w:hAnsi="Arial" w:cs="Arial"/>
                <w:color w:val="000000"/>
                <w:sz w:val="18"/>
                <w:szCs w:val="18"/>
              </w:rPr>
              <w:br/>
              <w:t>Ulrike Peter</w:t>
            </w:r>
          </w:p>
          <w:p w14:paraId="1A7AB44C" w14:textId="77777777" w:rsidR="00AB5D21" w:rsidRPr="00D60D93" w:rsidRDefault="00AB5D21" w:rsidP="00BB5ADC">
            <w:pPr>
              <w:tabs>
                <w:tab w:val="left" w:pos="3350"/>
              </w:tabs>
              <w:ind w:left="-12"/>
              <w:rPr>
                <w:rFonts w:ascii="Arial" w:hAnsi="Arial" w:cs="Arial"/>
                <w:color w:val="000000"/>
                <w:sz w:val="18"/>
                <w:szCs w:val="18"/>
              </w:rPr>
            </w:pPr>
            <w:r w:rsidRPr="00D60D93">
              <w:rPr>
                <w:rFonts w:ascii="Arial" w:hAnsi="Arial" w:cs="Arial"/>
                <w:bCs/>
                <w:i/>
                <w:color w:val="000000"/>
                <w:sz w:val="18"/>
                <w:szCs w:val="18"/>
              </w:rPr>
              <w:t>- Geschäftsführerin -</w:t>
            </w:r>
            <w:r w:rsidRPr="00D60D93">
              <w:rPr>
                <w:rFonts w:ascii="Arial" w:hAnsi="Arial" w:cs="Arial"/>
                <w:color w:val="000000"/>
                <w:sz w:val="18"/>
                <w:szCs w:val="18"/>
              </w:rPr>
              <w:br/>
            </w:r>
            <w:r w:rsidRPr="00D60D93">
              <w:rPr>
                <w:rFonts w:ascii="Arial" w:hAnsi="Arial" w:cs="Arial"/>
                <w:sz w:val="18"/>
                <w:szCs w:val="18"/>
              </w:rPr>
              <w:t>Tel.: +49 (0)211 9717977-0</w:t>
            </w:r>
          </w:p>
          <w:p w14:paraId="70638F3D" w14:textId="77777777" w:rsidR="00AB5D21" w:rsidRPr="00D60D93" w:rsidRDefault="00AB5D21" w:rsidP="00BB5ADC">
            <w:pPr>
              <w:tabs>
                <w:tab w:val="left" w:pos="3350"/>
              </w:tabs>
              <w:ind w:left="-12"/>
              <w:rPr>
                <w:rFonts w:ascii="Arial" w:hAnsi="Arial" w:cs="Arial"/>
                <w:sz w:val="18"/>
                <w:szCs w:val="18"/>
                <w:lang w:val="pt-BR"/>
              </w:rPr>
            </w:pPr>
            <w:r w:rsidRPr="00D60D93">
              <w:rPr>
                <w:rFonts w:ascii="Arial" w:hAnsi="Arial" w:cs="Arial"/>
                <w:color w:val="000000"/>
                <w:sz w:val="18"/>
                <w:szCs w:val="18"/>
                <w:lang w:val="pt-BR"/>
              </w:rPr>
              <w:t xml:space="preserve">E-Mail: </w:t>
            </w:r>
            <w:hyperlink r:id="rId12" w:history="1">
              <w:r w:rsidR="007B1AE2" w:rsidRPr="009F1652">
                <w:rPr>
                  <w:rStyle w:val="Hyperlink"/>
                  <w:rFonts w:ascii="Arial" w:hAnsi="Arial" w:cs="Arial"/>
                  <w:sz w:val="18"/>
                  <w:szCs w:val="18"/>
                  <w:lang w:val="pt-BR"/>
                </w:rPr>
                <w:t>pr@punctum-pr.de</w:t>
              </w:r>
            </w:hyperlink>
            <w:r w:rsidRPr="00D60D93">
              <w:rPr>
                <w:rFonts w:ascii="Arial" w:hAnsi="Arial" w:cs="Arial"/>
                <w:sz w:val="18"/>
                <w:szCs w:val="18"/>
                <w:lang w:val="pt-BR"/>
              </w:rPr>
              <w:t xml:space="preserve"> </w:t>
            </w:r>
          </w:p>
          <w:p w14:paraId="367B09E0" w14:textId="77777777" w:rsidR="00AB5D21" w:rsidRPr="00D60D93" w:rsidRDefault="002B37F0" w:rsidP="00BB5ADC">
            <w:pPr>
              <w:tabs>
                <w:tab w:val="left" w:pos="3350"/>
              </w:tabs>
              <w:ind w:left="-12"/>
              <w:rPr>
                <w:rFonts w:ascii="Arial" w:hAnsi="Arial" w:cs="Arial"/>
                <w:sz w:val="18"/>
                <w:szCs w:val="18"/>
                <w:lang w:val="pt-BR"/>
              </w:rPr>
            </w:pPr>
            <w:hyperlink r:id="rId13" w:history="1">
              <w:r w:rsidR="0068747F" w:rsidRPr="00D60D93">
                <w:rPr>
                  <w:rStyle w:val="Hyperlink"/>
                  <w:rFonts w:ascii="Arial" w:hAnsi="Arial" w:cs="Arial"/>
                  <w:sz w:val="18"/>
                  <w:szCs w:val="18"/>
                </w:rPr>
                <w:t>www.punctum-pr.de</w:t>
              </w:r>
            </w:hyperlink>
            <w:r w:rsidR="0068747F" w:rsidRPr="00D60D93">
              <w:rPr>
                <w:rFonts w:ascii="Arial" w:hAnsi="Arial" w:cs="Arial"/>
                <w:sz w:val="18"/>
                <w:szCs w:val="18"/>
                <w:lang w:val="pt-BR"/>
              </w:rPr>
              <w:t xml:space="preserve"> </w:t>
            </w:r>
          </w:p>
        </w:tc>
      </w:tr>
    </w:tbl>
    <w:p w14:paraId="329CF972" w14:textId="77777777" w:rsidR="009F420F" w:rsidRDefault="009F420F" w:rsidP="00A97B03">
      <w:pPr>
        <w:pStyle w:val="Texteingerckt"/>
        <w:spacing w:before="120" w:after="0"/>
        <w:ind w:left="0" w:firstLine="0"/>
        <w:jc w:val="left"/>
        <w:rPr>
          <w:rFonts w:cs="Arial"/>
          <w:bCs/>
          <w:lang w:val="en-GB"/>
        </w:rPr>
      </w:pPr>
    </w:p>
    <w:sectPr w:rsidR="009F420F" w:rsidSect="0071517B">
      <w:headerReference w:type="default" r:id="rId14"/>
      <w:footerReference w:type="even" r:id="rId15"/>
      <w:footerReference w:type="default" r:id="rId16"/>
      <w:pgSz w:w="11906" w:h="16838"/>
      <w:pgMar w:top="3119" w:right="1985" w:bottom="1134" w:left="2268" w:header="709" w:footer="720"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2D115312" w14:textId="77777777" w:rsidR="001A6999" w:rsidRDefault="001A6999">
      <w:r>
        <w:separator/>
      </w:r>
    </w:p>
  </w:endnote>
  <w:endnote w:type="continuationSeparator" w:id="0">
    <w:p w14:paraId="5913FA47" w14:textId="77777777" w:rsidR="001A6999" w:rsidRDefault="001A699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0002A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Arial Narrow">
    <w:panose1 w:val="020B0606020202030204"/>
    <w:charset w:val="00"/>
    <w:family w:val="swiss"/>
    <w:pitch w:val="variable"/>
    <w:sig w:usb0="00000287" w:usb1="00000800" w:usb2="00000000" w:usb3="00000000" w:csb0="0000009F" w:csb1="00000000"/>
  </w:font>
  <w:font w:name="Arial Unicode MS">
    <w:panose1 w:val="020B0604020202020204"/>
    <w:charset w:val="00"/>
    <w:family w:val="roman"/>
    <w:notTrueType/>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00006FF" w:usb1="4000205B" w:usb2="00000010" w:usb3="00000000" w:csb0="0000019F" w:csb1="00000000"/>
  </w:font>
  <w:font w:name="Consolas">
    <w:panose1 w:val="020B0609020204030204"/>
    <w:charset w:val="00"/>
    <w:family w:val="modern"/>
    <w:pitch w:val="fixed"/>
    <w:sig w:usb0="E00006FF" w:usb1="0000FCFF" w:usb2="00000001" w:usb3="00000000" w:csb0="0000019F" w:csb1="00000000"/>
  </w:font>
  <w:font w:name="Frutiger 47 Light CN">
    <w:altName w:val="Frutiger 47 Light CN"/>
    <w:panose1 w:val="00000000000000000000"/>
    <w:charset w:val="00"/>
    <w:family w:val="swiss"/>
    <w:notTrueType/>
    <w:pitch w:val="default"/>
    <w:sig w:usb0="00000003" w:usb1="00000000" w:usb2="00000000" w:usb3="00000000" w:csb0="00000001" w:csb1="00000000"/>
  </w:font>
  <w:font w:name="Frutiger Next Pro">
    <w:altName w:val="Frutiger Next Pro"/>
    <w:panose1 w:val="00000000000000000000"/>
    <w:charset w:val="00"/>
    <w:family w:val="swiss"/>
    <w:notTrueType/>
    <w:pitch w:val="default"/>
    <w:sig w:usb0="00000003" w:usb1="00000000" w:usb2="00000000" w:usb3="00000000" w:csb0="00000001" w:csb1="00000000"/>
  </w:font>
  <w:font w:name="Frutiger Next Pro Condensed">
    <w:altName w:val="Frutiger Next Pro Condensed"/>
    <w:panose1 w:val="00000000000000000000"/>
    <w:charset w:val="00"/>
    <w:family w:val="swiss"/>
    <w:notTrueType/>
    <w:pitch w:val="default"/>
    <w:sig w:usb0="00000003" w:usb1="00000000" w:usb2="00000000" w:usb3="00000000" w:csb0="00000001" w:csb1="00000000"/>
  </w:font>
  <w:font w:name="Arial Black">
    <w:panose1 w:val="020B0A04020102020204"/>
    <w:charset w:val="00"/>
    <w:family w:val="swiss"/>
    <w:pitch w:val="variable"/>
    <w:sig w:usb0="A00002AF" w:usb1="400078FB" w:usb2="00000000" w:usb3="00000000" w:csb0="0000009F" w:csb1="00000000"/>
  </w:font>
  <w:font w:name="MS Gothic">
    <w:altName w:val="ＭＳ ゴシック"/>
    <w:panose1 w:val="020B0609070205080204"/>
    <w:charset w:val="80"/>
    <w:family w:val="modern"/>
    <w:pitch w:val="fixed"/>
    <w:sig w:usb0="E00002FF" w:usb1="6AC7FDFB" w:usb2="08000012" w:usb3="00000000" w:csb0="0002009F"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7C85EC2" w14:textId="77777777" w:rsidR="00D53C26" w:rsidRDefault="009E5644">
    <w:pPr>
      <w:pStyle w:val="Fuzeile"/>
      <w:framePr w:wrap="around" w:vAnchor="text" w:hAnchor="margin" w:xAlign="right" w:y="1"/>
      <w:rPr>
        <w:rStyle w:val="Seitenzahl"/>
      </w:rPr>
    </w:pPr>
    <w:r>
      <w:rPr>
        <w:rStyle w:val="Seitenzahl"/>
      </w:rPr>
      <w:fldChar w:fldCharType="begin"/>
    </w:r>
    <w:r w:rsidR="00D53C26">
      <w:rPr>
        <w:rStyle w:val="Seitenzahl"/>
      </w:rPr>
      <w:instrText xml:space="preserve">PAGE  </w:instrText>
    </w:r>
    <w:r>
      <w:rPr>
        <w:rStyle w:val="Seitenzahl"/>
      </w:rPr>
      <w:fldChar w:fldCharType="end"/>
    </w:r>
  </w:p>
  <w:p w14:paraId="2CE7E4B0" w14:textId="77777777" w:rsidR="00D53C26" w:rsidRDefault="00D53C26">
    <w:pPr>
      <w:pStyle w:val="Fuzeile"/>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77DD40E" w14:textId="6C07D457" w:rsidR="00D53C26" w:rsidRPr="00132641" w:rsidRDefault="009E5644">
    <w:pPr>
      <w:pStyle w:val="Fuzeile"/>
      <w:framePr w:wrap="around" w:vAnchor="text" w:hAnchor="margin" w:xAlign="right" w:y="1"/>
      <w:rPr>
        <w:rStyle w:val="Seitenzahl"/>
      </w:rPr>
    </w:pPr>
    <w:r w:rsidRPr="00132641">
      <w:rPr>
        <w:rStyle w:val="Seitenzahl"/>
        <w:rFonts w:ascii="Arial" w:hAnsi="Arial" w:cs="Arial"/>
      </w:rPr>
      <w:fldChar w:fldCharType="begin"/>
    </w:r>
    <w:r w:rsidR="00D53C26" w:rsidRPr="00132641">
      <w:rPr>
        <w:rStyle w:val="Seitenzahl"/>
        <w:rFonts w:ascii="Arial" w:hAnsi="Arial" w:cs="Arial"/>
      </w:rPr>
      <w:instrText xml:space="preserve">PAGE  </w:instrText>
    </w:r>
    <w:r w:rsidRPr="00132641">
      <w:rPr>
        <w:rStyle w:val="Seitenzahl"/>
        <w:rFonts w:ascii="Arial" w:hAnsi="Arial" w:cs="Arial"/>
      </w:rPr>
      <w:fldChar w:fldCharType="separate"/>
    </w:r>
    <w:r w:rsidR="00E013D3">
      <w:rPr>
        <w:rStyle w:val="Seitenzahl"/>
        <w:rFonts w:ascii="Arial" w:hAnsi="Arial" w:cs="Arial"/>
        <w:noProof/>
      </w:rPr>
      <w:t>3</w:t>
    </w:r>
    <w:r w:rsidRPr="00132641">
      <w:rPr>
        <w:rStyle w:val="Seitenzahl"/>
        <w:rFonts w:ascii="Arial" w:hAnsi="Arial" w:cs="Arial"/>
      </w:rPr>
      <w:fldChar w:fldCharType="end"/>
    </w:r>
  </w:p>
  <w:p w14:paraId="113D13B3" w14:textId="77777777" w:rsidR="00D53C26" w:rsidRDefault="00D53C26">
    <w:pPr>
      <w:pStyle w:val="Fuzeile"/>
      <w:ind w:right="360"/>
    </w:pPr>
    <w:r>
      <w:rPr>
        <w:noProof/>
        <w:lang w:val="en-US" w:eastAsia="en-US"/>
      </w:rPr>
      <w:drawing>
        <wp:inline distT="0" distB="0" distL="0" distR="0" wp14:anchorId="21E36061" wp14:editId="2AF540E8">
          <wp:extent cx="539295" cy="180000"/>
          <wp:effectExtent l="0" t="0" r="0" b="0"/>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39295" cy="180000"/>
                  </a:xfrm>
                  <a:prstGeom prst="rect">
                    <a:avLst/>
                  </a:prstGeom>
                  <a:noFill/>
                  <a:ln>
                    <a:noFill/>
                  </a:ln>
                </pic:spPr>
              </pic:pic>
            </a:graphicData>
          </a:graphic>
        </wp:inline>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71FE88F0" w14:textId="77777777" w:rsidR="001A6999" w:rsidRDefault="001A6999">
      <w:r>
        <w:separator/>
      </w:r>
    </w:p>
  </w:footnote>
  <w:footnote w:type="continuationSeparator" w:id="0">
    <w:p w14:paraId="24BC0679" w14:textId="77777777" w:rsidR="001A6999" w:rsidRDefault="001A6999">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021AC23" w14:textId="055CD1FD" w:rsidR="00D53C26" w:rsidRDefault="004F5A0E">
    <w:pPr>
      <w:pStyle w:val="Kopfzeile"/>
      <w:ind w:right="-2269"/>
      <w:jc w:val="both"/>
    </w:pPr>
    <w:r>
      <w:rPr>
        <w:noProof/>
        <w:lang w:val="en-US" w:eastAsia="en-US"/>
      </w:rPr>
      <mc:AlternateContent>
        <mc:Choice Requires="wps">
          <w:drawing>
            <wp:anchor distT="45720" distB="45720" distL="114300" distR="114300" simplePos="0" relativeHeight="251659776" behindDoc="0" locked="0" layoutInCell="1" allowOverlap="1" wp14:anchorId="6116842A" wp14:editId="40151F41">
              <wp:simplePos x="0" y="0"/>
              <wp:positionH relativeFrom="column">
                <wp:posOffset>3657600</wp:posOffset>
              </wp:positionH>
              <wp:positionV relativeFrom="paragraph">
                <wp:posOffset>212725</wp:posOffset>
              </wp:positionV>
              <wp:extent cx="1318260" cy="998220"/>
              <wp:effectExtent l="0" t="0" r="0" b="0"/>
              <wp:wrapSquare wrapText="bothSides"/>
              <wp:docPr id="217"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18260" cy="998220"/>
                      </a:xfrm>
                      <a:prstGeom prst="rect">
                        <a:avLst/>
                      </a:prstGeom>
                      <a:noFill/>
                      <a:ln w="9525">
                        <a:noFill/>
                        <a:miter lim="800000"/>
                        <a:headEnd/>
                        <a:tailEnd/>
                      </a:ln>
                    </wps:spPr>
                    <wps:txbx>
                      <w:txbxContent>
                        <w:p w14:paraId="1DC7CBB1" w14:textId="77777777" w:rsidR="00D53C26" w:rsidRDefault="00D53C26">
                          <w:r>
                            <w:rPr>
                              <w:noProof/>
                              <w:lang w:val="en-US" w:eastAsia="en-US"/>
                            </w:rPr>
                            <w:drawing>
                              <wp:inline distT="0" distB="0" distL="0" distR="0" wp14:anchorId="7C5110CA" wp14:editId="4CFE2326">
                                <wp:extent cx="1097777" cy="652145"/>
                                <wp:effectExtent l="0" t="0" r="7620" b="0"/>
                                <wp:docPr id="11" name="Grafik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132991" cy="673064"/>
                                        </a:xfrm>
                                        <a:prstGeom prst="rect">
                                          <a:avLst/>
                                        </a:prstGeom>
                                        <a:noFill/>
                                        <a:ln>
                                          <a:noFill/>
                                        </a:ln>
                                      </pic:spPr>
                                    </pic:pic>
                                  </a:graphicData>
                                </a:graphic>
                              </wp:inline>
                            </w:drawing>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6116842A" id="_x0000_t202" coordsize="21600,21600" o:spt="202" path="m,l,21600r21600,l21600,xe">
              <v:stroke joinstyle="miter"/>
              <v:path gradientshapeok="t" o:connecttype="rect"/>
            </v:shapetype>
            <v:shape id="Textfeld 2" o:spid="_x0000_s1026" type="#_x0000_t202" style="position:absolute;left:0;text-align:left;margin-left:4in;margin-top:16.75pt;width:103.8pt;height:78.6pt;z-index:251659776;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" filled="f" stroked="f">
              <v:textbox>
                <w:txbxContent>
                  <w:p w14:paraId="1DC7CBB1" w14:textId="77777777" w:rsidR="00D53C26" w:rsidRDefault="00D53C26">
                    <w:r>
                      <w:rPr>
                        <w:noProof/>
                        <w:lang w:val="en-US" w:eastAsia="en-US"/>
                      </w:rPr>
                      <w:drawing>
                        <wp:inline distT="0" distB="0" distL="0" distR="0" wp14:anchorId="7C5110CA" wp14:editId="4CFE2326">
                          <wp:extent cx="1097777" cy="652145"/>
                          <wp:effectExtent l="0" t="0" r="7620" b="0"/>
                          <wp:docPr id="11" name="Grafik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132991" cy="673064"/>
                                  </a:xfrm>
                                  <a:prstGeom prst="rect">
                                    <a:avLst/>
                                  </a:prstGeom>
                                  <a:noFill/>
                                  <a:ln>
                                    <a:noFill/>
                                  </a:ln>
                                </pic:spPr>
                              </pic:pic>
                            </a:graphicData>
                          </a:graphic>
                        </wp:inline>
                      </w:drawing>
                    </w:r>
                  </w:p>
                </w:txbxContent>
              </v:textbox>
              <w10:wrap type="square"/>
            </v:shape>
          </w:pict>
        </mc:Fallback>
      </mc:AlternateContent>
    </w:r>
    <w:r>
      <w:rPr>
        <w:noProof/>
        <w:lang w:val="en-US" w:eastAsia="en-US"/>
      </w:rPr>
      <mc:AlternateContent>
        <mc:Choice Requires="wps">
          <w:drawing>
            <wp:anchor distT="0" distB="0" distL="114300" distR="114300" simplePos="0" relativeHeight="251657728" behindDoc="0" locked="0" layoutInCell="1" allowOverlap="1" wp14:anchorId="37D92EC0" wp14:editId="66C6DFEC">
              <wp:simplePos x="0" y="0"/>
              <wp:positionH relativeFrom="column">
                <wp:posOffset>-1045210</wp:posOffset>
              </wp:positionH>
              <wp:positionV relativeFrom="paragraph">
                <wp:posOffset>1152525</wp:posOffset>
              </wp:positionV>
              <wp:extent cx="731520" cy="5715000"/>
              <wp:effectExtent l="0" t="0" r="0" b="0"/>
              <wp:wrapNone/>
              <wp:docPr id="2" name="Text Box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31520" cy="5715000"/>
                      </a:xfrm>
                      <a:prstGeom prst="rect">
                        <a:avLst/>
                      </a:prstGeom>
                      <a:solidFill>
                        <a:srgbClr val="FFFFFF"/>
                      </a:solidFill>
                      <a:ln w="9525">
                        <a:solidFill>
                          <a:srgbClr val="FFFFFF"/>
                        </a:solidFill>
                        <a:miter lim="800000"/>
                        <a:headEnd/>
                        <a:tailEnd/>
                      </a:ln>
                    </wps:spPr>
                    <wps:txbx>
                      <w:txbxContent>
                        <w:p w14:paraId="2336151D" w14:textId="77777777" w:rsidR="00D53C26" w:rsidRDefault="00D53C26">
                          <w:pPr>
                            <w:rPr>
                              <w:rFonts w:ascii="Arial Black" w:hAnsi="Arial Black"/>
                              <w:color w:val="808080"/>
                              <w:sz w:val="72"/>
                            </w:rPr>
                          </w:pPr>
                          <w:r>
                            <w:rPr>
                              <w:rFonts w:ascii="Arial Black" w:hAnsi="Arial Black"/>
                              <w:color w:val="808080"/>
                              <w:sz w:val="72"/>
                            </w:rPr>
                            <w:t>PRESSEMITTEILUNG</w:t>
                          </w:r>
                        </w:p>
                      </w:txbxContent>
                    </wps:txbx>
                    <wps:bodyPr rot="0" vert="vert270"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7D92EC0" id="Text Box 1" o:spid="_x0000_s1027" type="#_x0000_t202" style="position:absolute;left:0;text-align:left;margin-left:-82.3pt;margin-top:90.75pt;width:57.6pt;height:450pt;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" strokecolor="white">
              <v:textbox style="layout-flow:vertical;mso-layout-flow-alt:bottom-to-top">
                <w:txbxContent>
                  <w:p w14:paraId="2336151D" w14:textId="77777777" w:rsidR="00D53C26" w:rsidRDefault="00D53C26">
                    <w:pPr>
                      <w:rPr>
                        <w:rFonts w:ascii="Arial Black" w:hAnsi="Arial Black"/>
                        <w:color w:val="808080"/>
                        <w:sz w:val="72"/>
                      </w:rPr>
                    </w:pPr>
                    <w:r>
                      <w:rPr>
                        <w:rFonts w:ascii="Arial Black" w:hAnsi="Arial Black"/>
                        <w:color w:val="808080"/>
                        <w:sz w:val="72"/>
                      </w:rPr>
                      <w:t>PRESSEMITTEILUNG</w:t>
                    </w:r>
                  </w:p>
                </w:txbxContent>
              </v:textbox>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CB06EB2"/>
    <w:multiLevelType w:val="multilevel"/>
    <w:tmpl w:val="BDF056D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 w15:restartNumberingAfterBreak="0">
    <w:nsid w:val="0FF00BCC"/>
    <w:multiLevelType w:val="hybridMultilevel"/>
    <w:tmpl w:val="4FD64132"/>
    <w:lvl w:ilvl="0" w:tplc="6CCC37E8">
      <w:numFmt w:val="bullet"/>
      <w:lvlText w:val="-"/>
      <w:lvlJc w:val="left"/>
      <w:pPr>
        <w:ind w:left="720" w:hanging="360"/>
      </w:pPr>
      <w:rPr>
        <w:rFonts w:ascii="Arial" w:eastAsia="Calibri"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153E114E"/>
    <w:multiLevelType w:val="hybridMultilevel"/>
    <w:tmpl w:val="315057B4"/>
    <w:lvl w:ilvl="0" w:tplc="830243D8">
      <w:numFmt w:val="bullet"/>
      <w:lvlText w:val="-"/>
      <w:lvlJc w:val="left"/>
      <w:pPr>
        <w:ind w:left="428" w:hanging="360"/>
      </w:pPr>
      <w:rPr>
        <w:rFonts w:ascii="Arial" w:eastAsia="Times New Roman" w:hAnsi="Arial" w:cs="Arial" w:hint="default"/>
      </w:rPr>
    </w:lvl>
    <w:lvl w:ilvl="1" w:tplc="04070003" w:tentative="1">
      <w:start w:val="1"/>
      <w:numFmt w:val="bullet"/>
      <w:lvlText w:val="o"/>
      <w:lvlJc w:val="left"/>
      <w:pPr>
        <w:ind w:left="1148" w:hanging="360"/>
      </w:pPr>
      <w:rPr>
        <w:rFonts w:ascii="Courier New" w:hAnsi="Courier New" w:cs="Courier New" w:hint="default"/>
      </w:rPr>
    </w:lvl>
    <w:lvl w:ilvl="2" w:tplc="04070005" w:tentative="1">
      <w:start w:val="1"/>
      <w:numFmt w:val="bullet"/>
      <w:lvlText w:val=""/>
      <w:lvlJc w:val="left"/>
      <w:pPr>
        <w:ind w:left="1868" w:hanging="360"/>
      </w:pPr>
      <w:rPr>
        <w:rFonts w:ascii="Wingdings" w:hAnsi="Wingdings" w:hint="default"/>
      </w:rPr>
    </w:lvl>
    <w:lvl w:ilvl="3" w:tplc="04070001" w:tentative="1">
      <w:start w:val="1"/>
      <w:numFmt w:val="bullet"/>
      <w:lvlText w:val=""/>
      <w:lvlJc w:val="left"/>
      <w:pPr>
        <w:ind w:left="2588" w:hanging="360"/>
      </w:pPr>
      <w:rPr>
        <w:rFonts w:ascii="Symbol" w:hAnsi="Symbol" w:hint="default"/>
      </w:rPr>
    </w:lvl>
    <w:lvl w:ilvl="4" w:tplc="04070003" w:tentative="1">
      <w:start w:val="1"/>
      <w:numFmt w:val="bullet"/>
      <w:lvlText w:val="o"/>
      <w:lvlJc w:val="left"/>
      <w:pPr>
        <w:ind w:left="3308" w:hanging="360"/>
      </w:pPr>
      <w:rPr>
        <w:rFonts w:ascii="Courier New" w:hAnsi="Courier New" w:cs="Courier New" w:hint="default"/>
      </w:rPr>
    </w:lvl>
    <w:lvl w:ilvl="5" w:tplc="04070005" w:tentative="1">
      <w:start w:val="1"/>
      <w:numFmt w:val="bullet"/>
      <w:lvlText w:val=""/>
      <w:lvlJc w:val="left"/>
      <w:pPr>
        <w:ind w:left="4028" w:hanging="360"/>
      </w:pPr>
      <w:rPr>
        <w:rFonts w:ascii="Wingdings" w:hAnsi="Wingdings" w:hint="default"/>
      </w:rPr>
    </w:lvl>
    <w:lvl w:ilvl="6" w:tplc="04070001" w:tentative="1">
      <w:start w:val="1"/>
      <w:numFmt w:val="bullet"/>
      <w:lvlText w:val=""/>
      <w:lvlJc w:val="left"/>
      <w:pPr>
        <w:ind w:left="4748" w:hanging="360"/>
      </w:pPr>
      <w:rPr>
        <w:rFonts w:ascii="Symbol" w:hAnsi="Symbol" w:hint="default"/>
      </w:rPr>
    </w:lvl>
    <w:lvl w:ilvl="7" w:tplc="04070003" w:tentative="1">
      <w:start w:val="1"/>
      <w:numFmt w:val="bullet"/>
      <w:lvlText w:val="o"/>
      <w:lvlJc w:val="left"/>
      <w:pPr>
        <w:ind w:left="5468" w:hanging="360"/>
      </w:pPr>
      <w:rPr>
        <w:rFonts w:ascii="Courier New" w:hAnsi="Courier New" w:cs="Courier New" w:hint="default"/>
      </w:rPr>
    </w:lvl>
    <w:lvl w:ilvl="8" w:tplc="04070005" w:tentative="1">
      <w:start w:val="1"/>
      <w:numFmt w:val="bullet"/>
      <w:lvlText w:val=""/>
      <w:lvlJc w:val="left"/>
      <w:pPr>
        <w:ind w:left="6188" w:hanging="360"/>
      </w:pPr>
      <w:rPr>
        <w:rFonts w:ascii="Wingdings" w:hAnsi="Wingdings" w:hint="default"/>
      </w:rPr>
    </w:lvl>
  </w:abstractNum>
  <w:abstractNum w:abstractNumId="3" w15:restartNumberingAfterBreak="0">
    <w:nsid w:val="176D62D9"/>
    <w:multiLevelType w:val="hybridMultilevel"/>
    <w:tmpl w:val="7968EF2C"/>
    <w:lvl w:ilvl="0" w:tplc="30DCF8BA">
      <w:start w:val="6"/>
      <w:numFmt w:val="bullet"/>
      <w:lvlText w:val=""/>
      <w:lvlJc w:val="left"/>
      <w:pPr>
        <w:ind w:left="1080" w:hanging="360"/>
      </w:pPr>
      <w:rPr>
        <w:rFonts w:ascii="Wingdings" w:eastAsia="Calibri" w:hAnsi="Wingdings" w:cs="Arial" w:hint="default"/>
      </w:rPr>
    </w:lvl>
    <w:lvl w:ilvl="1" w:tplc="04070003" w:tentative="1">
      <w:start w:val="1"/>
      <w:numFmt w:val="bullet"/>
      <w:lvlText w:val="o"/>
      <w:lvlJc w:val="left"/>
      <w:pPr>
        <w:ind w:left="1800" w:hanging="360"/>
      </w:pPr>
      <w:rPr>
        <w:rFonts w:ascii="Courier New" w:hAnsi="Courier New" w:cs="Courier New" w:hint="default"/>
      </w:rPr>
    </w:lvl>
    <w:lvl w:ilvl="2" w:tplc="04070005" w:tentative="1">
      <w:start w:val="1"/>
      <w:numFmt w:val="bullet"/>
      <w:lvlText w:val=""/>
      <w:lvlJc w:val="left"/>
      <w:pPr>
        <w:ind w:left="2520" w:hanging="360"/>
      </w:pPr>
      <w:rPr>
        <w:rFonts w:ascii="Wingdings" w:hAnsi="Wingdings" w:hint="default"/>
      </w:rPr>
    </w:lvl>
    <w:lvl w:ilvl="3" w:tplc="04070001" w:tentative="1">
      <w:start w:val="1"/>
      <w:numFmt w:val="bullet"/>
      <w:lvlText w:val=""/>
      <w:lvlJc w:val="left"/>
      <w:pPr>
        <w:ind w:left="3240" w:hanging="360"/>
      </w:pPr>
      <w:rPr>
        <w:rFonts w:ascii="Symbol" w:hAnsi="Symbol" w:hint="default"/>
      </w:rPr>
    </w:lvl>
    <w:lvl w:ilvl="4" w:tplc="04070003" w:tentative="1">
      <w:start w:val="1"/>
      <w:numFmt w:val="bullet"/>
      <w:lvlText w:val="o"/>
      <w:lvlJc w:val="left"/>
      <w:pPr>
        <w:ind w:left="3960" w:hanging="360"/>
      </w:pPr>
      <w:rPr>
        <w:rFonts w:ascii="Courier New" w:hAnsi="Courier New" w:cs="Courier New" w:hint="default"/>
      </w:rPr>
    </w:lvl>
    <w:lvl w:ilvl="5" w:tplc="04070005" w:tentative="1">
      <w:start w:val="1"/>
      <w:numFmt w:val="bullet"/>
      <w:lvlText w:val=""/>
      <w:lvlJc w:val="left"/>
      <w:pPr>
        <w:ind w:left="4680" w:hanging="360"/>
      </w:pPr>
      <w:rPr>
        <w:rFonts w:ascii="Wingdings" w:hAnsi="Wingdings" w:hint="default"/>
      </w:rPr>
    </w:lvl>
    <w:lvl w:ilvl="6" w:tplc="04070001" w:tentative="1">
      <w:start w:val="1"/>
      <w:numFmt w:val="bullet"/>
      <w:lvlText w:val=""/>
      <w:lvlJc w:val="left"/>
      <w:pPr>
        <w:ind w:left="5400" w:hanging="360"/>
      </w:pPr>
      <w:rPr>
        <w:rFonts w:ascii="Symbol" w:hAnsi="Symbol" w:hint="default"/>
      </w:rPr>
    </w:lvl>
    <w:lvl w:ilvl="7" w:tplc="04070003" w:tentative="1">
      <w:start w:val="1"/>
      <w:numFmt w:val="bullet"/>
      <w:lvlText w:val="o"/>
      <w:lvlJc w:val="left"/>
      <w:pPr>
        <w:ind w:left="6120" w:hanging="360"/>
      </w:pPr>
      <w:rPr>
        <w:rFonts w:ascii="Courier New" w:hAnsi="Courier New" w:cs="Courier New" w:hint="default"/>
      </w:rPr>
    </w:lvl>
    <w:lvl w:ilvl="8" w:tplc="04070005" w:tentative="1">
      <w:start w:val="1"/>
      <w:numFmt w:val="bullet"/>
      <w:lvlText w:val=""/>
      <w:lvlJc w:val="left"/>
      <w:pPr>
        <w:ind w:left="6840" w:hanging="360"/>
      </w:pPr>
      <w:rPr>
        <w:rFonts w:ascii="Wingdings" w:hAnsi="Wingdings" w:hint="default"/>
      </w:rPr>
    </w:lvl>
  </w:abstractNum>
  <w:abstractNum w:abstractNumId="4" w15:restartNumberingAfterBreak="0">
    <w:nsid w:val="1CA068E1"/>
    <w:multiLevelType w:val="hybridMultilevel"/>
    <w:tmpl w:val="6B369210"/>
    <w:lvl w:ilvl="0" w:tplc="D31A286E">
      <w:start w:val="1"/>
      <w:numFmt w:val="bullet"/>
      <w:lvlText w:val="-"/>
      <w:lvlJc w:val="left"/>
      <w:pPr>
        <w:ind w:left="720" w:hanging="360"/>
      </w:pPr>
      <w:rPr>
        <w:rFonts w:ascii="Calibri" w:eastAsia="Calibri" w:hAnsi="Calibri" w:cs="Calibri"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abstractNum w:abstractNumId="5" w15:restartNumberingAfterBreak="0">
    <w:nsid w:val="1CF21ED3"/>
    <w:multiLevelType w:val="hybridMultilevel"/>
    <w:tmpl w:val="57C22B9E"/>
    <w:lvl w:ilvl="0" w:tplc="0407000F">
      <w:start w:val="1"/>
      <w:numFmt w:val="decimal"/>
      <w:lvlText w:val="%1."/>
      <w:lvlJc w:val="left"/>
      <w:pPr>
        <w:ind w:left="720" w:hanging="360"/>
      </w:pPr>
      <w:rPr>
        <w:rFonts w:cs="Times New Roman" w:hint="default"/>
      </w:rPr>
    </w:lvl>
    <w:lvl w:ilvl="1" w:tplc="04070019" w:tentative="1">
      <w:start w:val="1"/>
      <w:numFmt w:val="lowerLetter"/>
      <w:lvlText w:val="%2."/>
      <w:lvlJc w:val="left"/>
      <w:pPr>
        <w:ind w:left="1440" w:hanging="360"/>
      </w:pPr>
      <w:rPr>
        <w:rFonts w:cs="Times New Roman"/>
      </w:rPr>
    </w:lvl>
    <w:lvl w:ilvl="2" w:tplc="0407001B" w:tentative="1">
      <w:start w:val="1"/>
      <w:numFmt w:val="lowerRoman"/>
      <w:lvlText w:val="%3."/>
      <w:lvlJc w:val="right"/>
      <w:pPr>
        <w:ind w:left="2160" w:hanging="180"/>
      </w:pPr>
      <w:rPr>
        <w:rFonts w:cs="Times New Roman"/>
      </w:rPr>
    </w:lvl>
    <w:lvl w:ilvl="3" w:tplc="0407000F" w:tentative="1">
      <w:start w:val="1"/>
      <w:numFmt w:val="decimal"/>
      <w:lvlText w:val="%4."/>
      <w:lvlJc w:val="left"/>
      <w:pPr>
        <w:ind w:left="2880" w:hanging="360"/>
      </w:pPr>
      <w:rPr>
        <w:rFonts w:cs="Times New Roman"/>
      </w:rPr>
    </w:lvl>
    <w:lvl w:ilvl="4" w:tplc="04070019" w:tentative="1">
      <w:start w:val="1"/>
      <w:numFmt w:val="lowerLetter"/>
      <w:lvlText w:val="%5."/>
      <w:lvlJc w:val="left"/>
      <w:pPr>
        <w:ind w:left="3600" w:hanging="360"/>
      </w:pPr>
      <w:rPr>
        <w:rFonts w:cs="Times New Roman"/>
      </w:rPr>
    </w:lvl>
    <w:lvl w:ilvl="5" w:tplc="0407001B" w:tentative="1">
      <w:start w:val="1"/>
      <w:numFmt w:val="lowerRoman"/>
      <w:lvlText w:val="%6."/>
      <w:lvlJc w:val="right"/>
      <w:pPr>
        <w:ind w:left="4320" w:hanging="180"/>
      </w:pPr>
      <w:rPr>
        <w:rFonts w:cs="Times New Roman"/>
      </w:rPr>
    </w:lvl>
    <w:lvl w:ilvl="6" w:tplc="0407000F" w:tentative="1">
      <w:start w:val="1"/>
      <w:numFmt w:val="decimal"/>
      <w:lvlText w:val="%7."/>
      <w:lvlJc w:val="left"/>
      <w:pPr>
        <w:ind w:left="5040" w:hanging="360"/>
      </w:pPr>
      <w:rPr>
        <w:rFonts w:cs="Times New Roman"/>
      </w:rPr>
    </w:lvl>
    <w:lvl w:ilvl="7" w:tplc="04070019" w:tentative="1">
      <w:start w:val="1"/>
      <w:numFmt w:val="lowerLetter"/>
      <w:lvlText w:val="%8."/>
      <w:lvlJc w:val="left"/>
      <w:pPr>
        <w:ind w:left="5760" w:hanging="360"/>
      </w:pPr>
      <w:rPr>
        <w:rFonts w:cs="Times New Roman"/>
      </w:rPr>
    </w:lvl>
    <w:lvl w:ilvl="8" w:tplc="0407001B" w:tentative="1">
      <w:start w:val="1"/>
      <w:numFmt w:val="lowerRoman"/>
      <w:lvlText w:val="%9."/>
      <w:lvlJc w:val="right"/>
      <w:pPr>
        <w:ind w:left="6480" w:hanging="180"/>
      </w:pPr>
      <w:rPr>
        <w:rFonts w:cs="Times New Roman"/>
      </w:rPr>
    </w:lvl>
  </w:abstractNum>
  <w:abstractNum w:abstractNumId="6" w15:restartNumberingAfterBreak="0">
    <w:nsid w:val="22AA0537"/>
    <w:multiLevelType w:val="hybridMultilevel"/>
    <w:tmpl w:val="F39EA3DC"/>
    <w:lvl w:ilvl="0" w:tplc="E7C8721A">
      <w:start w:val="5"/>
      <w:numFmt w:val="bullet"/>
      <w:lvlText w:val="-"/>
      <w:lvlJc w:val="left"/>
      <w:pPr>
        <w:ind w:left="720" w:hanging="360"/>
      </w:pPr>
      <w:rPr>
        <w:rFonts w:ascii="Arial" w:eastAsia="Calibri" w:hAnsi="Arial" w:cs="Arial" w:hint="default"/>
        <w:color w:val="000000"/>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7" w15:restartNumberingAfterBreak="0">
    <w:nsid w:val="23BF0A0E"/>
    <w:multiLevelType w:val="hybridMultilevel"/>
    <w:tmpl w:val="9372243C"/>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8" w15:restartNumberingAfterBreak="0">
    <w:nsid w:val="258939DE"/>
    <w:multiLevelType w:val="hybridMultilevel"/>
    <w:tmpl w:val="7250FF36"/>
    <w:lvl w:ilvl="0" w:tplc="7C2C4BF8">
      <w:start w:val="1"/>
      <w:numFmt w:val="bullet"/>
      <w:lvlText w:val="-"/>
      <w:lvlJc w:val="left"/>
      <w:pPr>
        <w:tabs>
          <w:tab w:val="num" w:pos="720"/>
        </w:tabs>
        <w:ind w:left="720" w:hanging="360"/>
      </w:pPr>
      <w:rPr>
        <w:rFonts w:ascii="Calibri" w:hAnsi="Calibri" w:hint="default"/>
      </w:rPr>
    </w:lvl>
    <w:lvl w:ilvl="1" w:tplc="E4F890FA" w:tentative="1">
      <w:start w:val="1"/>
      <w:numFmt w:val="bullet"/>
      <w:lvlText w:val="-"/>
      <w:lvlJc w:val="left"/>
      <w:pPr>
        <w:tabs>
          <w:tab w:val="num" w:pos="1440"/>
        </w:tabs>
        <w:ind w:left="1440" w:hanging="360"/>
      </w:pPr>
      <w:rPr>
        <w:rFonts w:ascii="Calibri" w:hAnsi="Calibri" w:hint="default"/>
      </w:rPr>
    </w:lvl>
    <w:lvl w:ilvl="2" w:tplc="5F9C7792" w:tentative="1">
      <w:start w:val="1"/>
      <w:numFmt w:val="bullet"/>
      <w:lvlText w:val="-"/>
      <w:lvlJc w:val="left"/>
      <w:pPr>
        <w:tabs>
          <w:tab w:val="num" w:pos="2160"/>
        </w:tabs>
        <w:ind w:left="2160" w:hanging="360"/>
      </w:pPr>
      <w:rPr>
        <w:rFonts w:ascii="Calibri" w:hAnsi="Calibri" w:hint="default"/>
      </w:rPr>
    </w:lvl>
    <w:lvl w:ilvl="3" w:tplc="9D50AF00" w:tentative="1">
      <w:start w:val="1"/>
      <w:numFmt w:val="bullet"/>
      <w:lvlText w:val="-"/>
      <w:lvlJc w:val="left"/>
      <w:pPr>
        <w:tabs>
          <w:tab w:val="num" w:pos="2880"/>
        </w:tabs>
        <w:ind w:left="2880" w:hanging="360"/>
      </w:pPr>
      <w:rPr>
        <w:rFonts w:ascii="Calibri" w:hAnsi="Calibri" w:hint="default"/>
      </w:rPr>
    </w:lvl>
    <w:lvl w:ilvl="4" w:tplc="3C60775A" w:tentative="1">
      <w:start w:val="1"/>
      <w:numFmt w:val="bullet"/>
      <w:lvlText w:val="-"/>
      <w:lvlJc w:val="left"/>
      <w:pPr>
        <w:tabs>
          <w:tab w:val="num" w:pos="3600"/>
        </w:tabs>
        <w:ind w:left="3600" w:hanging="360"/>
      </w:pPr>
      <w:rPr>
        <w:rFonts w:ascii="Calibri" w:hAnsi="Calibri" w:hint="default"/>
      </w:rPr>
    </w:lvl>
    <w:lvl w:ilvl="5" w:tplc="31F6268C" w:tentative="1">
      <w:start w:val="1"/>
      <w:numFmt w:val="bullet"/>
      <w:lvlText w:val="-"/>
      <w:lvlJc w:val="left"/>
      <w:pPr>
        <w:tabs>
          <w:tab w:val="num" w:pos="4320"/>
        </w:tabs>
        <w:ind w:left="4320" w:hanging="360"/>
      </w:pPr>
      <w:rPr>
        <w:rFonts w:ascii="Calibri" w:hAnsi="Calibri" w:hint="default"/>
      </w:rPr>
    </w:lvl>
    <w:lvl w:ilvl="6" w:tplc="10665C02" w:tentative="1">
      <w:start w:val="1"/>
      <w:numFmt w:val="bullet"/>
      <w:lvlText w:val="-"/>
      <w:lvlJc w:val="left"/>
      <w:pPr>
        <w:tabs>
          <w:tab w:val="num" w:pos="5040"/>
        </w:tabs>
        <w:ind w:left="5040" w:hanging="360"/>
      </w:pPr>
      <w:rPr>
        <w:rFonts w:ascii="Calibri" w:hAnsi="Calibri" w:hint="default"/>
      </w:rPr>
    </w:lvl>
    <w:lvl w:ilvl="7" w:tplc="473677A2" w:tentative="1">
      <w:start w:val="1"/>
      <w:numFmt w:val="bullet"/>
      <w:lvlText w:val="-"/>
      <w:lvlJc w:val="left"/>
      <w:pPr>
        <w:tabs>
          <w:tab w:val="num" w:pos="5760"/>
        </w:tabs>
        <w:ind w:left="5760" w:hanging="360"/>
      </w:pPr>
      <w:rPr>
        <w:rFonts w:ascii="Calibri" w:hAnsi="Calibri" w:hint="default"/>
      </w:rPr>
    </w:lvl>
    <w:lvl w:ilvl="8" w:tplc="1B1EC844" w:tentative="1">
      <w:start w:val="1"/>
      <w:numFmt w:val="bullet"/>
      <w:lvlText w:val="-"/>
      <w:lvlJc w:val="left"/>
      <w:pPr>
        <w:tabs>
          <w:tab w:val="num" w:pos="6480"/>
        </w:tabs>
        <w:ind w:left="6480" w:hanging="360"/>
      </w:pPr>
      <w:rPr>
        <w:rFonts w:ascii="Calibri" w:hAnsi="Calibri" w:hint="default"/>
      </w:rPr>
    </w:lvl>
  </w:abstractNum>
  <w:abstractNum w:abstractNumId="9" w15:restartNumberingAfterBreak="0">
    <w:nsid w:val="2EF7031F"/>
    <w:multiLevelType w:val="hybridMultilevel"/>
    <w:tmpl w:val="AB2E9E8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0" w15:restartNumberingAfterBreak="0">
    <w:nsid w:val="304D38CA"/>
    <w:multiLevelType w:val="hybridMultilevel"/>
    <w:tmpl w:val="B770EA2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1" w15:restartNumberingAfterBreak="0">
    <w:nsid w:val="31664996"/>
    <w:multiLevelType w:val="multilevel"/>
    <w:tmpl w:val="71F2BB4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15:restartNumberingAfterBreak="0">
    <w:nsid w:val="365647EB"/>
    <w:multiLevelType w:val="hybridMultilevel"/>
    <w:tmpl w:val="770C615A"/>
    <w:lvl w:ilvl="0" w:tplc="18E2E65E">
      <w:start w:val="1"/>
      <w:numFmt w:val="bullet"/>
      <w:lvlText w:val=""/>
      <w:lvlJc w:val="left"/>
      <w:pPr>
        <w:tabs>
          <w:tab w:val="num" w:pos="720"/>
        </w:tabs>
        <w:ind w:left="720" w:hanging="360"/>
      </w:pPr>
      <w:rPr>
        <w:rFonts w:ascii="Wingdings" w:hAnsi="Wingdings" w:hint="default"/>
      </w:rPr>
    </w:lvl>
    <w:lvl w:ilvl="1" w:tplc="281AFA16">
      <w:start w:val="1"/>
      <w:numFmt w:val="bullet"/>
      <w:lvlText w:val=""/>
      <w:lvlJc w:val="left"/>
      <w:pPr>
        <w:tabs>
          <w:tab w:val="num" w:pos="1440"/>
        </w:tabs>
        <w:ind w:left="1440" w:hanging="360"/>
      </w:pPr>
      <w:rPr>
        <w:rFonts w:ascii="Wingdings" w:hAnsi="Wingdings" w:hint="default"/>
      </w:rPr>
    </w:lvl>
    <w:lvl w:ilvl="2" w:tplc="E3C6E19E">
      <w:start w:val="1"/>
      <w:numFmt w:val="bullet"/>
      <w:lvlText w:val=""/>
      <w:lvlJc w:val="left"/>
      <w:pPr>
        <w:tabs>
          <w:tab w:val="num" w:pos="2160"/>
        </w:tabs>
        <w:ind w:left="2160" w:hanging="360"/>
      </w:pPr>
      <w:rPr>
        <w:rFonts w:ascii="Wingdings" w:hAnsi="Wingdings" w:hint="default"/>
      </w:rPr>
    </w:lvl>
    <w:lvl w:ilvl="3" w:tplc="1DF6ACF0">
      <w:start w:val="1"/>
      <w:numFmt w:val="bullet"/>
      <w:lvlText w:val=""/>
      <w:lvlJc w:val="left"/>
      <w:pPr>
        <w:tabs>
          <w:tab w:val="num" w:pos="2880"/>
        </w:tabs>
        <w:ind w:left="2880" w:hanging="360"/>
      </w:pPr>
      <w:rPr>
        <w:rFonts w:ascii="Wingdings" w:hAnsi="Wingdings" w:hint="default"/>
      </w:rPr>
    </w:lvl>
    <w:lvl w:ilvl="4" w:tplc="F4C260F4">
      <w:start w:val="1"/>
      <w:numFmt w:val="bullet"/>
      <w:lvlText w:val=""/>
      <w:lvlJc w:val="left"/>
      <w:pPr>
        <w:tabs>
          <w:tab w:val="num" w:pos="3600"/>
        </w:tabs>
        <w:ind w:left="3600" w:hanging="360"/>
      </w:pPr>
      <w:rPr>
        <w:rFonts w:ascii="Wingdings" w:hAnsi="Wingdings" w:hint="default"/>
      </w:rPr>
    </w:lvl>
    <w:lvl w:ilvl="5" w:tplc="CD7EE296">
      <w:start w:val="1"/>
      <w:numFmt w:val="bullet"/>
      <w:lvlText w:val=""/>
      <w:lvlJc w:val="left"/>
      <w:pPr>
        <w:tabs>
          <w:tab w:val="num" w:pos="4320"/>
        </w:tabs>
        <w:ind w:left="4320" w:hanging="360"/>
      </w:pPr>
      <w:rPr>
        <w:rFonts w:ascii="Wingdings" w:hAnsi="Wingdings" w:hint="default"/>
      </w:rPr>
    </w:lvl>
    <w:lvl w:ilvl="6" w:tplc="1E0E55D0">
      <w:start w:val="1"/>
      <w:numFmt w:val="bullet"/>
      <w:lvlText w:val=""/>
      <w:lvlJc w:val="left"/>
      <w:pPr>
        <w:tabs>
          <w:tab w:val="num" w:pos="5040"/>
        </w:tabs>
        <w:ind w:left="5040" w:hanging="360"/>
      </w:pPr>
      <w:rPr>
        <w:rFonts w:ascii="Wingdings" w:hAnsi="Wingdings" w:hint="default"/>
      </w:rPr>
    </w:lvl>
    <w:lvl w:ilvl="7" w:tplc="94D67F84">
      <w:start w:val="1"/>
      <w:numFmt w:val="bullet"/>
      <w:lvlText w:val=""/>
      <w:lvlJc w:val="left"/>
      <w:pPr>
        <w:tabs>
          <w:tab w:val="num" w:pos="5760"/>
        </w:tabs>
        <w:ind w:left="5760" w:hanging="360"/>
      </w:pPr>
      <w:rPr>
        <w:rFonts w:ascii="Wingdings" w:hAnsi="Wingdings" w:hint="default"/>
      </w:rPr>
    </w:lvl>
    <w:lvl w:ilvl="8" w:tplc="76BECE38">
      <w:start w:val="1"/>
      <w:numFmt w:val="bullet"/>
      <w:lvlText w:val=""/>
      <w:lvlJc w:val="left"/>
      <w:pPr>
        <w:tabs>
          <w:tab w:val="num" w:pos="6480"/>
        </w:tabs>
        <w:ind w:left="6480" w:hanging="360"/>
      </w:pPr>
      <w:rPr>
        <w:rFonts w:ascii="Wingdings" w:hAnsi="Wingdings" w:hint="default"/>
      </w:rPr>
    </w:lvl>
  </w:abstractNum>
  <w:abstractNum w:abstractNumId="13" w15:restartNumberingAfterBreak="0">
    <w:nsid w:val="375B6544"/>
    <w:multiLevelType w:val="hybridMultilevel"/>
    <w:tmpl w:val="4B86B91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4" w15:restartNumberingAfterBreak="0">
    <w:nsid w:val="3D622B08"/>
    <w:multiLevelType w:val="hybridMultilevel"/>
    <w:tmpl w:val="2E5CE79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5" w15:restartNumberingAfterBreak="0">
    <w:nsid w:val="3E3244C2"/>
    <w:multiLevelType w:val="hybridMultilevel"/>
    <w:tmpl w:val="0C6A81C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6" w15:restartNumberingAfterBreak="0">
    <w:nsid w:val="41ED551E"/>
    <w:multiLevelType w:val="hybridMultilevel"/>
    <w:tmpl w:val="46F8FC6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7" w15:restartNumberingAfterBreak="0">
    <w:nsid w:val="49EE67AB"/>
    <w:multiLevelType w:val="multilevel"/>
    <w:tmpl w:val="B38A483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8" w15:restartNumberingAfterBreak="0">
    <w:nsid w:val="4A432466"/>
    <w:multiLevelType w:val="hybridMultilevel"/>
    <w:tmpl w:val="500A233A"/>
    <w:lvl w:ilvl="0" w:tplc="A232DB80">
      <w:start w:val="1"/>
      <w:numFmt w:val="bullet"/>
      <w:pStyle w:val="iTACbulletlist"/>
      <w:lvlText w:val="?"/>
      <w:lvlJc w:val="left"/>
      <w:pPr>
        <w:tabs>
          <w:tab w:val="num" w:pos="924"/>
        </w:tabs>
        <w:ind w:left="924" w:hanging="357"/>
      </w:pPr>
      <w:rPr>
        <w:rFonts w:ascii="Symbol" w:hAnsi="Symbol" w:hint="default"/>
        <w:color w:val="auto"/>
      </w:rPr>
    </w:lvl>
    <w:lvl w:ilvl="1" w:tplc="04070003">
      <w:start w:val="1"/>
      <w:numFmt w:val="decimal"/>
      <w:lvlText w:val="%2."/>
      <w:lvlJc w:val="left"/>
      <w:pPr>
        <w:tabs>
          <w:tab w:val="num" w:pos="1440"/>
        </w:tabs>
        <w:ind w:left="1440" w:hanging="360"/>
      </w:pPr>
      <w:rPr>
        <w:rFonts w:cs="Times New Roman"/>
      </w:rPr>
    </w:lvl>
    <w:lvl w:ilvl="2" w:tplc="04070005">
      <w:start w:val="1"/>
      <w:numFmt w:val="decimal"/>
      <w:lvlText w:val="%3."/>
      <w:lvlJc w:val="left"/>
      <w:pPr>
        <w:tabs>
          <w:tab w:val="num" w:pos="2160"/>
        </w:tabs>
        <w:ind w:left="2160" w:hanging="360"/>
      </w:pPr>
      <w:rPr>
        <w:rFonts w:cs="Times New Roman"/>
      </w:rPr>
    </w:lvl>
    <w:lvl w:ilvl="3" w:tplc="04070001">
      <w:start w:val="1"/>
      <w:numFmt w:val="decimal"/>
      <w:lvlText w:val="%4."/>
      <w:lvlJc w:val="left"/>
      <w:pPr>
        <w:tabs>
          <w:tab w:val="num" w:pos="2880"/>
        </w:tabs>
        <w:ind w:left="2880" w:hanging="360"/>
      </w:pPr>
      <w:rPr>
        <w:rFonts w:cs="Times New Roman"/>
      </w:rPr>
    </w:lvl>
    <w:lvl w:ilvl="4" w:tplc="04070003">
      <w:start w:val="1"/>
      <w:numFmt w:val="decimal"/>
      <w:lvlText w:val="%5."/>
      <w:lvlJc w:val="left"/>
      <w:pPr>
        <w:tabs>
          <w:tab w:val="num" w:pos="3600"/>
        </w:tabs>
        <w:ind w:left="3600" w:hanging="360"/>
      </w:pPr>
      <w:rPr>
        <w:rFonts w:cs="Times New Roman"/>
      </w:rPr>
    </w:lvl>
    <w:lvl w:ilvl="5" w:tplc="04070005">
      <w:start w:val="1"/>
      <w:numFmt w:val="decimal"/>
      <w:lvlText w:val="%6."/>
      <w:lvlJc w:val="left"/>
      <w:pPr>
        <w:tabs>
          <w:tab w:val="num" w:pos="4320"/>
        </w:tabs>
        <w:ind w:left="4320" w:hanging="360"/>
      </w:pPr>
      <w:rPr>
        <w:rFonts w:cs="Times New Roman"/>
      </w:rPr>
    </w:lvl>
    <w:lvl w:ilvl="6" w:tplc="04070001">
      <w:start w:val="1"/>
      <w:numFmt w:val="decimal"/>
      <w:lvlText w:val="%7."/>
      <w:lvlJc w:val="left"/>
      <w:pPr>
        <w:tabs>
          <w:tab w:val="num" w:pos="5040"/>
        </w:tabs>
        <w:ind w:left="5040" w:hanging="360"/>
      </w:pPr>
      <w:rPr>
        <w:rFonts w:cs="Times New Roman"/>
      </w:rPr>
    </w:lvl>
    <w:lvl w:ilvl="7" w:tplc="04070003">
      <w:start w:val="1"/>
      <w:numFmt w:val="decimal"/>
      <w:lvlText w:val="%8."/>
      <w:lvlJc w:val="left"/>
      <w:pPr>
        <w:tabs>
          <w:tab w:val="num" w:pos="5760"/>
        </w:tabs>
        <w:ind w:left="5760" w:hanging="360"/>
      </w:pPr>
      <w:rPr>
        <w:rFonts w:cs="Times New Roman"/>
      </w:rPr>
    </w:lvl>
    <w:lvl w:ilvl="8" w:tplc="04070005">
      <w:start w:val="1"/>
      <w:numFmt w:val="decimal"/>
      <w:lvlText w:val="%9."/>
      <w:lvlJc w:val="left"/>
      <w:pPr>
        <w:tabs>
          <w:tab w:val="num" w:pos="6480"/>
        </w:tabs>
        <w:ind w:left="6480" w:hanging="360"/>
      </w:pPr>
      <w:rPr>
        <w:rFonts w:cs="Times New Roman"/>
      </w:rPr>
    </w:lvl>
  </w:abstractNum>
  <w:abstractNum w:abstractNumId="19" w15:restartNumberingAfterBreak="0">
    <w:nsid w:val="4ECC2E9D"/>
    <w:multiLevelType w:val="hybridMultilevel"/>
    <w:tmpl w:val="D1BE100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0" w15:restartNumberingAfterBreak="0">
    <w:nsid w:val="522756BD"/>
    <w:multiLevelType w:val="multilevel"/>
    <w:tmpl w:val="9F44856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1" w15:restartNumberingAfterBreak="0">
    <w:nsid w:val="549E01C5"/>
    <w:multiLevelType w:val="hybridMultilevel"/>
    <w:tmpl w:val="0060DB98"/>
    <w:lvl w:ilvl="0" w:tplc="A7BA38B2">
      <w:start w:val="3"/>
      <w:numFmt w:val="bullet"/>
      <w:lvlText w:val="-"/>
      <w:lvlJc w:val="left"/>
      <w:pPr>
        <w:ind w:left="720" w:hanging="360"/>
      </w:pPr>
      <w:rPr>
        <w:rFonts w:ascii="Calibri" w:eastAsia="Calibri" w:hAnsi="Calibri" w:cs="Calibri" w:hint="default"/>
      </w:rPr>
    </w:lvl>
    <w:lvl w:ilvl="1" w:tplc="04070019">
      <w:start w:val="1"/>
      <w:numFmt w:val="lowerLetter"/>
      <w:lvlText w:val="%2."/>
      <w:lvlJc w:val="left"/>
      <w:pPr>
        <w:ind w:left="1440" w:hanging="360"/>
      </w:pPr>
    </w:lvl>
    <w:lvl w:ilvl="2" w:tplc="0407001B">
      <w:start w:val="1"/>
      <w:numFmt w:val="lowerRoman"/>
      <w:lvlText w:val="%3."/>
      <w:lvlJc w:val="right"/>
      <w:pPr>
        <w:ind w:left="2160" w:hanging="180"/>
      </w:pPr>
    </w:lvl>
    <w:lvl w:ilvl="3" w:tplc="A7BA38B2">
      <w:start w:val="3"/>
      <w:numFmt w:val="bullet"/>
      <w:lvlText w:val="-"/>
      <w:lvlJc w:val="left"/>
      <w:pPr>
        <w:ind w:left="2880" w:hanging="360"/>
      </w:pPr>
      <w:rPr>
        <w:rFonts w:ascii="Calibri" w:eastAsia="Calibri" w:hAnsi="Calibri" w:cs="Calibri" w:hint="default"/>
      </w:rPr>
    </w:lvl>
    <w:lvl w:ilvl="4" w:tplc="04070019">
      <w:start w:val="1"/>
      <w:numFmt w:val="lowerLetter"/>
      <w:lvlText w:val="%5."/>
      <w:lvlJc w:val="left"/>
      <w:pPr>
        <w:ind w:left="3600" w:hanging="360"/>
      </w:pPr>
    </w:lvl>
    <w:lvl w:ilvl="5" w:tplc="0407001B">
      <w:start w:val="1"/>
      <w:numFmt w:val="lowerRoman"/>
      <w:lvlText w:val="%6."/>
      <w:lvlJc w:val="right"/>
      <w:pPr>
        <w:ind w:left="4320" w:hanging="180"/>
      </w:pPr>
    </w:lvl>
    <w:lvl w:ilvl="6" w:tplc="0407000F">
      <w:start w:val="1"/>
      <w:numFmt w:val="decimal"/>
      <w:lvlText w:val="%7."/>
      <w:lvlJc w:val="left"/>
      <w:pPr>
        <w:ind w:left="5040" w:hanging="360"/>
      </w:pPr>
    </w:lvl>
    <w:lvl w:ilvl="7" w:tplc="04070019">
      <w:start w:val="1"/>
      <w:numFmt w:val="lowerLetter"/>
      <w:lvlText w:val="%8."/>
      <w:lvlJc w:val="left"/>
      <w:pPr>
        <w:ind w:left="5760" w:hanging="360"/>
      </w:pPr>
    </w:lvl>
    <w:lvl w:ilvl="8" w:tplc="0407001B">
      <w:start w:val="1"/>
      <w:numFmt w:val="lowerRoman"/>
      <w:lvlText w:val="%9."/>
      <w:lvlJc w:val="right"/>
      <w:pPr>
        <w:ind w:left="6480" w:hanging="180"/>
      </w:pPr>
    </w:lvl>
  </w:abstractNum>
  <w:abstractNum w:abstractNumId="22" w15:restartNumberingAfterBreak="0">
    <w:nsid w:val="55752153"/>
    <w:multiLevelType w:val="hybridMultilevel"/>
    <w:tmpl w:val="2D88170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3" w15:restartNumberingAfterBreak="0">
    <w:nsid w:val="55DA60CF"/>
    <w:multiLevelType w:val="hybridMultilevel"/>
    <w:tmpl w:val="68CE3CC6"/>
    <w:lvl w:ilvl="0" w:tplc="F7D65F38">
      <w:numFmt w:val="bullet"/>
      <w:lvlText w:val="-"/>
      <w:lvlJc w:val="left"/>
      <w:pPr>
        <w:ind w:left="720" w:hanging="360"/>
      </w:pPr>
      <w:rPr>
        <w:rFonts w:ascii="Calibri" w:eastAsia="Calibri" w:hAnsi="Calibri" w:cs="Calibri"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abstractNum w:abstractNumId="24" w15:restartNumberingAfterBreak="0">
    <w:nsid w:val="5BE34ED1"/>
    <w:multiLevelType w:val="hybridMultilevel"/>
    <w:tmpl w:val="BC36DDC2"/>
    <w:lvl w:ilvl="0" w:tplc="04070001">
      <w:start w:val="1"/>
      <w:numFmt w:val="bullet"/>
      <w:lvlText w:val=""/>
      <w:lvlJc w:val="left"/>
      <w:pPr>
        <w:ind w:left="2880" w:hanging="360"/>
      </w:pPr>
      <w:rPr>
        <w:rFonts w:ascii="Symbol" w:hAnsi="Symbol" w:hint="default"/>
      </w:rPr>
    </w:lvl>
    <w:lvl w:ilvl="1" w:tplc="04070003" w:tentative="1">
      <w:start w:val="1"/>
      <w:numFmt w:val="bullet"/>
      <w:lvlText w:val="o"/>
      <w:lvlJc w:val="left"/>
      <w:pPr>
        <w:ind w:left="3600" w:hanging="360"/>
      </w:pPr>
      <w:rPr>
        <w:rFonts w:ascii="Courier New" w:hAnsi="Courier New" w:cs="Courier New" w:hint="default"/>
      </w:rPr>
    </w:lvl>
    <w:lvl w:ilvl="2" w:tplc="04070005" w:tentative="1">
      <w:start w:val="1"/>
      <w:numFmt w:val="bullet"/>
      <w:lvlText w:val=""/>
      <w:lvlJc w:val="left"/>
      <w:pPr>
        <w:ind w:left="4320" w:hanging="360"/>
      </w:pPr>
      <w:rPr>
        <w:rFonts w:ascii="Wingdings" w:hAnsi="Wingdings" w:hint="default"/>
      </w:rPr>
    </w:lvl>
    <w:lvl w:ilvl="3" w:tplc="04070001" w:tentative="1">
      <w:start w:val="1"/>
      <w:numFmt w:val="bullet"/>
      <w:lvlText w:val=""/>
      <w:lvlJc w:val="left"/>
      <w:pPr>
        <w:ind w:left="5040" w:hanging="360"/>
      </w:pPr>
      <w:rPr>
        <w:rFonts w:ascii="Symbol" w:hAnsi="Symbol" w:hint="default"/>
      </w:rPr>
    </w:lvl>
    <w:lvl w:ilvl="4" w:tplc="04070003" w:tentative="1">
      <w:start w:val="1"/>
      <w:numFmt w:val="bullet"/>
      <w:lvlText w:val="o"/>
      <w:lvlJc w:val="left"/>
      <w:pPr>
        <w:ind w:left="5760" w:hanging="360"/>
      </w:pPr>
      <w:rPr>
        <w:rFonts w:ascii="Courier New" w:hAnsi="Courier New" w:cs="Courier New" w:hint="default"/>
      </w:rPr>
    </w:lvl>
    <w:lvl w:ilvl="5" w:tplc="04070005" w:tentative="1">
      <w:start w:val="1"/>
      <w:numFmt w:val="bullet"/>
      <w:lvlText w:val=""/>
      <w:lvlJc w:val="left"/>
      <w:pPr>
        <w:ind w:left="6480" w:hanging="360"/>
      </w:pPr>
      <w:rPr>
        <w:rFonts w:ascii="Wingdings" w:hAnsi="Wingdings" w:hint="default"/>
      </w:rPr>
    </w:lvl>
    <w:lvl w:ilvl="6" w:tplc="04070001" w:tentative="1">
      <w:start w:val="1"/>
      <w:numFmt w:val="bullet"/>
      <w:lvlText w:val=""/>
      <w:lvlJc w:val="left"/>
      <w:pPr>
        <w:ind w:left="7200" w:hanging="360"/>
      </w:pPr>
      <w:rPr>
        <w:rFonts w:ascii="Symbol" w:hAnsi="Symbol" w:hint="default"/>
      </w:rPr>
    </w:lvl>
    <w:lvl w:ilvl="7" w:tplc="04070003" w:tentative="1">
      <w:start w:val="1"/>
      <w:numFmt w:val="bullet"/>
      <w:lvlText w:val="o"/>
      <w:lvlJc w:val="left"/>
      <w:pPr>
        <w:ind w:left="7920" w:hanging="360"/>
      </w:pPr>
      <w:rPr>
        <w:rFonts w:ascii="Courier New" w:hAnsi="Courier New" w:cs="Courier New" w:hint="default"/>
      </w:rPr>
    </w:lvl>
    <w:lvl w:ilvl="8" w:tplc="04070005" w:tentative="1">
      <w:start w:val="1"/>
      <w:numFmt w:val="bullet"/>
      <w:lvlText w:val=""/>
      <w:lvlJc w:val="left"/>
      <w:pPr>
        <w:ind w:left="8640" w:hanging="360"/>
      </w:pPr>
      <w:rPr>
        <w:rFonts w:ascii="Wingdings" w:hAnsi="Wingdings" w:hint="default"/>
      </w:rPr>
    </w:lvl>
  </w:abstractNum>
  <w:abstractNum w:abstractNumId="25" w15:restartNumberingAfterBreak="0">
    <w:nsid w:val="65041C2B"/>
    <w:multiLevelType w:val="hybridMultilevel"/>
    <w:tmpl w:val="B8ECB14E"/>
    <w:lvl w:ilvl="0" w:tplc="36C211BC">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6" w15:restartNumberingAfterBreak="0">
    <w:nsid w:val="67E03F59"/>
    <w:multiLevelType w:val="hybridMultilevel"/>
    <w:tmpl w:val="0A84EC2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7" w15:restartNumberingAfterBreak="0">
    <w:nsid w:val="6A1C7D6D"/>
    <w:multiLevelType w:val="hybridMultilevel"/>
    <w:tmpl w:val="AF12C968"/>
    <w:lvl w:ilvl="0" w:tplc="8A044382">
      <w:numFmt w:val="bullet"/>
      <w:lvlText w:val="-"/>
      <w:lvlJc w:val="left"/>
      <w:pPr>
        <w:ind w:left="720" w:hanging="360"/>
      </w:pPr>
      <w:rPr>
        <w:rFonts w:ascii="Arial" w:eastAsia="Calibri"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8" w15:restartNumberingAfterBreak="0">
    <w:nsid w:val="731C4FE1"/>
    <w:multiLevelType w:val="multilevel"/>
    <w:tmpl w:val="62141D5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9" w15:restartNumberingAfterBreak="0">
    <w:nsid w:val="746B0850"/>
    <w:multiLevelType w:val="hybridMultilevel"/>
    <w:tmpl w:val="4D5AD7A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0" w15:restartNumberingAfterBreak="0">
    <w:nsid w:val="76834B08"/>
    <w:multiLevelType w:val="hybridMultilevel"/>
    <w:tmpl w:val="ED3E2D52"/>
    <w:lvl w:ilvl="0" w:tplc="FDB25052">
      <w:start w:val="1"/>
      <w:numFmt w:val="bullet"/>
      <w:lvlText w:val="-"/>
      <w:lvlJc w:val="left"/>
      <w:pPr>
        <w:ind w:left="720" w:hanging="360"/>
      </w:pPr>
      <w:rPr>
        <w:rFonts w:ascii="Calibri" w:eastAsia="Times New Roman" w:hAnsi="Calibri" w:cs="Times New Roman"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abstractNum w:abstractNumId="31" w15:restartNumberingAfterBreak="0">
    <w:nsid w:val="796B59D7"/>
    <w:multiLevelType w:val="hybridMultilevel"/>
    <w:tmpl w:val="856287D6"/>
    <w:lvl w:ilvl="0" w:tplc="15467E08">
      <w:start w:val="10"/>
      <w:numFmt w:val="bullet"/>
      <w:lvlText w:val="-"/>
      <w:lvlJc w:val="left"/>
      <w:pPr>
        <w:ind w:left="720" w:hanging="360"/>
      </w:pPr>
      <w:rPr>
        <w:rFonts w:ascii="Arial" w:eastAsia="Times New Roman" w:hAnsi="Aria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2" w15:restartNumberingAfterBreak="0">
    <w:nsid w:val="7C18067E"/>
    <w:multiLevelType w:val="hybridMultilevel"/>
    <w:tmpl w:val="FCF859C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3" w15:restartNumberingAfterBreak="0">
    <w:nsid w:val="7F3E5420"/>
    <w:multiLevelType w:val="hybridMultilevel"/>
    <w:tmpl w:val="1F5A1A1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4" w15:restartNumberingAfterBreak="0">
    <w:nsid w:val="7F727D23"/>
    <w:multiLevelType w:val="hybridMultilevel"/>
    <w:tmpl w:val="ED3A8F0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18"/>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abstractNumId w:val="31"/>
  </w:num>
  <w:num w:numId="3">
    <w:abstractNumId w:val="5"/>
  </w:num>
  <w:num w:numId="4">
    <w:abstractNumId w:val="4"/>
  </w:num>
  <w:num w:numId="5">
    <w:abstractNumId w:val="11"/>
  </w:num>
  <w:num w:numId="6">
    <w:abstractNumId w:val="17"/>
  </w:num>
  <w:num w:numId="7">
    <w:abstractNumId w:val="34"/>
  </w:num>
  <w:num w:numId="8">
    <w:abstractNumId w:val="1"/>
  </w:num>
  <w:num w:numId="9">
    <w:abstractNumId w:val="3"/>
  </w:num>
  <w:num w:numId="10">
    <w:abstractNumId w:val="27"/>
  </w:num>
  <w:num w:numId="11">
    <w:abstractNumId w:val="2"/>
  </w:num>
  <w:num w:numId="12">
    <w:abstractNumId w:val="22"/>
  </w:num>
  <w:num w:numId="13">
    <w:abstractNumId w:val="29"/>
  </w:num>
  <w:num w:numId="14">
    <w:abstractNumId w:val="26"/>
  </w:num>
  <w:num w:numId="15">
    <w:abstractNumId w:val="10"/>
  </w:num>
  <w:num w:numId="16">
    <w:abstractNumId w:val="13"/>
  </w:num>
  <w:num w:numId="17">
    <w:abstractNumId w:val="9"/>
  </w:num>
  <w:num w:numId="18">
    <w:abstractNumId w:val="24"/>
  </w:num>
  <w:num w:numId="19">
    <w:abstractNumId w:val="33"/>
  </w:num>
  <w:num w:numId="20">
    <w:abstractNumId w:val="19"/>
  </w:num>
  <w:num w:numId="21">
    <w:abstractNumId w:val="16"/>
  </w:num>
  <w:num w:numId="22">
    <w:abstractNumId w:val="32"/>
  </w:num>
  <w:num w:numId="23">
    <w:abstractNumId w:val="15"/>
  </w:num>
  <w:num w:numId="24">
    <w:abstractNumId w:val="14"/>
  </w:num>
  <w:num w:numId="25">
    <w:abstractNumId w:val="12"/>
  </w:num>
  <w:num w:numId="26">
    <w:abstractNumId w:val="6"/>
  </w:num>
  <w:num w:numId="27">
    <w:abstractNumId w:val="25"/>
  </w:num>
  <w:num w:numId="28">
    <w:abstractNumId w:val="30"/>
  </w:num>
  <w:num w:numId="29">
    <w:abstractNumId w:val="7"/>
  </w:num>
  <w:num w:numId="30">
    <w:abstractNumId w:val="20"/>
  </w:num>
  <w:num w:numId="31">
    <w:abstractNumId w:val="8"/>
  </w:num>
  <w:num w:numId="32">
    <w:abstractNumId w:val="28"/>
  </w:num>
  <w:num w:numId="33">
    <w:abstractNumId w:val="0"/>
  </w:num>
  <w:num w:numId="34">
    <w:abstractNumId w:val="21"/>
    <w:lvlOverride w:ilvl="0"/>
    <w:lvlOverride w:ilvl="1">
      <w:startOverride w:val="1"/>
    </w:lvlOverride>
    <w:lvlOverride w:ilvl="2">
      <w:startOverride w:val="1"/>
    </w:lvlOverride>
    <w:lvlOverride w:ilvl="3"/>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
    <w:abstractNumId w:val="23"/>
  </w:num>
  <w:numIdMacAtCleanup w:val="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stylePaneFormatFilter w:val="3701" w:allStyles="1" w:customStyles="0" w:latentStyles="0" w:stylesInUse="0" w:headingStyles="0" w:numberingStyles="0" w:tableStyles="0" w:directFormattingOnRuns="1" w:directFormattingOnParagraphs="1" w:directFormattingOnNumbering="1" w:directFormattingOnTables="0" w:clearFormatting="1" w:top3HeadingStyles="1" w:visibleStyles="0" w:alternateStyleNames="0"/>
  <w:defaultTabStop w:val="454"/>
  <w:autoHyphenation/>
  <w:hyphenationZone w:val="425"/>
  <w:displayHorizontalDrawingGridEvery w:val="0"/>
  <w:displayVerticalDrawingGridEvery w:val="0"/>
  <w:doNotUseMarginsForDrawingGridOrigin/>
  <w:noPunctuationKerning/>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FE764F"/>
    <w:rsid w:val="00000D73"/>
    <w:rsid w:val="00000DB3"/>
    <w:rsid w:val="00001745"/>
    <w:rsid w:val="000018AF"/>
    <w:rsid w:val="00001B04"/>
    <w:rsid w:val="0000228D"/>
    <w:rsid w:val="00002BBF"/>
    <w:rsid w:val="000030C4"/>
    <w:rsid w:val="00003B15"/>
    <w:rsid w:val="00005334"/>
    <w:rsid w:val="00005AA1"/>
    <w:rsid w:val="00006099"/>
    <w:rsid w:val="000064C2"/>
    <w:rsid w:val="00006B3C"/>
    <w:rsid w:val="00006C4A"/>
    <w:rsid w:val="00007423"/>
    <w:rsid w:val="000077BD"/>
    <w:rsid w:val="000111CB"/>
    <w:rsid w:val="00011D29"/>
    <w:rsid w:val="00012083"/>
    <w:rsid w:val="0001208E"/>
    <w:rsid w:val="00012FA5"/>
    <w:rsid w:val="000139D7"/>
    <w:rsid w:val="000139EB"/>
    <w:rsid w:val="00013A85"/>
    <w:rsid w:val="00014001"/>
    <w:rsid w:val="0001401B"/>
    <w:rsid w:val="000143D2"/>
    <w:rsid w:val="0001467D"/>
    <w:rsid w:val="00015CE3"/>
    <w:rsid w:val="00015E91"/>
    <w:rsid w:val="00015F0D"/>
    <w:rsid w:val="00016D82"/>
    <w:rsid w:val="00016F55"/>
    <w:rsid w:val="00020248"/>
    <w:rsid w:val="000204A8"/>
    <w:rsid w:val="00020B82"/>
    <w:rsid w:val="00022EB9"/>
    <w:rsid w:val="000232C0"/>
    <w:rsid w:val="00023C62"/>
    <w:rsid w:val="000243EC"/>
    <w:rsid w:val="000246C5"/>
    <w:rsid w:val="0002565E"/>
    <w:rsid w:val="00025E63"/>
    <w:rsid w:val="000266E4"/>
    <w:rsid w:val="00026B29"/>
    <w:rsid w:val="00026BA5"/>
    <w:rsid w:val="000273D3"/>
    <w:rsid w:val="00027CE3"/>
    <w:rsid w:val="00027E8D"/>
    <w:rsid w:val="000302A0"/>
    <w:rsid w:val="000303C9"/>
    <w:rsid w:val="0003079E"/>
    <w:rsid w:val="00030980"/>
    <w:rsid w:val="00030C86"/>
    <w:rsid w:val="000316BB"/>
    <w:rsid w:val="00031949"/>
    <w:rsid w:val="00031EFD"/>
    <w:rsid w:val="00032B25"/>
    <w:rsid w:val="00032F7C"/>
    <w:rsid w:val="00033165"/>
    <w:rsid w:val="00033837"/>
    <w:rsid w:val="000351AE"/>
    <w:rsid w:val="00036D33"/>
    <w:rsid w:val="000372FB"/>
    <w:rsid w:val="00037BF9"/>
    <w:rsid w:val="00040462"/>
    <w:rsid w:val="00040794"/>
    <w:rsid w:val="00041A21"/>
    <w:rsid w:val="00041B5B"/>
    <w:rsid w:val="00041E68"/>
    <w:rsid w:val="000427FA"/>
    <w:rsid w:val="00042BE6"/>
    <w:rsid w:val="00043906"/>
    <w:rsid w:val="00043D12"/>
    <w:rsid w:val="00044658"/>
    <w:rsid w:val="00044B27"/>
    <w:rsid w:val="00045A1B"/>
    <w:rsid w:val="00046EF4"/>
    <w:rsid w:val="00047680"/>
    <w:rsid w:val="00050620"/>
    <w:rsid w:val="00050842"/>
    <w:rsid w:val="0005113A"/>
    <w:rsid w:val="00051A1A"/>
    <w:rsid w:val="00053575"/>
    <w:rsid w:val="00054063"/>
    <w:rsid w:val="00054364"/>
    <w:rsid w:val="000567F8"/>
    <w:rsid w:val="00056886"/>
    <w:rsid w:val="00060D4A"/>
    <w:rsid w:val="00062556"/>
    <w:rsid w:val="00062D8C"/>
    <w:rsid w:val="0006319D"/>
    <w:rsid w:val="000639D2"/>
    <w:rsid w:val="00063CB8"/>
    <w:rsid w:val="00063F05"/>
    <w:rsid w:val="00064348"/>
    <w:rsid w:val="00064C59"/>
    <w:rsid w:val="00065656"/>
    <w:rsid w:val="0006607E"/>
    <w:rsid w:val="000661A0"/>
    <w:rsid w:val="00066310"/>
    <w:rsid w:val="0006669E"/>
    <w:rsid w:val="00067F04"/>
    <w:rsid w:val="0007028D"/>
    <w:rsid w:val="00070424"/>
    <w:rsid w:val="0007087C"/>
    <w:rsid w:val="000713E2"/>
    <w:rsid w:val="0007143B"/>
    <w:rsid w:val="000715AC"/>
    <w:rsid w:val="000719ED"/>
    <w:rsid w:val="00072D0B"/>
    <w:rsid w:val="00072FE4"/>
    <w:rsid w:val="00074109"/>
    <w:rsid w:val="00074182"/>
    <w:rsid w:val="000743F2"/>
    <w:rsid w:val="0007443F"/>
    <w:rsid w:val="00074B89"/>
    <w:rsid w:val="0007540A"/>
    <w:rsid w:val="00076089"/>
    <w:rsid w:val="000802B9"/>
    <w:rsid w:val="00080C0C"/>
    <w:rsid w:val="000817A7"/>
    <w:rsid w:val="00082DD5"/>
    <w:rsid w:val="00083E67"/>
    <w:rsid w:val="000842A2"/>
    <w:rsid w:val="00084D33"/>
    <w:rsid w:val="00085C7C"/>
    <w:rsid w:val="000863D9"/>
    <w:rsid w:val="000901C5"/>
    <w:rsid w:val="0009070E"/>
    <w:rsid w:val="00090F90"/>
    <w:rsid w:val="00091225"/>
    <w:rsid w:val="00091E95"/>
    <w:rsid w:val="000926D0"/>
    <w:rsid w:val="00092F46"/>
    <w:rsid w:val="00093CFE"/>
    <w:rsid w:val="00094899"/>
    <w:rsid w:val="00095ADB"/>
    <w:rsid w:val="00096B00"/>
    <w:rsid w:val="00096B9A"/>
    <w:rsid w:val="00096C8D"/>
    <w:rsid w:val="00097675"/>
    <w:rsid w:val="000979B3"/>
    <w:rsid w:val="000A0213"/>
    <w:rsid w:val="000A05FD"/>
    <w:rsid w:val="000A1039"/>
    <w:rsid w:val="000A1340"/>
    <w:rsid w:val="000A20B1"/>
    <w:rsid w:val="000A3A5F"/>
    <w:rsid w:val="000A5435"/>
    <w:rsid w:val="000A5682"/>
    <w:rsid w:val="000A5799"/>
    <w:rsid w:val="000A6B2C"/>
    <w:rsid w:val="000A7D88"/>
    <w:rsid w:val="000A7FE6"/>
    <w:rsid w:val="000B0926"/>
    <w:rsid w:val="000B10E4"/>
    <w:rsid w:val="000B1A3E"/>
    <w:rsid w:val="000B1AC8"/>
    <w:rsid w:val="000B2594"/>
    <w:rsid w:val="000B33A7"/>
    <w:rsid w:val="000B35BC"/>
    <w:rsid w:val="000B382A"/>
    <w:rsid w:val="000B3B53"/>
    <w:rsid w:val="000B4594"/>
    <w:rsid w:val="000B46BE"/>
    <w:rsid w:val="000B520B"/>
    <w:rsid w:val="000B62A8"/>
    <w:rsid w:val="000B6435"/>
    <w:rsid w:val="000B7049"/>
    <w:rsid w:val="000B7999"/>
    <w:rsid w:val="000B7C98"/>
    <w:rsid w:val="000B7F36"/>
    <w:rsid w:val="000C093D"/>
    <w:rsid w:val="000C0C53"/>
    <w:rsid w:val="000C1973"/>
    <w:rsid w:val="000C1D38"/>
    <w:rsid w:val="000C28FC"/>
    <w:rsid w:val="000C41F2"/>
    <w:rsid w:val="000C443F"/>
    <w:rsid w:val="000C669E"/>
    <w:rsid w:val="000C6D85"/>
    <w:rsid w:val="000C6E10"/>
    <w:rsid w:val="000D0FC5"/>
    <w:rsid w:val="000D17D3"/>
    <w:rsid w:val="000D1F23"/>
    <w:rsid w:val="000D2176"/>
    <w:rsid w:val="000D2684"/>
    <w:rsid w:val="000D30E0"/>
    <w:rsid w:val="000D344B"/>
    <w:rsid w:val="000D34E5"/>
    <w:rsid w:val="000D3D22"/>
    <w:rsid w:val="000D3D4C"/>
    <w:rsid w:val="000D451A"/>
    <w:rsid w:val="000D70DE"/>
    <w:rsid w:val="000D7D51"/>
    <w:rsid w:val="000D7EA2"/>
    <w:rsid w:val="000E0F59"/>
    <w:rsid w:val="000E163D"/>
    <w:rsid w:val="000E1985"/>
    <w:rsid w:val="000E1C23"/>
    <w:rsid w:val="000E1DEB"/>
    <w:rsid w:val="000E240D"/>
    <w:rsid w:val="000E27F3"/>
    <w:rsid w:val="000E3215"/>
    <w:rsid w:val="000E3A1F"/>
    <w:rsid w:val="000E3B67"/>
    <w:rsid w:val="000E3F15"/>
    <w:rsid w:val="000E46FE"/>
    <w:rsid w:val="000E4C50"/>
    <w:rsid w:val="000E5516"/>
    <w:rsid w:val="000E5E14"/>
    <w:rsid w:val="000E7496"/>
    <w:rsid w:val="000E759A"/>
    <w:rsid w:val="000E7D6F"/>
    <w:rsid w:val="000E7F19"/>
    <w:rsid w:val="000F0BAC"/>
    <w:rsid w:val="000F0E4F"/>
    <w:rsid w:val="000F1468"/>
    <w:rsid w:val="000F1EE9"/>
    <w:rsid w:val="000F22EE"/>
    <w:rsid w:val="000F314D"/>
    <w:rsid w:val="000F3A6B"/>
    <w:rsid w:val="000F4AE1"/>
    <w:rsid w:val="000F7081"/>
    <w:rsid w:val="000F7884"/>
    <w:rsid w:val="00100098"/>
    <w:rsid w:val="001007F2"/>
    <w:rsid w:val="00100DFA"/>
    <w:rsid w:val="001012CB"/>
    <w:rsid w:val="001013CA"/>
    <w:rsid w:val="0010172E"/>
    <w:rsid w:val="00102605"/>
    <w:rsid w:val="001030BC"/>
    <w:rsid w:val="0010389A"/>
    <w:rsid w:val="0010507E"/>
    <w:rsid w:val="00106876"/>
    <w:rsid w:val="00106CBB"/>
    <w:rsid w:val="00106E67"/>
    <w:rsid w:val="001108AF"/>
    <w:rsid w:val="001110A7"/>
    <w:rsid w:val="00111473"/>
    <w:rsid w:val="00112AFA"/>
    <w:rsid w:val="00112C99"/>
    <w:rsid w:val="00113323"/>
    <w:rsid w:val="00113784"/>
    <w:rsid w:val="00113ED5"/>
    <w:rsid w:val="001142AD"/>
    <w:rsid w:val="00114510"/>
    <w:rsid w:val="00114ADF"/>
    <w:rsid w:val="001154CB"/>
    <w:rsid w:val="00115D70"/>
    <w:rsid w:val="00116CF1"/>
    <w:rsid w:val="001170CF"/>
    <w:rsid w:val="00117125"/>
    <w:rsid w:val="001171BE"/>
    <w:rsid w:val="00117401"/>
    <w:rsid w:val="001179CD"/>
    <w:rsid w:val="00117A51"/>
    <w:rsid w:val="00120185"/>
    <w:rsid w:val="00121145"/>
    <w:rsid w:val="0012186F"/>
    <w:rsid w:val="0012200F"/>
    <w:rsid w:val="00122326"/>
    <w:rsid w:val="00122601"/>
    <w:rsid w:val="0012260C"/>
    <w:rsid w:val="00122713"/>
    <w:rsid w:val="00122823"/>
    <w:rsid w:val="001231BA"/>
    <w:rsid w:val="001235D2"/>
    <w:rsid w:val="00125226"/>
    <w:rsid w:val="00125ACC"/>
    <w:rsid w:val="00127460"/>
    <w:rsid w:val="00127607"/>
    <w:rsid w:val="00130524"/>
    <w:rsid w:val="001307A3"/>
    <w:rsid w:val="00130F33"/>
    <w:rsid w:val="00130F5C"/>
    <w:rsid w:val="00131998"/>
    <w:rsid w:val="00132418"/>
    <w:rsid w:val="0013261D"/>
    <w:rsid w:val="00132641"/>
    <w:rsid w:val="00132C15"/>
    <w:rsid w:val="0013355B"/>
    <w:rsid w:val="0013468D"/>
    <w:rsid w:val="00134967"/>
    <w:rsid w:val="001351B0"/>
    <w:rsid w:val="0013531D"/>
    <w:rsid w:val="0013557A"/>
    <w:rsid w:val="001356E6"/>
    <w:rsid w:val="00135883"/>
    <w:rsid w:val="001368E5"/>
    <w:rsid w:val="0013722B"/>
    <w:rsid w:val="00137870"/>
    <w:rsid w:val="00140945"/>
    <w:rsid w:val="00140BCB"/>
    <w:rsid w:val="0014157A"/>
    <w:rsid w:val="00141A6A"/>
    <w:rsid w:val="00141E00"/>
    <w:rsid w:val="00143095"/>
    <w:rsid w:val="00143410"/>
    <w:rsid w:val="0014371A"/>
    <w:rsid w:val="001446A5"/>
    <w:rsid w:val="00144714"/>
    <w:rsid w:val="00144D66"/>
    <w:rsid w:val="00146D2B"/>
    <w:rsid w:val="00147B70"/>
    <w:rsid w:val="00147F4E"/>
    <w:rsid w:val="00150BFC"/>
    <w:rsid w:val="0015178E"/>
    <w:rsid w:val="001523DC"/>
    <w:rsid w:val="00152CCF"/>
    <w:rsid w:val="00153A98"/>
    <w:rsid w:val="00153F3C"/>
    <w:rsid w:val="00154488"/>
    <w:rsid w:val="00154CAF"/>
    <w:rsid w:val="00155046"/>
    <w:rsid w:val="0015545B"/>
    <w:rsid w:val="00155728"/>
    <w:rsid w:val="00155D4B"/>
    <w:rsid w:val="00155D62"/>
    <w:rsid w:val="0015613B"/>
    <w:rsid w:val="00160C36"/>
    <w:rsid w:val="001613E7"/>
    <w:rsid w:val="001626B6"/>
    <w:rsid w:val="0016302C"/>
    <w:rsid w:val="00164CFA"/>
    <w:rsid w:val="00164DED"/>
    <w:rsid w:val="00164F69"/>
    <w:rsid w:val="0016511B"/>
    <w:rsid w:val="0016548D"/>
    <w:rsid w:val="001655F0"/>
    <w:rsid w:val="0016571D"/>
    <w:rsid w:val="00165D9F"/>
    <w:rsid w:val="001676D9"/>
    <w:rsid w:val="00170151"/>
    <w:rsid w:val="00170615"/>
    <w:rsid w:val="001737FE"/>
    <w:rsid w:val="001752D9"/>
    <w:rsid w:val="001772CF"/>
    <w:rsid w:val="00177882"/>
    <w:rsid w:val="00177D5D"/>
    <w:rsid w:val="0018003C"/>
    <w:rsid w:val="00180B0E"/>
    <w:rsid w:val="00180CC7"/>
    <w:rsid w:val="0018124E"/>
    <w:rsid w:val="00181256"/>
    <w:rsid w:val="001819F8"/>
    <w:rsid w:val="00181F7D"/>
    <w:rsid w:val="001820D2"/>
    <w:rsid w:val="001826F5"/>
    <w:rsid w:val="00182882"/>
    <w:rsid w:val="00182E93"/>
    <w:rsid w:val="00182F99"/>
    <w:rsid w:val="001835B3"/>
    <w:rsid w:val="001846C2"/>
    <w:rsid w:val="001848B0"/>
    <w:rsid w:val="0018549F"/>
    <w:rsid w:val="0018571B"/>
    <w:rsid w:val="00185774"/>
    <w:rsid w:val="00185B92"/>
    <w:rsid w:val="00185D97"/>
    <w:rsid w:val="00186801"/>
    <w:rsid w:val="001870D4"/>
    <w:rsid w:val="00187897"/>
    <w:rsid w:val="00187F59"/>
    <w:rsid w:val="00190B3B"/>
    <w:rsid w:val="00190F70"/>
    <w:rsid w:val="00191658"/>
    <w:rsid w:val="00191A01"/>
    <w:rsid w:val="00192730"/>
    <w:rsid w:val="00192850"/>
    <w:rsid w:val="00192F6E"/>
    <w:rsid w:val="00194298"/>
    <w:rsid w:val="001944FD"/>
    <w:rsid w:val="0019456D"/>
    <w:rsid w:val="00194B62"/>
    <w:rsid w:val="00194BCD"/>
    <w:rsid w:val="00194EE9"/>
    <w:rsid w:val="001958C4"/>
    <w:rsid w:val="0019659C"/>
    <w:rsid w:val="001973A2"/>
    <w:rsid w:val="00197725"/>
    <w:rsid w:val="00197C15"/>
    <w:rsid w:val="00197C1C"/>
    <w:rsid w:val="001A01E2"/>
    <w:rsid w:val="001A04AC"/>
    <w:rsid w:val="001A10F4"/>
    <w:rsid w:val="001A1A0A"/>
    <w:rsid w:val="001A2462"/>
    <w:rsid w:val="001A2593"/>
    <w:rsid w:val="001A2EDC"/>
    <w:rsid w:val="001A2F0F"/>
    <w:rsid w:val="001A35C6"/>
    <w:rsid w:val="001A409E"/>
    <w:rsid w:val="001A4846"/>
    <w:rsid w:val="001A4C47"/>
    <w:rsid w:val="001A6168"/>
    <w:rsid w:val="001A6217"/>
    <w:rsid w:val="001A64E4"/>
    <w:rsid w:val="001A67C7"/>
    <w:rsid w:val="001A6999"/>
    <w:rsid w:val="001B0607"/>
    <w:rsid w:val="001B0C55"/>
    <w:rsid w:val="001B11A3"/>
    <w:rsid w:val="001B1FF2"/>
    <w:rsid w:val="001B2D85"/>
    <w:rsid w:val="001B2F9F"/>
    <w:rsid w:val="001B327B"/>
    <w:rsid w:val="001B4432"/>
    <w:rsid w:val="001B4448"/>
    <w:rsid w:val="001B46BA"/>
    <w:rsid w:val="001B4AC5"/>
    <w:rsid w:val="001B4D54"/>
    <w:rsid w:val="001B4D62"/>
    <w:rsid w:val="001B7145"/>
    <w:rsid w:val="001B7A88"/>
    <w:rsid w:val="001B7C72"/>
    <w:rsid w:val="001C03F3"/>
    <w:rsid w:val="001C04F5"/>
    <w:rsid w:val="001C0D8B"/>
    <w:rsid w:val="001C18AE"/>
    <w:rsid w:val="001C1A20"/>
    <w:rsid w:val="001C1B8E"/>
    <w:rsid w:val="001C1DB1"/>
    <w:rsid w:val="001C1E54"/>
    <w:rsid w:val="001C2AA9"/>
    <w:rsid w:val="001C4473"/>
    <w:rsid w:val="001C490A"/>
    <w:rsid w:val="001C4CCD"/>
    <w:rsid w:val="001C50DC"/>
    <w:rsid w:val="001C5F77"/>
    <w:rsid w:val="001C71E1"/>
    <w:rsid w:val="001C7381"/>
    <w:rsid w:val="001C7CDF"/>
    <w:rsid w:val="001D0329"/>
    <w:rsid w:val="001D042C"/>
    <w:rsid w:val="001D1B3A"/>
    <w:rsid w:val="001D1E6F"/>
    <w:rsid w:val="001D2779"/>
    <w:rsid w:val="001D3855"/>
    <w:rsid w:val="001D3A03"/>
    <w:rsid w:val="001D4168"/>
    <w:rsid w:val="001D4453"/>
    <w:rsid w:val="001D6C55"/>
    <w:rsid w:val="001D7372"/>
    <w:rsid w:val="001D7431"/>
    <w:rsid w:val="001D7C12"/>
    <w:rsid w:val="001E05AD"/>
    <w:rsid w:val="001E0640"/>
    <w:rsid w:val="001E09C1"/>
    <w:rsid w:val="001E0ED0"/>
    <w:rsid w:val="001E1231"/>
    <w:rsid w:val="001E1A7C"/>
    <w:rsid w:val="001E2123"/>
    <w:rsid w:val="001E2B36"/>
    <w:rsid w:val="001E324A"/>
    <w:rsid w:val="001E3B3F"/>
    <w:rsid w:val="001E5425"/>
    <w:rsid w:val="001E5506"/>
    <w:rsid w:val="001E5FDD"/>
    <w:rsid w:val="001E6522"/>
    <w:rsid w:val="001E738F"/>
    <w:rsid w:val="001E7A7D"/>
    <w:rsid w:val="001E7C8E"/>
    <w:rsid w:val="001F032E"/>
    <w:rsid w:val="001F03E8"/>
    <w:rsid w:val="001F0D2E"/>
    <w:rsid w:val="001F1460"/>
    <w:rsid w:val="001F16B8"/>
    <w:rsid w:val="001F1A1A"/>
    <w:rsid w:val="001F2AC1"/>
    <w:rsid w:val="001F31A3"/>
    <w:rsid w:val="001F4381"/>
    <w:rsid w:val="001F49A4"/>
    <w:rsid w:val="001F4C3D"/>
    <w:rsid w:val="001F5640"/>
    <w:rsid w:val="001F6E52"/>
    <w:rsid w:val="001F7281"/>
    <w:rsid w:val="002013E7"/>
    <w:rsid w:val="00201FA8"/>
    <w:rsid w:val="00202E71"/>
    <w:rsid w:val="00202E9E"/>
    <w:rsid w:val="0020366A"/>
    <w:rsid w:val="0020458E"/>
    <w:rsid w:val="00204BF0"/>
    <w:rsid w:val="00204F45"/>
    <w:rsid w:val="00205836"/>
    <w:rsid w:val="00205C78"/>
    <w:rsid w:val="00206513"/>
    <w:rsid w:val="00207C7B"/>
    <w:rsid w:val="00207EF1"/>
    <w:rsid w:val="00210A39"/>
    <w:rsid w:val="00211977"/>
    <w:rsid w:val="002119A6"/>
    <w:rsid w:val="00212131"/>
    <w:rsid w:val="00212C15"/>
    <w:rsid w:val="002137E7"/>
    <w:rsid w:val="00214717"/>
    <w:rsid w:val="00214ACD"/>
    <w:rsid w:val="00214B56"/>
    <w:rsid w:val="002154D1"/>
    <w:rsid w:val="00216605"/>
    <w:rsid w:val="002174F2"/>
    <w:rsid w:val="00217ECC"/>
    <w:rsid w:val="002200B6"/>
    <w:rsid w:val="00220C2F"/>
    <w:rsid w:val="002211A2"/>
    <w:rsid w:val="00221FF0"/>
    <w:rsid w:val="002220A9"/>
    <w:rsid w:val="0022265C"/>
    <w:rsid w:val="00222A64"/>
    <w:rsid w:val="00224153"/>
    <w:rsid w:val="00224ADB"/>
    <w:rsid w:val="002250B2"/>
    <w:rsid w:val="002254C0"/>
    <w:rsid w:val="002256A5"/>
    <w:rsid w:val="002260F9"/>
    <w:rsid w:val="00227945"/>
    <w:rsid w:val="00230E3C"/>
    <w:rsid w:val="00231B8F"/>
    <w:rsid w:val="00232418"/>
    <w:rsid w:val="002324D8"/>
    <w:rsid w:val="002326FD"/>
    <w:rsid w:val="00232B66"/>
    <w:rsid w:val="00233112"/>
    <w:rsid w:val="00233350"/>
    <w:rsid w:val="00234239"/>
    <w:rsid w:val="00234CC1"/>
    <w:rsid w:val="002354FC"/>
    <w:rsid w:val="002369C8"/>
    <w:rsid w:val="00236A31"/>
    <w:rsid w:val="00236BEB"/>
    <w:rsid w:val="002375D9"/>
    <w:rsid w:val="00240CFF"/>
    <w:rsid w:val="00240F8C"/>
    <w:rsid w:val="00240FA6"/>
    <w:rsid w:val="00242349"/>
    <w:rsid w:val="00244929"/>
    <w:rsid w:val="00244FD2"/>
    <w:rsid w:val="002455B8"/>
    <w:rsid w:val="00245F04"/>
    <w:rsid w:val="00246D64"/>
    <w:rsid w:val="00250180"/>
    <w:rsid w:val="00252142"/>
    <w:rsid w:val="002527BE"/>
    <w:rsid w:val="002533F8"/>
    <w:rsid w:val="0025355E"/>
    <w:rsid w:val="00253BA7"/>
    <w:rsid w:val="00254272"/>
    <w:rsid w:val="002546D6"/>
    <w:rsid w:val="00255136"/>
    <w:rsid w:val="00255DAF"/>
    <w:rsid w:val="00256082"/>
    <w:rsid w:val="002564C2"/>
    <w:rsid w:val="00256866"/>
    <w:rsid w:val="00260A2C"/>
    <w:rsid w:val="002615AA"/>
    <w:rsid w:val="00261F1D"/>
    <w:rsid w:val="0026264E"/>
    <w:rsid w:val="00263220"/>
    <w:rsid w:val="00263C9D"/>
    <w:rsid w:val="00264F26"/>
    <w:rsid w:val="002652E6"/>
    <w:rsid w:val="00266E0E"/>
    <w:rsid w:val="00266E7F"/>
    <w:rsid w:val="00266F28"/>
    <w:rsid w:val="00267482"/>
    <w:rsid w:val="00267CE8"/>
    <w:rsid w:val="0027179B"/>
    <w:rsid w:val="00271C07"/>
    <w:rsid w:val="002722CA"/>
    <w:rsid w:val="0027258B"/>
    <w:rsid w:val="00272DC9"/>
    <w:rsid w:val="002730F8"/>
    <w:rsid w:val="00273293"/>
    <w:rsid w:val="002739E4"/>
    <w:rsid w:val="00273F79"/>
    <w:rsid w:val="00275830"/>
    <w:rsid w:val="00275867"/>
    <w:rsid w:val="00275FD7"/>
    <w:rsid w:val="00276248"/>
    <w:rsid w:val="00276FC5"/>
    <w:rsid w:val="0027700F"/>
    <w:rsid w:val="002778E5"/>
    <w:rsid w:val="0028074A"/>
    <w:rsid w:val="002807B5"/>
    <w:rsid w:val="00280D00"/>
    <w:rsid w:val="002810FA"/>
    <w:rsid w:val="00281631"/>
    <w:rsid w:val="002819D7"/>
    <w:rsid w:val="0028266B"/>
    <w:rsid w:val="00282BFD"/>
    <w:rsid w:val="00282D12"/>
    <w:rsid w:val="002830C6"/>
    <w:rsid w:val="00283C3B"/>
    <w:rsid w:val="00283CFA"/>
    <w:rsid w:val="002847B3"/>
    <w:rsid w:val="00284BDD"/>
    <w:rsid w:val="0028507A"/>
    <w:rsid w:val="00285ACB"/>
    <w:rsid w:val="00285E75"/>
    <w:rsid w:val="00285FE3"/>
    <w:rsid w:val="00286798"/>
    <w:rsid w:val="00286F92"/>
    <w:rsid w:val="002875C1"/>
    <w:rsid w:val="00287A54"/>
    <w:rsid w:val="00290430"/>
    <w:rsid w:val="00290438"/>
    <w:rsid w:val="00291518"/>
    <w:rsid w:val="00291EF8"/>
    <w:rsid w:val="002927EF"/>
    <w:rsid w:val="002929FC"/>
    <w:rsid w:val="00293817"/>
    <w:rsid w:val="00294056"/>
    <w:rsid w:val="002947E3"/>
    <w:rsid w:val="002949B5"/>
    <w:rsid w:val="002953E7"/>
    <w:rsid w:val="00295879"/>
    <w:rsid w:val="00295D58"/>
    <w:rsid w:val="002966DC"/>
    <w:rsid w:val="002971FB"/>
    <w:rsid w:val="00297728"/>
    <w:rsid w:val="00297733"/>
    <w:rsid w:val="0029780C"/>
    <w:rsid w:val="002A017D"/>
    <w:rsid w:val="002A022A"/>
    <w:rsid w:val="002A1228"/>
    <w:rsid w:val="002A141A"/>
    <w:rsid w:val="002A177C"/>
    <w:rsid w:val="002A17F2"/>
    <w:rsid w:val="002A20D6"/>
    <w:rsid w:val="002A2AE8"/>
    <w:rsid w:val="002A2E96"/>
    <w:rsid w:val="002A2EF3"/>
    <w:rsid w:val="002A30D7"/>
    <w:rsid w:val="002A3444"/>
    <w:rsid w:val="002A3ACA"/>
    <w:rsid w:val="002A3E6D"/>
    <w:rsid w:val="002A47DC"/>
    <w:rsid w:val="002A58E2"/>
    <w:rsid w:val="002A5BEF"/>
    <w:rsid w:val="002A68D2"/>
    <w:rsid w:val="002A760A"/>
    <w:rsid w:val="002B060A"/>
    <w:rsid w:val="002B0E69"/>
    <w:rsid w:val="002B114B"/>
    <w:rsid w:val="002B1AC1"/>
    <w:rsid w:val="002B1F91"/>
    <w:rsid w:val="002B20F6"/>
    <w:rsid w:val="002B36FA"/>
    <w:rsid w:val="002B37F0"/>
    <w:rsid w:val="002B53E4"/>
    <w:rsid w:val="002B6177"/>
    <w:rsid w:val="002B6850"/>
    <w:rsid w:val="002B6B16"/>
    <w:rsid w:val="002B6CE3"/>
    <w:rsid w:val="002B7C07"/>
    <w:rsid w:val="002C00E6"/>
    <w:rsid w:val="002C0395"/>
    <w:rsid w:val="002C0649"/>
    <w:rsid w:val="002C10C3"/>
    <w:rsid w:val="002C1844"/>
    <w:rsid w:val="002C1A09"/>
    <w:rsid w:val="002C1F33"/>
    <w:rsid w:val="002C2786"/>
    <w:rsid w:val="002C27D5"/>
    <w:rsid w:val="002C5543"/>
    <w:rsid w:val="002C56EF"/>
    <w:rsid w:val="002C634B"/>
    <w:rsid w:val="002C681B"/>
    <w:rsid w:val="002C724D"/>
    <w:rsid w:val="002C76FA"/>
    <w:rsid w:val="002C7BC7"/>
    <w:rsid w:val="002C7F99"/>
    <w:rsid w:val="002D0154"/>
    <w:rsid w:val="002D0805"/>
    <w:rsid w:val="002D1141"/>
    <w:rsid w:val="002D15C7"/>
    <w:rsid w:val="002D1B1B"/>
    <w:rsid w:val="002D2C86"/>
    <w:rsid w:val="002D3D6D"/>
    <w:rsid w:val="002D3E22"/>
    <w:rsid w:val="002D4A01"/>
    <w:rsid w:val="002D5513"/>
    <w:rsid w:val="002D6124"/>
    <w:rsid w:val="002D6F23"/>
    <w:rsid w:val="002D70C9"/>
    <w:rsid w:val="002D7230"/>
    <w:rsid w:val="002D78DE"/>
    <w:rsid w:val="002E1648"/>
    <w:rsid w:val="002E1AB4"/>
    <w:rsid w:val="002E21B5"/>
    <w:rsid w:val="002E2799"/>
    <w:rsid w:val="002E43B0"/>
    <w:rsid w:val="002E4849"/>
    <w:rsid w:val="002E5211"/>
    <w:rsid w:val="002E57E5"/>
    <w:rsid w:val="002E59D6"/>
    <w:rsid w:val="002E62BD"/>
    <w:rsid w:val="002E77DD"/>
    <w:rsid w:val="002F00AD"/>
    <w:rsid w:val="002F0321"/>
    <w:rsid w:val="002F0AD2"/>
    <w:rsid w:val="002F1301"/>
    <w:rsid w:val="002F1988"/>
    <w:rsid w:val="002F1F96"/>
    <w:rsid w:val="002F27A0"/>
    <w:rsid w:val="002F30E4"/>
    <w:rsid w:val="002F36FE"/>
    <w:rsid w:val="002F37FA"/>
    <w:rsid w:val="002F3C9F"/>
    <w:rsid w:val="002F50B6"/>
    <w:rsid w:val="002F529A"/>
    <w:rsid w:val="002F59B4"/>
    <w:rsid w:val="002F657A"/>
    <w:rsid w:val="002F6CAB"/>
    <w:rsid w:val="003019F4"/>
    <w:rsid w:val="00301E9B"/>
    <w:rsid w:val="003023AA"/>
    <w:rsid w:val="0030344C"/>
    <w:rsid w:val="003038D9"/>
    <w:rsid w:val="003039A1"/>
    <w:rsid w:val="00304030"/>
    <w:rsid w:val="0030417A"/>
    <w:rsid w:val="00304D3C"/>
    <w:rsid w:val="00305581"/>
    <w:rsid w:val="00305CAB"/>
    <w:rsid w:val="0030603A"/>
    <w:rsid w:val="003064BB"/>
    <w:rsid w:val="003076B4"/>
    <w:rsid w:val="00307DFF"/>
    <w:rsid w:val="003106F1"/>
    <w:rsid w:val="00311421"/>
    <w:rsid w:val="00311EE3"/>
    <w:rsid w:val="00311F19"/>
    <w:rsid w:val="0031281F"/>
    <w:rsid w:val="00312CAF"/>
    <w:rsid w:val="00312D5D"/>
    <w:rsid w:val="00312D9D"/>
    <w:rsid w:val="0031433F"/>
    <w:rsid w:val="00314355"/>
    <w:rsid w:val="00314370"/>
    <w:rsid w:val="00314DDA"/>
    <w:rsid w:val="003150EE"/>
    <w:rsid w:val="00315182"/>
    <w:rsid w:val="003158FD"/>
    <w:rsid w:val="00315D78"/>
    <w:rsid w:val="00315EB5"/>
    <w:rsid w:val="00316A54"/>
    <w:rsid w:val="00320095"/>
    <w:rsid w:val="003203F5"/>
    <w:rsid w:val="003208DD"/>
    <w:rsid w:val="00320E64"/>
    <w:rsid w:val="003214ED"/>
    <w:rsid w:val="00321D8B"/>
    <w:rsid w:val="0032235F"/>
    <w:rsid w:val="0032276F"/>
    <w:rsid w:val="0032395C"/>
    <w:rsid w:val="00323C09"/>
    <w:rsid w:val="00324594"/>
    <w:rsid w:val="00324724"/>
    <w:rsid w:val="00324933"/>
    <w:rsid w:val="00325481"/>
    <w:rsid w:val="003278F6"/>
    <w:rsid w:val="00330827"/>
    <w:rsid w:val="003326D9"/>
    <w:rsid w:val="00332A19"/>
    <w:rsid w:val="00332AC5"/>
    <w:rsid w:val="00333805"/>
    <w:rsid w:val="00334383"/>
    <w:rsid w:val="00335973"/>
    <w:rsid w:val="003360F1"/>
    <w:rsid w:val="00337288"/>
    <w:rsid w:val="003376F1"/>
    <w:rsid w:val="003408B2"/>
    <w:rsid w:val="00340A25"/>
    <w:rsid w:val="00341530"/>
    <w:rsid w:val="00341F9F"/>
    <w:rsid w:val="003437D4"/>
    <w:rsid w:val="0034386C"/>
    <w:rsid w:val="00343DBC"/>
    <w:rsid w:val="0034423E"/>
    <w:rsid w:val="00344460"/>
    <w:rsid w:val="00344B9B"/>
    <w:rsid w:val="00344BE0"/>
    <w:rsid w:val="003454F4"/>
    <w:rsid w:val="003455D9"/>
    <w:rsid w:val="00345BB1"/>
    <w:rsid w:val="003461C6"/>
    <w:rsid w:val="00347531"/>
    <w:rsid w:val="00350C0C"/>
    <w:rsid w:val="00350E21"/>
    <w:rsid w:val="0035135A"/>
    <w:rsid w:val="00351752"/>
    <w:rsid w:val="003519CA"/>
    <w:rsid w:val="00352289"/>
    <w:rsid w:val="00352B23"/>
    <w:rsid w:val="003531B6"/>
    <w:rsid w:val="00353519"/>
    <w:rsid w:val="00353541"/>
    <w:rsid w:val="0035384D"/>
    <w:rsid w:val="00353C2C"/>
    <w:rsid w:val="00353EA3"/>
    <w:rsid w:val="003544F0"/>
    <w:rsid w:val="00354BC6"/>
    <w:rsid w:val="00355818"/>
    <w:rsid w:val="00355C10"/>
    <w:rsid w:val="0035650A"/>
    <w:rsid w:val="0035671E"/>
    <w:rsid w:val="00357165"/>
    <w:rsid w:val="00360794"/>
    <w:rsid w:val="00361F65"/>
    <w:rsid w:val="003621BB"/>
    <w:rsid w:val="00363006"/>
    <w:rsid w:val="0036316E"/>
    <w:rsid w:val="00363316"/>
    <w:rsid w:val="00363374"/>
    <w:rsid w:val="003647B9"/>
    <w:rsid w:val="003654EA"/>
    <w:rsid w:val="00365D6E"/>
    <w:rsid w:val="003667D4"/>
    <w:rsid w:val="00366F04"/>
    <w:rsid w:val="003675D7"/>
    <w:rsid w:val="0036797E"/>
    <w:rsid w:val="00367E26"/>
    <w:rsid w:val="003705BD"/>
    <w:rsid w:val="0037145F"/>
    <w:rsid w:val="00371F3B"/>
    <w:rsid w:val="00372014"/>
    <w:rsid w:val="003722C0"/>
    <w:rsid w:val="00373998"/>
    <w:rsid w:val="00374E84"/>
    <w:rsid w:val="00375374"/>
    <w:rsid w:val="0037589F"/>
    <w:rsid w:val="00375A63"/>
    <w:rsid w:val="003762C5"/>
    <w:rsid w:val="0037691B"/>
    <w:rsid w:val="00377314"/>
    <w:rsid w:val="00377DB7"/>
    <w:rsid w:val="003810D8"/>
    <w:rsid w:val="00381F32"/>
    <w:rsid w:val="0038228C"/>
    <w:rsid w:val="00382492"/>
    <w:rsid w:val="00383C45"/>
    <w:rsid w:val="00384200"/>
    <w:rsid w:val="0038493B"/>
    <w:rsid w:val="003872FD"/>
    <w:rsid w:val="00387412"/>
    <w:rsid w:val="00387DF5"/>
    <w:rsid w:val="00387E8D"/>
    <w:rsid w:val="00390683"/>
    <w:rsid w:val="0039089F"/>
    <w:rsid w:val="0039099A"/>
    <w:rsid w:val="00390ECF"/>
    <w:rsid w:val="00391A09"/>
    <w:rsid w:val="00393A28"/>
    <w:rsid w:val="00394225"/>
    <w:rsid w:val="003975A2"/>
    <w:rsid w:val="00397AC2"/>
    <w:rsid w:val="003A07C6"/>
    <w:rsid w:val="003A087C"/>
    <w:rsid w:val="003A0A6F"/>
    <w:rsid w:val="003A1638"/>
    <w:rsid w:val="003A1765"/>
    <w:rsid w:val="003A2511"/>
    <w:rsid w:val="003A3C6B"/>
    <w:rsid w:val="003A44C0"/>
    <w:rsid w:val="003A4676"/>
    <w:rsid w:val="003A4A34"/>
    <w:rsid w:val="003A4A71"/>
    <w:rsid w:val="003A5234"/>
    <w:rsid w:val="003A65E4"/>
    <w:rsid w:val="003A6CE0"/>
    <w:rsid w:val="003A7171"/>
    <w:rsid w:val="003A7B9B"/>
    <w:rsid w:val="003B0343"/>
    <w:rsid w:val="003B042C"/>
    <w:rsid w:val="003B0891"/>
    <w:rsid w:val="003B19EC"/>
    <w:rsid w:val="003B1C1E"/>
    <w:rsid w:val="003B2372"/>
    <w:rsid w:val="003B2B40"/>
    <w:rsid w:val="003B2EA2"/>
    <w:rsid w:val="003B3952"/>
    <w:rsid w:val="003B3CC4"/>
    <w:rsid w:val="003B4B06"/>
    <w:rsid w:val="003B5081"/>
    <w:rsid w:val="003B52DB"/>
    <w:rsid w:val="003B5430"/>
    <w:rsid w:val="003B545A"/>
    <w:rsid w:val="003B5A8E"/>
    <w:rsid w:val="003B7736"/>
    <w:rsid w:val="003B773B"/>
    <w:rsid w:val="003B7B2B"/>
    <w:rsid w:val="003B7D45"/>
    <w:rsid w:val="003C0A4B"/>
    <w:rsid w:val="003C0C13"/>
    <w:rsid w:val="003C0C4F"/>
    <w:rsid w:val="003C1732"/>
    <w:rsid w:val="003C1D81"/>
    <w:rsid w:val="003C23CB"/>
    <w:rsid w:val="003C276C"/>
    <w:rsid w:val="003C3381"/>
    <w:rsid w:val="003C453F"/>
    <w:rsid w:val="003C678D"/>
    <w:rsid w:val="003C6FF1"/>
    <w:rsid w:val="003D0069"/>
    <w:rsid w:val="003D0A35"/>
    <w:rsid w:val="003D1B30"/>
    <w:rsid w:val="003D2244"/>
    <w:rsid w:val="003D3764"/>
    <w:rsid w:val="003D37A3"/>
    <w:rsid w:val="003D43BC"/>
    <w:rsid w:val="003D4849"/>
    <w:rsid w:val="003D58D6"/>
    <w:rsid w:val="003D6619"/>
    <w:rsid w:val="003D7B15"/>
    <w:rsid w:val="003E12C3"/>
    <w:rsid w:val="003E292E"/>
    <w:rsid w:val="003E297D"/>
    <w:rsid w:val="003E2BA4"/>
    <w:rsid w:val="003E2D17"/>
    <w:rsid w:val="003E346A"/>
    <w:rsid w:val="003E3A27"/>
    <w:rsid w:val="003E40BD"/>
    <w:rsid w:val="003E42CC"/>
    <w:rsid w:val="003E59CA"/>
    <w:rsid w:val="003E5DDF"/>
    <w:rsid w:val="003E65A7"/>
    <w:rsid w:val="003F0FA2"/>
    <w:rsid w:val="003F100E"/>
    <w:rsid w:val="003F10F4"/>
    <w:rsid w:val="003F1316"/>
    <w:rsid w:val="003F2085"/>
    <w:rsid w:val="003F2968"/>
    <w:rsid w:val="003F4F9E"/>
    <w:rsid w:val="003F5432"/>
    <w:rsid w:val="003F5488"/>
    <w:rsid w:val="003F5FA9"/>
    <w:rsid w:val="003F7140"/>
    <w:rsid w:val="003F786E"/>
    <w:rsid w:val="0040093C"/>
    <w:rsid w:val="00402812"/>
    <w:rsid w:val="004028AC"/>
    <w:rsid w:val="00402E6D"/>
    <w:rsid w:val="00403007"/>
    <w:rsid w:val="004036CF"/>
    <w:rsid w:val="00403977"/>
    <w:rsid w:val="004039D7"/>
    <w:rsid w:val="00403E75"/>
    <w:rsid w:val="004046FC"/>
    <w:rsid w:val="00404A07"/>
    <w:rsid w:val="00407CB3"/>
    <w:rsid w:val="00407D5F"/>
    <w:rsid w:val="004103B8"/>
    <w:rsid w:val="004104C7"/>
    <w:rsid w:val="00410598"/>
    <w:rsid w:val="00410813"/>
    <w:rsid w:val="00410A1A"/>
    <w:rsid w:val="00412856"/>
    <w:rsid w:val="00412983"/>
    <w:rsid w:val="00412DF4"/>
    <w:rsid w:val="00414456"/>
    <w:rsid w:val="004152B5"/>
    <w:rsid w:val="0041565E"/>
    <w:rsid w:val="004157E4"/>
    <w:rsid w:val="00415D29"/>
    <w:rsid w:val="004179E0"/>
    <w:rsid w:val="004207F1"/>
    <w:rsid w:val="00421295"/>
    <w:rsid w:val="00421868"/>
    <w:rsid w:val="00423181"/>
    <w:rsid w:val="004241B6"/>
    <w:rsid w:val="004243E5"/>
    <w:rsid w:val="00424433"/>
    <w:rsid w:val="00424D12"/>
    <w:rsid w:val="00427901"/>
    <w:rsid w:val="00427B9B"/>
    <w:rsid w:val="00430DC3"/>
    <w:rsid w:val="004316CD"/>
    <w:rsid w:val="00431E9C"/>
    <w:rsid w:val="0043359F"/>
    <w:rsid w:val="004335D6"/>
    <w:rsid w:val="00433CCB"/>
    <w:rsid w:val="0043553F"/>
    <w:rsid w:val="00435757"/>
    <w:rsid w:val="00436B0D"/>
    <w:rsid w:val="00436C39"/>
    <w:rsid w:val="00437F34"/>
    <w:rsid w:val="00440030"/>
    <w:rsid w:val="0044005C"/>
    <w:rsid w:val="00440208"/>
    <w:rsid w:val="00440A17"/>
    <w:rsid w:val="00441458"/>
    <w:rsid w:val="00441D0F"/>
    <w:rsid w:val="00441EBA"/>
    <w:rsid w:val="0044342E"/>
    <w:rsid w:val="004434B4"/>
    <w:rsid w:val="004439DC"/>
    <w:rsid w:val="00444246"/>
    <w:rsid w:val="004455D7"/>
    <w:rsid w:val="004462DE"/>
    <w:rsid w:val="00447143"/>
    <w:rsid w:val="00447448"/>
    <w:rsid w:val="0045045F"/>
    <w:rsid w:val="004507AC"/>
    <w:rsid w:val="004509A8"/>
    <w:rsid w:val="00450DD4"/>
    <w:rsid w:val="00450FE9"/>
    <w:rsid w:val="00451103"/>
    <w:rsid w:val="004512B4"/>
    <w:rsid w:val="00451455"/>
    <w:rsid w:val="004519D2"/>
    <w:rsid w:val="00452234"/>
    <w:rsid w:val="004523A2"/>
    <w:rsid w:val="00452D8C"/>
    <w:rsid w:val="00453004"/>
    <w:rsid w:val="00453EA4"/>
    <w:rsid w:val="00454D1F"/>
    <w:rsid w:val="00460351"/>
    <w:rsid w:val="004604C8"/>
    <w:rsid w:val="00461051"/>
    <w:rsid w:val="00461D14"/>
    <w:rsid w:val="004621D6"/>
    <w:rsid w:val="00464FB7"/>
    <w:rsid w:val="004657D0"/>
    <w:rsid w:val="00466103"/>
    <w:rsid w:val="00466273"/>
    <w:rsid w:val="00466376"/>
    <w:rsid w:val="0046641B"/>
    <w:rsid w:val="0046646A"/>
    <w:rsid w:val="00466471"/>
    <w:rsid w:val="004665C8"/>
    <w:rsid w:val="00467531"/>
    <w:rsid w:val="00467632"/>
    <w:rsid w:val="004700C9"/>
    <w:rsid w:val="00470A1D"/>
    <w:rsid w:val="004716B0"/>
    <w:rsid w:val="00471848"/>
    <w:rsid w:val="004724A9"/>
    <w:rsid w:val="0047290C"/>
    <w:rsid w:val="00472947"/>
    <w:rsid w:val="0047492B"/>
    <w:rsid w:val="00475CA6"/>
    <w:rsid w:val="00475D34"/>
    <w:rsid w:val="004806E3"/>
    <w:rsid w:val="004813BA"/>
    <w:rsid w:val="004813C6"/>
    <w:rsid w:val="00481480"/>
    <w:rsid w:val="0048193D"/>
    <w:rsid w:val="00482B33"/>
    <w:rsid w:val="00482CB2"/>
    <w:rsid w:val="00483472"/>
    <w:rsid w:val="004839F9"/>
    <w:rsid w:val="00483C7D"/>
    <w:rsid w:val="00483D19"/>
    <w:rsid w:val="004840D7"/>
    <w:rsid w:val="00485191"/>
    <w:rsid w:val="0048536C"/>
    <w:rsid w:val="004855A9"/>
    <w:rsid w:val="00486C73"/>
    <w:rsid w:val="00486F13"/>
    <w:rsid w:val="00487E87"/>
    <w:rsid w:val="004906BB"/>
    <w:rsid w:val="0049176D"/>
    <w:rsid w:val="00491DEB"/>
    <w:rsid w:val="00492F7D"/>
    <w:rsid w:val="004933B8"/>
    <w:rsid w:val="00494C37"/>
    <w:rsid w:val="00494EC5"/>
    <w:rsid w:val="004A008D"/>
    <w:rsid w:val="004A0317"/>
    <w:rsid w:val="004A0D05"/>
    <w:rsid w:val="004A12D3"/>
    <w:rsid w:val="004A17DA"/>
    <w:rsid w:val="004A18B3"/>
    <w:rsid w:val="004A33DD"/>
    <w:rsid w:val="004A48C4"/>
    <w:rsid w:val="004A4C36"/>
    <w:rsid w:val="004A57B5"/>
    <w:rsid w:val="004A5CF0"/>
    <w:rsid w:val="004A5E1E"/>
    <w:rsid w:val="004A65AD"/>
    <w:rsid w:val="004A6A4A"/>
    <w:rsid w:val="004A6DB6"/>
    <w:rsid w:val="004A7323"/>
    <w:rsid w:val="004A7541"/>
    <w:rsid w:val="004B1595"/>
    <w:rsid w:val="004B25CF"/>
    <w:rsid w:val="004B2978"/>
    <w:rsid w:val="004B3754"/>
    <w:rsid w:val="004B40AA"/>
    <w:rsid w:val="004B49FC"/>
    <w:rsid w:val="004B5AD4"/>
    <w:rsid w:val="004B5B8E"/>
    <w:rsid w:val="004B5FC8"/>
    <w:rsid w:val="004B63A5"/>
    <w:rsid w:val="004B647B"/>
    <w:rsid w:val="004B6988"/>
    <w:rsid w:val="004B78F7"/>
    <w:rsid w:val="004C021B"/>
    <w:rsid w:val="004C0430"/>
    <w:rsid w:val="004C30A8"/>
    <w:rsid w:val="004C4054"/>
    <w:rsid w:val="004C4CC1"/>
    <w:rsid w:val="004C5187"/>
    <w:rsid w:val="004C5FA6"/>
    <w:rsid w:val="004C68B8"/>
    <w:rsid w:val="004C6947"/>
    <w:rsid w:val="004D00A4"/>
    <w:rsid w:val="004D00ED"/>
    <w:rsid w:val="004D0321"/>
    <w:rsid w:val="004D1CD7"/>
    <w:rsid w:val="004D2E7C"/>
    <w:rsid w:val="004D36E9"/>
    <w:rsid w:val="004D3988"/>
    <w:rsid w:val="004D42F4"/>
    <w:rsid w:val="004D446C"/>
    <w:rsid w:val="004D44C1"/>
    <w:rsid w:val="004D44FD"/>
    <w:rsid w:val="004D575D"/>
    <w:rsid w:val="004D6A43"/>
    <w:rsid w:val="004D6A58"/>
    <w:rsid w:val="004D6A6F"/>
    <w:rsid w:val="004E025B"/>
    <w:rsid w:val="004E0C46"/>
    <w:rsid w:val="004E1C77"/>
    <w:rsid w:val="004E2091"/>
    <w:rsid w:val="004E3546"/>
    <w:rsid w:val="004E3EC2"/>
    <w:rsid w:val="004E4155"/>
    <w:rsid w:val="004E5966"/>
    <w:rsid w:val="004E5B75"/>
    <w:rsid w:val="004E5DE4"/>
    <w:rsid w:val="004E6A13"/>
    <w:rsid w:val="004E6A40"/>
    <w:rsid w:val="004E6DB6"/>
    <w:rsid w:val="004E72AB"/>
    <w:rsid w:val="004E76CD"/>
    <w:rsid w:val="004E7779"/>
    <w:rsid w:val="004E79BD"/>
    <w:rsid w:val="004E7B6B"/>
    <w:rsid w:val="004F1310"/>
    <w:rsid w:val="004F1621"/>
    <w:rsid w:val="004F2529"/>
    <w:rsid w:val="004F3924"/>
    <w:rsid w:val="004F3AD2"/>
    <w:rsid w:val="004F3CEF"/>
    <w:rsid w:val="004F3EAE"/>
    <w:rsid w:val="004F3EF8"/>
    <w:rsid w:val="004F4A9B"/>
    <w:rsid w:val="004F5987"/>
    <w:rsid w:val="004F5A0E"/>
    <w:rsid w:val="004F5A98"/>
    <w:rsid w:val="004F682A"/>
    <w:rsid w:val="004F6964"/>
    <w:rsid w:val="004F7F5B"/>
    <w:rsid w:val="0050022F"/>
    <w:rsid w:val="005011E0"/>
    <w:rsid w:val="00502567"/>
    <w:rsid w:val="00502A4E"/>
    <w:rsid w:val="00502C48"/>
    <w:rsid w:val="00503EB5"/>
    <w:rsid w:val="005051B8"/>
    <w:rsid w:val="00505C77"/>
    <w:rsid w:val="0050605C"/>
    <w:rsid w:val="005069A7"/>
    <w:rsid w:val="00506A0D"/>
    <w:rsid w:val="00506CD3"/>
    <w:rsid w:val="00507465"/>
    <w:rsid w:val="00507999"/>
    <w:rsid w:val="00507E36"/>
    <w:rsid w:val="0051240E"/>
    <w:rsid w:val="005139F3"/>
    <w:rsid w:val="00513A1B"/>
    <w:rsid w:val="00514907"/>
    <w:rsid w:val="00515439"/>
    <w:rsid w:val="00515B45"/>
    <w:rsid w:val="00516B1E"/>
    <w:rsid w:val="00517361"/>
    <w:rsid w:val="0052036C"/>
    <w:rsid w:val="00520B1F"/>
    <w:rsid w:val="00520BA3"/>
    <w:rsid w:val="0052260A"/>
    <w:rsid w:val="005226C5"/>
    <w:rsid w:val="00522D37"/>
    <w:rsid w:val="00523781"/>
    <w:rsid w:val="00523FB0"/>
    <w:rsid w:val="0052416C"/>
    <w:rsid w:val="005251E8"/>
    <w:rsid w:val="00525980"/>
    <w:rsid w:val="00525B5B"/>
    <w:rsid w:val="00526182"/>
    <w:rsid w:val="00527009"/>
    <w:rsid w:val="00527173"/>
    <w:rsid w:val="005275C2"/>
    <w:rsid w:val="0052763F"/>
    <w:rsid w:val="00527C53"/>
    <w:rsid w:val="00530F0A"/>
    <w:rsid w:val="00531015"/>
    <w:rsid w:val="005316A6"/>
    <w:rsid w:val="00531B02"/>
    <w:rsid w:val="00531CA3"/>
    <w:rsid w:val="00532526"/>
    <w:rsid w:val="005325BB"/>
    <w:rsid w:val="005332E5"/>
    <w:rsid w:val="00533C33"/>
    <w:rsid w:val="00533C79"/>
    <w:rsid w:val="00533E2E"/>
    <w:rsid w:val="00533F1D"/>
    <w:rsid w:val="00533F82"/>
    <w:rsid w:val="00534E66"/>
    <w:rsid w:val="005355DE"/>
    <w:rsid w:val="005370C9"/>
    <w:rsid w:val="0053715C"/>
    <w:rsid w:val="00537AB7"/>
    <w:rsid w:val="00537D50"/>
    <w:rsid w:val="00540DC4"/>
    <w:rsid w:val="00541462"/>
    <w:rsid w:val="00541929"/>
    <w:rsid w:val="0054239E"/>
    <w:rsid w:val="00542467"/>
    <w:rsid w:val="005426F2"/>
    <w:rsid w:val="00542D4C"/>
    <w:rsid w:val="00543360"/>
    <w:rsid w:val="00543452"/>
    <w:rsid w:val="0054518B"/>
    <w:rsid w:val="00545C9C"/>
    <w:rsid w:val="00546340"/>
    <w:rsid w:val="005469A9"/>
    <w:rsid w:val="005472C1"/>
    <w:rsid w:val="005479F9"/>
    <w:rsid w:val="00547C5B"/>
    <w:rsid w:val="00550311"/>
    <w:rsid w:val="00550375"/>
    <w:rsid w:val="0055046C"/>
    <w:rsid w:val="00550F1E"/>
    <w:rsid w:val="00550FBD"/>
    <w:rsid w:val="00551FE3"/>
    <w:rsid w:val="00551FFF"/>
    <w:rsid w:val="0055364D"/>
    <w:rsid w:val="005536A9"/>
    <w:rsid w:val="005536CB"/>
    <w:rsid w:val="005541D5"/>
    <w:rsid w:val="00554360"/>
    <w:rsid w:val="00554378"/>
    <w:rsid w:val="0055697D"/>
    <w:rsid w:val="00556F5B"/>
    <w:rsid w:val="005577B1"/>
    <w:rsid w:val="005606E8"/>
    <w:rsid w:val="00560EE6"/>
    <w:rsid w:val="00561288"/>
    <w:rsid w:val="00561CED"/>
    <w:rsid w:val="00561E16"/>
    <w:rsid w:val="00562A60"/>
    <w:rsid w:val="005636DF"/>
    <w:rsid w:val="00563F78"/>
    <w:rsid w:val="00564355"/>
    <w:rsid w:val="00566136"/>
    <w:rsid w:val="00566864"/>
    <w:rsid w:val="005672A2"/>
    <w:rsid w:val="005675DC"/>
    <w:rsid w:val="00567C16"/>
    <w:rsid w:val="00567C66"/>
    <w:rsid w:val="005706E1"/>
    <w:rsid w:val="005711B9"/>
    <w:rsid w:val="0057126F"/>
    <w:rsid w:val="00571E26"/>
    <w:rsid w:val="005725B6"/>
    <w:rsid w:val="00572919"/>
    <w:rsid w:val="00573843"/>
    <w:rsid w:val="00574FEA"/>
    <w:rsid w:val="00575206"/>
    <w:rsid w:val="005753CE"/>
    <w:rsid w:val="0057600B"/>
    <w:rsid w:val="00576997"/>
    <w:rsid w:val="00576CAD"/>
    <w:rsid w:val="0057750C"/>
    <w:rsid w:val="00577801"/>
    <w:rsid w:val="005804CD"/>
    <w:rsid w:val="00580A2C"/>
    <w:rsid w:val="00580DC7"/>
    <w:rsid w:val="00581417"/>
    <w:rsid w:val="005823A8"/>
    <w:rsid w:val="00583204"/>
    <w:rsid w:val="00583B9A"/>
    <w:rsid w:val="00584689"/>
    <w:rsid w:val="00584D28"/>
    <w:rsid w:val="005851FF"/>
    <w:rsid w:val="0058529F"/>
    <w:rsid w:val="00585C7A"/>
    <w:rsid w:val="00585FA7"/>
    <w:rsid w:val="00586128"/>
    <w:rsid w:val="005864DE"/>
    <w:rsid w:val="00586D8D"/>
    <w:rsid w:val="00590109"/>
    <w:rsid w:val="0059022D"/>
    <w:rsid w:val="005907E3"/>
    <w:rsid w:val="005912CD"/>
    <w:rsid w:val="005919A4"/>
    <w:rsid w:val="0059245E"/>
    <w:rsid w:val="00593C16"/>
    <w:rsid w:val="00594183"/>
    <w:rsid w:val="00594564"/>
    <w:rsid w:val="00594B79"/>
    <w:rsid w:val="00595863"/>
    <w:rsid w:val="005963F4"/>
    <w:rsid w:val="005978B8"/>
    <w:rsid w:val="005A01E3"/>
    <w:rsid w:val="005A1023"/>
    <w:rsid w:val="005A18C6"/>
    <w:rsid w:val="005A1DF1"/>
    <w:rsid w:val="005A2A63"/>
    <w:rsid w:val="005A2C33"/>
    <w:rsid w:val="005A2EDB"/>
    <w:rsid w:val="005A3308"/>
    <w:rsid w:val="005A406F"/>
    <w:rsid w:val="005A47CF"/>
    <w:rsid w:val="005A4D97"/>
    <w:rsid w:val="005A5091"/>
    <w:rsid w:val="005A5529"/>
    <w:rsid w:val="005A65B0"/>
    <w:rsid w:val="005A7170"/>
    <w:rsid w:val="005A752E"/>
    <w:rsid w:val="005A7AE7"/>
    <w:rsid w:val="005B045F"/>
    <w:rsid w:val="005B0770"/>
    <w:rsid w:val="005B1344"/>
    <w:rsid w:val="005B1B63"/>
    <w:rsid w:val="005B1EBE"/>
    <w:rsid w:val="005B206F"/>
    <w:rsid w:val="005B24A5"/>
    <w:rsid w:val="005B2904"/>
    <w:rsid w:val="005B2918"/>
    <w:rsid w:val="005B2D6E"/>
    <w:rsid w:val="005B2F10"/>
    <w:rsid w:val="005B566C"/>
    <w:rsid w:val="005B5D16"/>
    <w:rsid w:val="005B5D58"/>
    <w:rsid w:val="005B6232"/>
    <w:rsid w:val="005B6490"/>
    <w:rsid w:val="005B7E13"/>
    <w:rsid w:val="005C0E4A"/>
    <w:rsid w:val="005C1294"/>
    <w:rsid w:val="005C2393"/>
    <w:rsid w:val="005C48B1"/>
    <w:rsid w:val="005C4E1E"/>
    <w:rsid w:val="005C53B3"/>
    <w:rsid w:val="005C6293"/>
    <w:rsid w:val="005C6493"/>
    <w:rsid w:val="005C77DE"/>
    <w:rsid w:val="005C78A8"/>
    <w:rsid w:val="005C7B9F"/>
    <w:rsid w:val="005C7D5E"/>
    <w:rsid w:val="005D0C1E"/>
    <w:rsid w:val="005D0CAA"/>
    <w:rsid w:val="005D233B"/>
    <w:rsid w:val="005D2AF7"/>
    <w:rsid w:val="005D2D8D"/>
    <w:rsid w:val="005D30B1"/>
    <w:rsid w:val="005D34B5"/>
    <w:rsid w:val="005D4212"/>
    <w:rsid w:val="005D4879"/>
    <w:rsid w:val="005D4FB8"/>
    <w:rsid w:val="005D5008"/>
    <w:rsid w:val="005D5123"/>
    <w:rsid w:val="005D5B3A"/>
    <w:rsid w:val="005D5C70"/>
    <w:rsid w:val="005D6389"/>
    <w:rsid w:val="005D67C2"/>
    <w:rsid w:val="005D687F"/>
    <w:rsid w:val="005D6A8E"/>
    <w:rsid w:val="005D6BC2"/>
    <w:rsid w:val="005D6E71"/>
    <w:rsid w:val="005D74B4"/>
    <w:rsid w:val="005E058F"/>
    <w:rsid w:val="005E08CD"/>
    <w:rsid w:val="005E25E4"/>
    <w:rsid w:val="005E3298"/>
    <w:rsid w:val="005E5990"/>
    <w:rsid w:val="005E5F10"/>
    <w:rsid w:val="005E5F25"/>
    <w:rsid w:val="005E72FF"/>
    <w:rsid w:val="005E753B"/>
    <w:rsid w:val="005E76DA"/>
    <w:rsid w:val="005E7850"/>
    <w:rsid w:val="005E78A2"/>
    <w:rsid w:val="005E7E55"/>
    <w:rsid w:val="005F0491"/>
    <w:rsid w:val="005F11BA"/>
    <w:rsid w:val="005F252F"/>
    <w:rsid w:val="005F2A74"/>
    <w:rsid w:val="005F341B"/>
    <w:rsid w:val="005F3592"/>
    <w:rsid w:val="005F38A2"/>
    <w:rsid w:val="005F3B38"/>
    <w:rsid w:val="005F3B9E"/>
    <w:rsid w:val="005F502B"/>
    <w:rsid w:val="005F5B1C"/>
    <w:rsid w:val="005F5B4C"/>
    <w:rsid w:val="005F6446"/>
    <w:rsid w:val="005F6588"/>
    <w:rsid w:val="005F79C7"/>
    <w:rsid w:val="00600493"/>
    <w:rsid w:val="00601391"/>
    <w:rsid w:val="0060163A"/>
    <w:rsid w:val="00601879"/>
    <w:rsid w:val="00602367"/>
    <w:rsid w:val="0060251E"/>
    <w:rsid w:val="006026D6"/>
    <w:rsid w:val="0060369D"/>
    <w:rsid w:val="00603BA6"/>
    <w:rsid w:val="00603C49"/>
    <w:rsid w:val="00605C30"/>
    <w:rsid w:val="0060613F"/>
    <w:rsid w:val="0060635D"/>
    <w:rsid w:val="006067C3"/>
    <w:rsid w:val="006070F6"/>
    <w:rsid w:val="0060764C"/>
    <w:rsid w:val="0060773C"/>
    <w:rsid w:val="00611800"/>
    <w:rsid w:val="00612723"/>
    <w:rsid w:val="0061350E"/>
    <w:rsid w:val="00614456"/>
    <w:rsid w:val="00614E83"/>
    <w:rsid w:val="0061520F"/>
    <w:rsid w:val="00615BE5"/>
    <w:rsid w:val="00615DBE"/>
    <w:rsid w:val="00616681"/>
    <w:rsid w:val="00617293"/>
    <w:rsid w:val="006177B5"/>
    <w:rsid w:val="00620AE5"/>
    <w:rsid w:val="00621169"/>
    <w:rsid w:val="00621382"/>
    <w:rsid w:val="006242FF"/>
    <w:rsid w:val="0062498C"/>
    <w:rsid w:val="00624D5A"/>
    <w:rsid w:val="00624F5B"/>
    <w:rsid w:val="006256E5"/>
    <w:rsid w:val="006259E0"/>
    <w:rsid w:val="00625E55"/>
    <w:rsid w:val="0062643E"/>
    <w:rsid w:val="0062707A"/>
    <w:rsid w:val="006274E6"/>
    <w:rsid w:val="00630380"/>
    <w:rsid w:val="006305EC"/>
    <w:rsid w:val="00630726"/>
    <w:rsid w:val="00630A4A"/>
    <w:rsid w:val="00630AEF"/>
    <w:rsid w:val="006313CC"/>
    <w:rsid w:val="00632E0D"/>
    <w:rsid w:val="0063379B"/>
    <w:rsid w:val="006339A2"/>
    <w:rsid w:val="00633BFA"/>
    <w:rsid w:val="00634F14"/>
    <w:rsid w:val="00635E65"/>
    <w:rsid w:val="00636250"/>
    <w:rsid w:val="00636B1E"/>
    <w:rsid w:val="00637E87"/>
    <w:rsid w:val="00640D8B"/>
    <w:rsid w:val="00640E9D"/>
    <w:rsid w:val="00641584"/>
    <w:rsid w:val="006421AA"/>
    <w:rsid w:val="0064242C"/>
    <w:rsid w:val="00642F60"/>
    <w:rsid w:val="00643407"/>
    <w:rsid w:val="00643D2E"/>
    <w:rsid w:val="00644F3D"/>
    <w:rsid w:val="006455EB"/>
    <w:rsid w:val="006459E9"/>
    <w:rsid w:val="006462D7"/>
    <w:rsid w:val="00646686"/>
    <w:rsid w:val="0064697A"/>
    <w:rsid w:val="00646C26"/>
    <w:rsid w:val="00646E45"/>
    <w:rsid w:val="00647996"/>
    <w:rsid w:val="00650265"/>
    <w:rsid w:val="006502BC"/>
    <w:rsid w:val="00650572"/>
    <w:rsid w:val="00650F78"/>
    <w:rsid w:val="00652A99"/>
    <w:rsid w:val="00652FED"/>
    <w:rsid w:val="006549CA"/>
    <w:rsid w:val="00656130"/>
    <w:rsid w:val="00656CD9"/>
    <w:rsid w:val="00656E02"/>
    <w:rsid w:val="00656E24"/>
    <w:rsid w:val="0065726B"/>
    <w:rsid w:val="00657CDE"/>
    <w:rsid w:val="0066034C"/>
    <w:rsid w:val="00660B76"/>
    <w:rsid w:val="00661BFC"/>
    <w:rsid w:val="00661DEE"/>
    <w:rsid w:val="0066210C"/>
    <w:rsid w:val="00662941"/>
    <w:rsid w:val="00662C4E"/>
    <w:rsid w:val="00662CCD"/>
    <w:rsid w:val="00663977"/>
    <w:rsid w:val="0066408E"/>
    <w:rsid w:val="00664103"/>
    <w:rsid w:val="006644CE"/>
    <w:rsid w:val="0066491E"/>
    <w:rsid w:val="00666164"/>
    <w:rsid w:val="00666A53"/>
    <w:rsid w:val="00667318"/>
    <w:rsid w:val="006677AC"/>
    <w:rsid w:val="00667916"/>
    <w:rsid w:val="0066795E"/>
    <w:rsid w:val="00671499"/>
    <w:rsid w:val="006715FA"/>
    <w:rsid w:val="00671633"/>
    <w:rsid w:val="006717BF"/>
    <w:rsid w:val="00671827"/>
    <w:rsid w:val="00672128"/>
    <w:rsid w:val="006729F6"/>
    <w:rsid w:val="00672BFC"/>
    <w:rsid w:val="006735BA"/>
    <w:rsid w:val="006740A7"/>
    <w:rsid w:val="00676107"/>
    <w:rsid w:val="006762A2"/>
    <w:rsid w:val="006767E7"/>
    <w:rsid w:val="006809CC"/>
    <w:rsid w:val="00681711"/>
    <w:rsid w:val="00681925"/>
    <w:rsid w:val="00681CC8"/>
    <w:rsid w:val="00682713"/>
    <w:rsid w:val="00682E52"/>
    <w:rsid w:val="0068381E"/>
    <w:rsid w:val="00683914"/>
    <w:rsid w:val="00683F66"/>
    <w:rsid w:val="006847BE"/>
    <w:rsid w:val="00684A3E"/>
    <w:rsid w:val="00685A03"/>
    <w:rsid w:val="00685AD3"/>
    <w:rsid w:val="0068705C"/>
    <w:rsid w:val="0068747F"/>
    <w:rsid w:val="00687ED6"/>
    <w:rsid w:val="00690CEE"/>
    <w:rsid w:val="006935D4"/>
    <w:rsid w:val="00693D94"/>
    <w:rsid w:val="00694F98"/>
    <w:rsid w:val="00695582"/>
    <w:rsid w:val="00695F6F"/>
    <w:rsid w:val="006975AB"/>
    <w:rsid w:val="00697695"/>
    <w:rsid w:val="00697A1D"/>
    <w:rsid w:val="006A0EFF"/>
    <w:rsid w:val="006A19EC"/>
    <w:rsid w:val="006A1CCD"/>
    <w:rsid w:val="006A1EEC"/>
    <w:rsid w:val="006A266A"/>
    <w:rsid w:val="006A28C9"/>
    <w:rsid w:val="006A28FB"/>
    <w:rsid w:val="006A2B00"/>
    <w:rsid w:val="006A4EAC"/>
    <w:rsid w:val="006A74D2"/>
    <w:rsid w:val="006A7BF3"/>
    <w:rsid w:val="006B0191"/>
    <w:rsid w:val="006B022F"/>
    <w:rsid w:val="006B102D"/>
    <w:rsid w:val="006B1FE4"/>
    <w:rsid w:val="006B274A"/>
    <w:rsid w:val="006B3083"/>
    <w:rsid w:val="006B4C59"/>
    <w:rsid w:val="006B6167"/>
    <w:rsid w:val="006B6771"/>
    <w:rsid w:val="006B6882"/>
    <w:rsid w:val="006B6FD6"/>
    <w:rsid w:val="006B70EA"/>
    <w:rsid w:val="006C1E43"/>
    <w:rsid w:val="006C232A"/>
    <w:rsid w:val="006C2B7D"/>
    <w:rsid w:val="006C39C2"/>
    <w:rsid w:val="006C4472"/>
    <w:rsid w:val="006C6A74"/>
    <w:rsid w:val="006C6F4E"/>
    <w:rsid w:val="006C7C5A"/>
    <w:rsid w:val="006D01C5"/>
    <w:rsid w:val="006D02A5"/>
    <w:rsid w:val="006D15EB"/>
    <w:rsid w:val="006D287A"/>
    <w:rsid w:val="006D3A18"/>
    <w:rsid w:val="006D3F9A"/>
    <w:rsid w:val="006D5347"/>
    <w:rsid w:val="006D5C13"/>
    <w:rsid w:val="006D61DA"/>
    <w:rsid w:val="006D6858"/>
    <w:rsid w:val="006D6936"/>
    <w:rsid w:val="006E0522"/>
    <w:rsid w:val="006E1E51"/>
    <w:rsid w:val="006E1F86"/>
    <w:rsid w:val="006E2A68"/>
    <w:rsid w:val="006E2F9A"/>
    <w:rsid w:val="006E3C4C"/>
    <w:rsid w:val="006E41A4"/>
    <w:rsid w:val="006E434D"/>
    <w:rsid w:val="006E4A03"/>
    <w:rsid w:val="006E4B65"/>
    <w:rsid w:val="006F0359"/>
    <w:rsid w:val="006F205C"/>
    <w:rsid w:val="006F26CA"/>
    <w:rsid w:val="006F281D"/>
    <w:rsid w:val="006F2900"/>
    <w:rsid w:val="006F2E0A"/>
    <w:rsid w:val="006F3030"/>
    <w:rsid w:val="006F405F"/>
    <w:rsid w:val="006F45F4"/>
    <w:rsid w:val="006F4E47"/>
    <w:rsid w:val="006F5AF0"/>
    <w:rsid w:val="006F7BAA"/>
    <w:rsid w:val="006F7BC6"/>
    <w:rsid w:val="0070098E"/>
    <w:rsid w:val="00700EF9"/>
    <w:rsid w:val="007020D9"/>
    <w:rsid w:val="0070222E"/>
    <w:rsid w:val="007034D6"/>
    <w:rsid w:val="0070424A"/>
    <w:rsid w:val="0070537F"/>
    <w:rsid w:val="007059DC"/>
    <w:rsid w:val="00705EBD"/>
    <w:rsid w:val="00706D74"/>
    <w:rsid w:val="0070715A"/>
    <w:rsid w:val="007079EE"/>
    <w:rsid w:val="007110D3"/>
    <w:rsid w:val="007118F0"/>
    <w:rsid w:val="00711FDE"/>
    <w:rsid w:val="0071216A"/>
    <w:rsid w:val="00712DF8"/>
    <w:rsid w:val="00714712"/>
    <w:rsid w:val="00714992"/>
    <w:rsid w:val="00714CF7"/>
    <w:rsid w:val="0071517B"/>
    <w:rsid w:val="00716612"/>
    <w:rsid w:val="00717876"/>
    <w:rsid w:val="0071799B"/>
    <w:rsid w:val="00717C1C"/>
    <w:rsid w:val="00717D60"/>
    <w:rsid w:val="00720D61"/>
    <w:rsid w:val="00720F2A"/>
    <w:rsid w:val="00720F99"/>
    <w:rsid w:val="00721826"/>
    <w:rsid w:val="00721A5B"/>
    <w:rsid w:val="00721C3C"/>
    <w:rsid w:val="00722A06"/>
    <w:rsid w:val="00723300"/>
    <w:rsid w:val="00725129"/>
    <w:rsid w:val="007271A6"/>
    <w:rsid w:val="007303E4"/>
    <w:rsid w:val="00731573"/>
    <w:rsid w:val="007327D9"/>
    <w:rsid w:val="00732A7F"/>
    <w:rsid w:val="007345DB"/>
    <w:rsid w:val="00735786"/>
    <w:rsid w:val="00735F1F"/>
    <w:rsid w:val="0073733D"/>
    <w:rsid w:val="007378D6"/>
    <w:rsid w:val="00740452"/>
    <w:rsid w:val="007409FF"/>
    <w:rsid w:val="00740F74"/>
    <w:rsid w:val="007420E0"/>
    <w:rsid w:val="0074242A"/>
    <w:rsid w:val="00742F00"/>
    <w:rsid w:val="00743374"/>
    <w:rsid w:val="00744C23"/>
    <w:rsid w:val="007459F9"/>
    <w:rsid w:val="00745BF5"/>
    <w:rsid w:val="0074675B"/>
    <w:rsid w:val="00746D91"/>
    <w:rsid w:val="0075060D"/>
    <w:rsid w:val="007508B7"/>
    <w:rsid w:val="00750B3E"/>
    <w:rsid w:val="00750CBF"/>
    <w:rsid w:val="007515E5"/>
    <w:rsid w:val="00752092"/>
    <w:rsid w:val="00753652"/>
    <w:rsid w:val="00753895"/>
    <w:rsid w:val="00753AD1"/>
    <w:rsid w:val="00753D1A"/>
    <w:rsid w:val="00753E73"/>
    <w:rsid w:val="00755AC3"/>
    <w:rsid w:val="007562D6"/>
    <w:rsid w:val="0075656B"/>
    <w:rsid w:val="00760AE6"/>
    <w:rsid w:val="007611D9"/>
    <w:rsid w:val="007614BD"/>
    <w:rsid w:val="00761957"/>
    <w:rsid w:val="0076225C"/>
    <w:rsid w:val="007631D9"/>
    <w:rsid w:val="00763E7A"/>
    <w:rsid w:val="00764799"/>
    <w:rsid w:val="007655BE"/>
    <w:rsid w:val="00766238"/>
    <w:rsid w:val="00767CE5"/>
    <w:rsid w:val="00771172"/>
    <w:rsid w:val="00771A1F"/>
    <w:rsid w:val="00771E6D"/>
    <w:rsid w:val="00772195"/>
    <w:rsid w:val="007722EC"/>
    <w:rsid w:val="0077259B"/>
    <w:rsid w:val="00772C31"/>
    <w:rsid w:val="00772C83"/>
    <w:rsid w:val="00773680"/>
    <w:rsid w:val="007738F4"/>
    <w:rsid w:val="0077436E"/>
    <w:rsid w:val="00774AE0"/>
    <w:rsid w:val="0077580B"/>
    <w:rsid w:val="00775FF4"/>
    <w:rsid w:val="00776D79"/>
    <w:rsid w:val="00777041"/>
    <w:rsid w:val="00777342"/>
    <w:rsid w:val="00777821"/>
    <w:rsid w:val="00777BE5"/>
    <w:rsid w:val="00777C67"/>
    <w:rsid w:val="00780838"/>
    <w:rsid w:val="00780B2A"/>
    <w:rsid w:val="007814E1"/>
    <w:rsid w:val="00782835"/>
    <w:rsid w:val="00782C12"/>
    <w:rsid w:val="00783745"/>
    <w:rsid w:val="007838B2"/>
    <w:rsid w:val="00783F81"/>
    <w:rsid w:val="00785600"/>
    <w:rsid w:val="00785917"/>
    <w:rsid w:val="007901FE"/>
    <w:rsid w:val="00791A78"/>
    <w:rsid w:val="007925CA"/>
    <w:rsid w:val="0079311B"/>
    <w:rsid w:val="007935B1"/>
    <w:rsid w:val="00793A31"/>
    <w:rsid w:val="00793B07"/>
    <w:rsid w:val="00794C04"/>
    <w:rsid w:val="0079509C"/>
    <w:rsid w:val="0079521F"/>
    <w:rsid w:val="007958C3"/>
    <w:rsid w:val="0079647B"/>
    <w:rsid w:val="00797B08"/>
    <w:rsid w:val="007A0E74"/>
    <w:rsid w:val="007A103D"/>
    <w:rsid w:val="007A10B8"/>
    <w:rsid w:val="007A1359"/>
    <w:rsid w:val="007A1C55"/>
    <w:rsid w:val="007A208D"/>
    <w:rsid w:val="007A2517"/>
    <w:rsid w:val="007A2949"/>
    <w:rsid w:val="007A29A0"/>
    <w:rsid w:val="007A33F8"/>
    <w:rsid w:val="007A39AD"/>
    <w:rsid w:val="007A3A57"/>
    <w:rsid w:val="007A3D5D"/>
    <w:rsid w:val="007A5138"/>
    <w:rsid w:val="007A546C"/>
    <w:rsid w:val="007A571C"/>
    <w:rsid w:val="007A6348"/>
    <w:rsid w:val="007A6577"/>
    <w:rsid w:val="007A6AC8"/>
    <w:rsid w:val="007A7DB0"/>
    <w:rsid w:val="007A7E7F"/>
    <w:rsid w:val="007B1591"/>
    <w:rsid w:val="007B1747"/>
    <w:rsid w:val="007B1AE2"/>
    <w:rsid w:val="007B31DC"/>
    <w:rsid w:val="007B4658"/>
    <w:rsid w:val="007B4A9A"/>
    <w:rsid w:val="007B4F77"/>
    <w:rsid w:val="007B5843"/>
    <w:rsid w:val="007B5A44"/>
    <w:rsid w:val="007B6096"/>
    <w:rsid w:val="007B6353"/>
    <w:rsid w:val="007B7822"/>
    <w:rsid w:val="007B78FE"/>
    <w:rsid w:val="007C01ED"/>
    <w:rsid w:val="007C0B8E"/>
    <w:rsid w:val="007C2E22"/>
    <w:rsid w:val="007C3128"/>
    <w:rsid w:val="007C3406"/>
    <w:rsid w:val="007C5042"/>
    <w:rsid w:val="007C597A"/>
    <w:rsid w:val="007C5E9A"/>
    <w:rsid w:val="007C68B2"/>
    <w:rsid w:val="007D0D71"/>
    <w:rsid w:val="007D11EA"/>
    <w:rsid w:val="007D1270"/>
    <w:rsid w:val="007D14C7"/>
    <w:rsid w:val="007D1E0C"/>
    <w:rsid w:val="007D28C6"/>
    <w:rsid w:val="007D2C76"/>
    <w:rsid w:val="007D330C"/>
    <w:rsid w:val="007D33DB"/>
    <w:rsid w:val="007D3954"/>
    <w:rsid w:val="007D4155"/>
    <w:rsid w:val="007D44C7"/>
    <w:rsid w:val="007D56EA"/>
    <w:rsid w:val="007D5B2A"/>
    <w:rsid w:val="007D66FB"/>
    <w:rsid w:val="007D6852"/>
    <w:rsid w:val="007D691B"/>
    <w:rsid w:val="007D6EB0"/>
    <w:rsid w:val="007D6FD1"/>
    <w:rsid w:val="007D70A4"/>
    <w:rsid w:val="007E0C48"/>
    <w:rsid w:val="007E1F9D"/>
    <w:rsid w:val="007E23E6"/>
    <w:rsid w:val="007E2ACA"/>
    <w:rsid w:val="007E3250"/>
    <w:rsid w:val="007E38A6"/>
    <w:rsid w:val="007E3B63"/>
    <w:rsid w:val="007E3D1D"/>
    <w:rsid w:val="007E3FB7"/>
    <w:rsid w:val="007E44F9"/>
    <w:rsid w:val="007E4605"/>
    <w:rsid w:val="007E50FB"/>
    <w:rsid w:val="007E56E8"/>
    <w:rsid w:val="007E5A11"/>
    <w:rsid w:val="007E644D"/>
    <w:rsid w:val="007E65EA"/>
    <w:rsid w:val="007E69DB"/>
    <w:rsid w:val="007E75E4"/>
    <w:rsid w:val="007E7D61"/>
    <w:rsid w:val="007E7EBE"/>
    <w:rsid w:val="007E7F1F"/>
    <w:rsid w:val="007F0115"/>
    <w:rsid w:val="007F0347"/>
    <w:rsid w:val="007F0DFE"/>
    <w:rsid w:val="007F11D9"/>
    <w:rsid w:val="007F197E"/>
    <w:rsid w:val="007F310E"/>
    <w:rsid w:val="007F3B2E"/>
    <w:rsid w:val="007F3E94"/>
    <w:rsid w:val="007F47A2"/>
    <w:rsid w:val="007F4C56"/>
    <w:rsid w:val="007F4EE3"/>
    <w:rsid w:val="007F5063"/>
    <w:rsid w:val="007F50D9"/>
    <w:rsid w:val="007F55C1"/>
    <w:rsid w:val="007F5FF0"/>
    <w:rsid w:val="007F646B"/>
    <w:rsid w:val="007F69CB"/>
    <w:rsid w:val="007F6D80"/>
    <w:rsid w:val="007F6FCC"/>
    <w:rsid w:val="007F7696"/>
    <w:rsid w:val="007F76AD"/>
    <w:rsid w:val="00800AF1"/>
    <w:rsid w:val="00800B8E"/>
    <w:rsid w:val="0080104D"/>
    <w:rsid w:val="0080170C"/>
    <w:rsid w:val="00802D3A"/>
    <w:rsid w:val="0080376C"/>
    <w:rsid w:val="00803A70"/>
    <w:rsid w:val="00803E73"/>
    <w:rsid w:val="00805397"/>
    <w:rsid w:val="00805E5A"/>
    <w:rsid w:val="00806178"/>
    <w:rsid w:val="00806466"/>
    <w:rsid w:val="00806749"/>
    <w:rsid w:val="00806CFB"/>
    <w:rsid w:val="008104BC"/>
    <w:rsid w:val="00810632"/>
    <w:rsid w:val="008109D0"/>
    <w:rsid w:val="00810CD9"/>
    <w:rsid w:val="008123D4"/>
    <w:rsid w:val="00812504"/>
    <w:rsid w:val="00812908"/>
    <w:rsid w:val="00812A23"/>
    <w:rsid w:val="00813D1B"/>
    <w:rsid w:val="00813D74"/>
    <w:rsid w:val="00815E9B"/>
    <w:rsid w:val="008161FB"/>
    <w:rsid w:val="00816284"/>
    <w:rsid w:val="00816F75"/>
    <w:rsid w:val="008175AE"/>
    <w:rsid w:val="008202B8"/>
    <w:rsid w:val="008216BB"/>
    <w:rsid w:val="008219F0"/>
    <w:rsid w:val="00821A8D"/>
    <w:rsid w:val="00822BAF"/>
    <w:rsid w:val="00823324"/>
    <w:rsid w:val="008238A7"/>
    <w:rsid w:val="00823F4D"/>
    <w:rsid w:val="00824D1E"/>
    <w:rsid w:val="00825357"/>
    <w:rsid w:val="008253AE"/>
    <w:rsid w:val="00825573"/>
    <w:rsid w:val="008258D5"/>
    <w:rsid w:val="008265F3"/>
    <w:rsid w:val="00826F8E"/>
    <w:rsid w:val="008317E6"/>
    <w:rsid w:val="00832833"/>
    <w:rsid w:val="00832E5B"/>
    <w:rsid w:val="0083311B"/>
    <w:rsid w:val="00833137"/>
    <w:rsid w:val="00833776"/>
    <w:rsid w:val="008337D2"/>
    <w:rsid w:val="0083429D"/>
    <w:rsid w:val="00834751"/>
    <w:rsid w:val="00834835"/>
    <w:rsid w:val="00835113"/>
    <w:rsid w:val="00835325"/>
    <w:rsid w:val="0083586C"/>
    <w:rsid w:val="00835DDF"/>
    <w:rsid w:val="00836A4D"/>
    <w:rsid w:val="00836EA3"/>
    <w:rsid w:val="00837DF6"/>
    <w:rsid w:val="008405C7"/>
    <w:rsid w:val="00840B74"/>
    <w:rsid w:val="00840C97"/>
    <w:rsid w:val="0084143C"/>
    <w:rsid w:val="00842169"/>
    <w:rsid w:val="00842662"/>
    <w:rsid w:val="0084353F"/>
    <w:rsid w:val="00843B0C"/>
    <w:rsid w:val="008440E9"/>
    <w:rsid w:val="00844B2D"/>
    <w:rsid w:val="0084529F"/>
    <w:rsid w:val="008463FA"/>
    <w:rsid w:val="008465CB"/>
    <w:rsid w:val="00847396"/>
    <w:rsid w:val="00847751"/>
    <w:rsid w:val="00847F61"/>
    <w:rsid w:val="00850278"/>
    <w:rsid w:val="00850519"/>
    <w:rsid w:val="008508FA"/>
    <w:rsid w:val="00851362"/>
    <w:rsid w:val="008513A9"/>
    <w:rsid w:val="008516BA"/>
    <w:rsid w:val="0085170F"/>
    <w:rsid w:val="00852000"/>
    <w:rsid w:val="008525E4"/>
    <w:rsid w:val="00853916"/>
    <w:rsid w:val="008544F1"/>
    <w:rsid w:val="00854BDB"/>
    <w:rsid w:val="008557AA"/>
    <w:rsid w:val="00856286"/>
    <w:rsid w:val="0085689D"/>
    <w:rsid w:val="008569B6"/>
    <w:rsid w:val="0085788A"/>
    <w:rsid w:val="00861FFD"/>
    <w:rsid w:val="00862E2A"/>
    <w:rsid w:val="0086315A"/>
    <w:rsid w:val="00866036"/>
    <w:rsid w:val="008662E6"/>
    <w:rsid w:val="00871A0A"/>
    <w:rsid w:val="00871E39"/>
    <w:rsid w:val="00872574"/>
    <w:rsid w:val="00872E6F"/>
    <w:rsid w:val="008738E5"/>
    <w:rsid w:val="00873C51"/>
    <w:rsid w:val="008748B8"/>
    <w:rsid w:val="00875FE2"/>
    <w:rsid w:val="00876651"/>
    <w:rsid w:val="00876D2F"/>
    <w:rsid w:val="00876D88"/>
    <w:rsid w:val="00876FE7"/>
    <w:rsid w:val="0088015E"/>
    <w:rsid w:val="008828E6"/>
    <w:rsid w:val="00882C81"/>
    <w:rsid w:val="008835CA"/>
    <w:rsid w:val="00883E6C"/>
    <w:rsid w:val="0088483C"/>
    <w:rsid w:val="00885033"/>
    <w:rsid w:val="00885267"/>
    <w:rsid w:val="00885597"/>
    <w:rsid w:val="00885B36"/>
    <w:rsid w:val="008860F0"/>
    <w:rsid w:val="00886346"/>
    <w:rsid w:val="0088675E"/>
    <w:rsid w:val="00886902"/>
    <w:rsid w:val="0088692E"/>
    <w:rsid w:val="00887894"/>
    <w:rsid w:val="0089180A"/>
    <w:rsid w:val="0089206E"/>
    <w:rsid w:val="00892506"/>
    <w:rsid w:val="00893508"/>
    <w:rsid w:val="00893BAB"/>
    <w:rsid w:val="0089438E"/>
    <w:rsid w:val="00894610"/>
    <w:rsid w:val="0089487F"/>
    <w:rsid w:val="00895346"/>
    <w:rsid w:val="00895792"/>
    <w:rsid w:val="008969BD"/>
    <w:rsid w:val="00897CB4"/>
    <w:rsid w:val="00897DA0"/>
    <w:rsid w:val="008A0C6E"/>
    <w:rsid w:val="008A116D"/>
    <w:rsid w:val="008A1660"/>
    <w:rsid w:val="008A2175"/>
    <w:rsid w:val="008A3FEB"/>
    <w:rsid w:val="008A4513"/>
    <w:rsid w:val="008A45DE"/>
    <w:rsid w:val="008A47F7"/>
    <w:rsid w:val="008A505D"/>
    <w:rsid w:val="008A67D4"/>
    <w:rsid w:val="008B038B"/>
    <w:rsid w:val="008B0F5F"/>
    <w:rsid w:val="008B15B8"/>
    <w:rsid w:val="008B16BF"/>
    <w:rsid w:val="008B1893"/>
    <w:rsid w:val="008B284F"/>
    <w:rsid w:val="008B2A70"/>
    <w:rsid w:val="008B349F"/>
    <w:rsid w:val="008B50EC"/>
    <w:rsid w:val="008B5250"/>
    <w:rsid w:val="008B7D2E"/>
    <w:rsid w:val="008B7DE9"/>
    <w:rsid w:val="008C1ACB"/>
    <w:rsid w:val="008C1C6B"/>
    <w:rsid w:val="008C2075"/>
    <w:rsid w:val="008C3523"/>
    <w:rsid w:val="008C3568"/>
    <w:rsid w:val="008C3803"/>
    <w:rsid w:val="008C621B"/>
    <w:rsid w:val="008C6353"/>
    <w:rsid w:val="008C6F30"/>
    <w:rsid w:val="008C7193"/>
    <w:rsid w:val="008C7896"/>
    <w:rsid w:val="008C78F0"/>
    <w:rsid w:val="008D0750"/>
    <w:rsid w:val="008D08E1"/>
    <w:rsid w:val="008D1249"/>
    <w:rsid w:val="008D14E8"/>
    <w:rsid w:val="008D15D4"/>
    <w:rsid w:val="008D1E63"/>
    <w:rsid w:val="008D2AD5"/>
    <w:rsid w:val="008D3456"/>
    <w:rsid w:val="008D3E82"/>
    <w:rsid w:val="008D3F46"/>
    <w:rsid w:val="008D45F6"/>
    <w:rsid w:val="008D4885"/>
    <w:rsid w:val="008D4A46"/>
    <w:rsid w:val="008D5ACA"/>
    <w:rsid w:val="008D6FC2"/>
    <w:rsid w:val="008D724E"/>
    <w:rsid w:val="008D778F"/>
    <w:rsid w:val="008E0665"/>
    <w:rsid w:val="008E09E3"/>
    <w:rsid w:val="008E0E86"/>
    <w:rsid w:val="008E177C"/>
    <w:rsid w:val="008E403F"/>
    <w:rsid w:val="008E42E4"/>
    <w:rsid w:val="008E4880"/>
    <w:rsid w:val="008E4A92"/>
    <w:rsid w:val="008E4CFA"/>
    <w:rsid w:val="008E4DF1"/>
    <w:rsid w:val="008E6012"/>
    <w:rsid w:val="008E6E41"/>
    <w:rsid w:val="008E7253"/>
    <w:rsid w:val="008E7281"/>
    <w:rsid w:val="008F0809"/>
    <w:rsid w:val="008F091D"/>
    <w:rsid w:val="008F0C8E"/>
    <w:rsid w:val="008F129D"/>
    <w:rsid w:val="008F212F"/>
    <w:rsid w:val="008F340F"/>
    <w:rsid w:val="008F35E3"/>
    <w:rsid w:val="008F3690"/>
    <w:rsid w:val="008F6353"/>
    <w:rsid w:val="008F6EB3"/>
    <w:rsid w:val="008F7325"/>
    <w:rsid w:val="008F7451"/>
    <w:rsid w:val="008F78F4"/>
    <w:rsid w:val="00900476"/>
    <w:rsid w:val="009011EA"/>
    <w:rsid w:val="00901913"/>
    <w:rsid w:val="00901FFD"/>
    <w:rsid w:val="0090205F"/>
    <w:rsid w:val="0090234A"/>
    <w:rsid w:val="009025B7"/>
    <w:rsid w:val="0090394F"/>
    <w:rsid w:val="00903F1F"/>
    <w:rsid w:val="00903F34"/>
    <w:rsid w:val="00904C15"/>
    <w:rsid w:val="00905404"/>
    <w:rsid w:val="00906DB1"/>
    <w:rsid w:val="0090769C"/>
    <w:rsid w:val="0091010B"/>
    <w:rsid w:val="00910ECD"/>
    <w:rsid w:val="00911B19"/>
    <w:rsid w:val="00911BFC"/>
    <w:rsid w:val="009120CB"/>
    <w:rsid w:val="00912EEC"/>
    <w:rsid w:val="009138AE"/>
    <w:rsid w:val="00913904"/>
    <w:rsid w:val="00913B2F"/>
    <w:rsid w:val="0091420F"/>
    <w:rsid w:val="00914236"/>
    <w:rsid w:val="00914271"/>
    <w:rsid w:val="00914AB0"/>
    <w:rsid w:val="00914D7B"/>
    <w:rsid w:val="0091556E"/>
    <w:rsid w:val="009168BA"/>
    <w:rsid w:val="009168F6"/>
    <w:rsid w:val="00916CA6"/>
    <w:rsid w:val="00916E85"/>
    <w:rsid w:val="009176A7"/>
    <w:rsid w:val="00917A91"/>
    <w:rsid w:val="009203BE"/>
    <w:rsid w:val="009203DF"/>
    <w:rsid w:val="009208B1"/>
    <w:rsid w:val="0092238D"/>
    <w:rsid w:val="009225EF"/>
    <w:rsid w:val="00924158"/>
    <w:rsid w:val="00924B91"/>
    <w:rsid w:val="00924DC3"/>
    <w:rsid w:val="0092519A"/>
    <w:rsid w:val="00925247"/>
    <w:rsid w:val="00925497"/>
    <w:rsid w:val="00925853"/>
    <w:rsid w:val="00925EC2"/>
    <w:rsid w:val="009273E3"/>
    <w:rsid w:val="0092765C"/>
    <w:rsid w:val="009307E8"/>
    <w:rsid w:val="0093086D"/>
    <w:rsid w:val="0093106F"/>
    <w:rsid w:val="009311FF"/>
    <w:rsid w:val="009320C3"/>
    <w:rsid w:val="00932841"/>
    <w:rsid w:val="009328FD"/>
    <w:rsid w:val="009336F7"/>
    <w:rsid w:val="00933EDE"/>
    <w:rsid w:val="00934DD8"/>
    <w:rsid w:val="0093510E"/>
    <w:rsid w:val="009370C6"/>
    <w:rsid w:val="009373C9"/>
    <w:rsid w:val="00937B33"/>
    <w:rsid w:val="00940216"/>
    <w:rsid w:val="009406A4"/>
    <w:rsid w:val="00940BB8"/>
    <w:rsid w:val="00942011"/>
    <w:rsid w:val="00942698"/>
    <w:rsid w:val="009427FF"/>
    <w:rsid w:val="00942A7E"/>
    <w:rsid w:val="0094382C"/>
    <w:rsid w:val="009438E9"/>
    <w:rsid w:val="00943AC8"/>
    <w:rsid w:val="00943C29"/>
    <w:rsid w:val="0094409A"/>
    <w:rsid w:val="009458B0"/>
    <w:rsid w:val="009463E6"/>
    <w:rsid w:val="0094798A"/>
    <w:rsid w:val="0095097D"/>
    <w:rsid w:val="00951509"/>
    <w:rsid w:val="00951740"/>
    <w:rsid w:val="00952542"/>
    <w:rsid w:val="00952699"/>
    <w:rsid w:val="0095304A"/>
    <w:rsid w:val="009538BF"/>
    <w:rsid w:val="00953AB5"/>
    <w:rsid w:val="00953BE1"/>
    <w:rsid w:val="00953C82"/>
    <w:rsid w:val="00954CC9"/>
    <w:rsid w:val="00955328"/>
    <w:rsid w:val="00955CE7"/>
    <w:rsid w:val="00955EBF"/>
    <w:rsid w:val="00956253"/>
    <w:rsid w:val="00956763"/>
    <w:rsid w:val="00956D45"/>
    <w:rsid w:val="009575DE"/>
    <w:rsid w:val="0096028D"/>
    <w:rsid w:val="00960D74"/>
    <w:rsid w:val="00961072"/>
    <w:rsid w:val="00961C0B"/>
    <w:rsid w:val="00963BA0"/>
    <w:rsid w:val="00963D17"/>
    <w:rsid w:val="009641B8"/>
    <w:rsid w:val="009643BA"/>
    <w:rsid w:val="009643FA"/>
    <w:rsid w:val="00965570"/>
    <w:rsid w:val="00965EC9"/>
    <w:rsid w:val="00966301"/>
    <w:rsid w:val="00966CC0"/>
    <w:rsid w:val="00967842"/>
    <w:rsid w:val="0096791E"/>
    <w:rsid w:val="00967D24"/>
    <w:rsid w:val="009700AB"/>
    <w:rsid w:val="00970C60"/>
    <w:rsid w:val="00971858"/>
    <w:rsid w:val="00971CCC"/>
    <w:rsid w:val="00971E23"/>
    <w:rsid w:val="009724AB"/>
    <w:rsid w:val="00972BA0"/>
    <w:rsid w:val="00973524"/>
    <w:rsid w:val="00973949"/>
    <w:rsid w:val="00974542"/>
    <w:rsid w:val="009749F8"/>
    <w:rsid w:val="0097525D"/>
    <w:rsid w:val="00975611"/>
    <w:rsid w:val="0097765D"/>
    <w:rsid w:val="009807FF"/>
    <w:rsid w:val="00980C56"/>
    <w:rsid w:val="00981072"/>
    <w:rsid w:val="009817A9"/>
    <w:rsid w:val="00982150"/>
    <w:rsid w:val="00982668"/>
    <w:rsid w:val="00982CD7"/>
    <w:rsid w:val="00982E6B"/>
    <w:rsid w:val="00983E2F"/>
    <w:rsid w:val="0098461A"/>
    <w:rsid w:val="00985770"/>
    <w:rsid w:val="00985D24"/>
    <w:rsid w:val="00985F94"/>
    <w:rsid w:val="009910F9"/>
    <w:rsid w:val="0099293E"/>
    <w:rsid w:val="00992C71"/>
    <w:rsid w:val="009934B1"/>
    <w:rsid w:val="00994282"/>
    <w:rsid w:val="00994FBB"/>
    <w:rsid w:val="009956E4"/>
    <w:rsid w:val="00995D78"/>
    <w:rsid w:val="00997658"/>
    <w:rsid w:val="00997A08"/>
    <w:rsid w:val="00997FD5"/>
    <w:rsid w:val="009A0781"/>
    <w:rsid w:val="009A1268"/>
    <w:rsid w:val="009A1877"/>
    <w:rsid w:val="009A1CEF"/>
    <w:rsid w:val="009A2CC8"/>
    <w:rsid w:val="009A3118"/>
    <w:rsid w:val="009A329C"/>
    <w:rsid w:val="009A3773"/>
    <w:rsid w:val="009A3EEF"/>
    <w:rsid w:val="009A43DE"/>
    <w:rsid w:val="009A4A68"/>
    <w:rsid w:val="009A50BF"/>
    <w:rsid w:val="009A58BA"/>
    <w:rsid w:val="009A5F1A"/>
    <w:rsid w:val="009A6EF7"/>
    <w:rsid w:val="009A7C38"/>
    <w:rsid w:val="009B1021"/>
    <w:rsid w:val="009B149C"/>
    <w:rsid w:val="009B18DC"/>
    <w:rsid w:val="009B27D7"/>
    <w:rsid w:val="009B3CB4"/>
    <w:rsid w:val="009B3EA6"/>
    <w:rsid w:val="009B4C2B"/>
    <w:rsid w:val="009B5B4A"/>
    <w:rsid w:val="009B6213"/>
    <w:rsid w:val="009B6E0A"/>
    <w:rsid w:val="009C008E"/>
    <w:rsid w:val="009C0381"/>
    <w:rsid w:val="009C1F2B"/>
    <w:rsid w:val="009C1FDF"/>
    <w:rsid w:val="009C2454"/>
    <w:rsid w:val="009C2DF6"/>
    <w:rsid w:val="009C4054"/>
    <w:rsid w:val="009C4ED0"/>
    <w:rsid w:val="009C5231"/>
    <w:rsid w:val="009C5DBA"/>
    <w:rsid w:val="009C5EA3"/>
    <w:rsid w:val="009C7901"/>
    <w:rsid w:val="009D0805"/>
    <w:rsid w:val="009D15BA"/>
    <w:rsid w:val="009D17A9"/>
    <w:rsid w:val="009D2379"/>
    <w:rsid w:val="009D2F1B"/>
    <w:rsid w:val="009D4F3B"/>
    <w:rsid w:val="009D693A"/>
    <w:rsid w:val="009D69F6"/>
    <w:rsid w:val="009D6D86"/>
    <w:rsid w:val="009D7060"/>
    <w:rsid w:val="009D77A7"/>
    <w:rsid w:val="009D7EE5"/>
    <w:rsid w:val="009E0CB8"/>
    <w:rsid w:val="009E1915"/>
    <w:rsid w:val="009E1DE7"/>
    <w:rsid w:val="009E23B9"/>
    <w:rsid w:val="009E2ECF"/>
    <w:rsid w:val="009E307E"/>
    <w:rsid w:val="009E54DA"/>
    <w:rsid w:val="009E5644"/>
    <w:rsid w:val="009E6E74"/>
    <w:rsid w:val="009E7116"/>
    <w:rsid w:val="009E78A1"/>
    <w:rsid w:val="009E7DAB"/>
    <w:rsid w:val="009F3415"/>
    <w:rsid w:val="009F3557"/>
    <w:rsid w:val="009F40EC"/>
    <w:rsid w:val="009F420F"/>
    <w:rsid w:val="009F4A9C"/>
    <w:rsid w:val="009F56AB"/>
    <w:rsid w:val="009F572F"/>
    <w:rsid w:val="009F5A50"/>
    <w:rsid w:val="009F627C"/>
    <w:rsid w:val="009F6F5E"/>
    <w:rsid w:val="009F753A"/>
    <w:rsid w:val="00A002CA"/>
    <w:rsid w:val="00A01C63"/>
    <w:rsid w:val="00A02A7D"/>
    <w:rsid w:val="00A02ADF"/>
    <w:rsid w:val="00A02D2A"/>
    <w:rsid w:val="00A036D2"/>
    <w:rsid w:val="00A03D85"/>
    <w:rsid w:val="00A04948"/>
    <w:rsid w:val="00A07925"/>
    <w:rsid w:val="00A108B9"/>
    <w:rsid w:val="00A10FD5"/>
    <w:rsid w:val="00A113E6"/>
    <w:rsid w:val="00A11556"/>
    <w:rsid w:val="00A12079"/>
    <w:rsid w:val="00A12A73"/>
    <w:rsid w:val="00A131A0"/>
    <w:rsid w:val="00A131E0"/>
    <w:rsid w:val="00A141B2"/>
    <w:rsid w:val="00A142A6"/>
    <w:rsid w:val="00A15360"/>
    <w:rsid w:val="00A1568E"/>
    <w:rsid w:val="00A16033"/>
    <w:rsid w:val="00A1783A"/>
    <w:rsid w:val="00A17C54"/>
    <w:rsid w:val="00A20014"/>
    <w:rsid w:val="00A20377"/>
    <w:rsid w:val="00A21BED"/>
    <w:rsid w:val="00A21E48"/>
    <w:rsid w:val="00A21F8C"/>
    <w:rsid w:val="00A2213E"/>
    <w:rsid w:val="00A2247C"/>
    <w:rsid w:val="00A22F1E"/>
    <w:rsid w:val="00A24CAA"/>
    <w:rsid w:val="00A24E17"/>
    <w:rsid w:val="00A24E7C"/>
    <w:rsid w:val="00A259A7"/>
    <w:rsid w:val="00A26307"/>
    <w:rsid w:val="00A264AC"/>
    <w:rsid w:val="00A2714C"/>
    <w:rsid w:val="00A2776D"/>
    <w:rsid w:val="00A3003E"/>
    <w:rsid w:val="00A30894"/>
    <w:rsid w:val="00A31663"/>
    <w:rsid w:val="00A3190B"/>
    <w:rsid w:val="00A32331"/>
    <w:rsid w:val="00A323AE"/>
    <w:rsid w:val="00A32E77"/>
    <w:rsid w:val="00A33234"/>
    <w:rsid w:val="00A33569"/>
    <w:rsid w:val="00A346F6"/>
    <w:rsid w:val="00A3493D"/>
    <w:rsid w:val="00A35459"/>
    <w:rsid w:val="00A35DEF"/>
    <w:rsid w:val="00A3608D"/>
    <w:rsid w:val="00A36383"/>
    <w:rsid w:val="00A36E93"/>
    <w:rsid w:val="00A37FBB"/>
    <w:rsid w:val="00A42A9B"/>
    <w:rsid w:val="00A42AFB"/>
    <w:rsid w:val="00A43FC4"/>
    <w:rsid w:val="00A447A5"/>
    <w:rsid w:val="00A473B2"/>
    <w:rsid w:val="00A504AF"/>
    <w:rsid w:val="00A50BF9"/>
    <w:rsid w:val="00A50F32"/>
    <w:rsid w:val="00A510BE"/>
    <w:rsid w:val="00A51A4A"/>
    <w:rsid w:val="00A5298E"/>
    <w:rsid w:val="00A533BE"/>
    <w:rsid w:val="00A53789"/>
    <w:rsid w:val="00A538E3"/>
    <w:rsid w:val="00A54487"/>
    <w:rsid w:val="00A54D97"/>
    <w:rsid w:val="00A55F81"/>
    <w:rsid w:val="00A562E2"/>
    <w:rsid w:val="00A572A5"/>
    <w:rsid w:val="00A60C01"/>
    <w:rsid w:val="00A62643"/>
    <w:rsid w:val="00A631FE"/>
    <w:rsid w:val="00A635F8"/>
    <w:rsid w:val="00A6415D"/>
    <w:rsid w:val="00A6425E"/>
    <w:rsid w:val="00A64610"/>
    <w:rsid w:val="00A64B21"/>
    <w:rsid w:val="00A65092"/>
    <w:rsid w:val="00A6548B"/>
    <w:rsid w:val="00A67731"/>
    <w:rsid w:val="00A67D3B"/>
    <w:rsid w:val="00A708B1"/>
    <w:rsid w:val="00A70CCE"/>
    <w:rsid w:val="00A7122A"/>
    <w:rsid w:val="00A724BF"/>
    <w:rsid w:val="00A72644"/>
    <w:rsid w:val="00A739B0"/>
    <w:rsid w:val="00A73ABE"/>
    <w:rsid w:val="00A73F02"/>
    <w:rsid w:val="00A8109A"/>
    <w:rsid w:val="00A815BA"/>
    <w:rsid w:val="00A82168"/>
    <w:rsid w:val="00A829B0"/>
    <w:rsid w:val="00A83137"/>
    <w:rsid w:val="00A834C2"/>
    <w:rsid w:val="00A83B8C"/>
    <w:rsid w:val="00A848AD"/>
    <w:rsid w:val="00A84ACE"/>
    <w:rsid w:val="00A84DAC"/>
    <w:rsid w:val="00A85050"/>
    <w:rsid w:val="00A855CB"/>
    <w:rsid w:val="00A85BCF"/>
    <w:rsid w:val="00A86B76"/>
    <w:rsid w:val="00A86E26"/>
    <w:rsid w:val="00A8728B"/>
    <w:rsid w:val="00A87DE1"/>
    <w:rsid w:val="00A9121F"/>
    <w:rsid w:val="00A92F72"/>
    <w:rsid w:val="00A94704"/>
    <w:rsid w:val="00A94FBC"/>
    <w:rsid w:val="00A951B5"/>
    <w:rsid w:val="00A952B3"/>
    <w:rsid w:val="00A95AFB"/>
    <w:rsid w:val="00A95CCB"/>
    <w:rsid w:val="00A96849"/>
    <w:rsid w:val="00A96C0B"/>
    <w:rsid w:val="00A9753A"/>
    <w:rsid w:val="00A9774B"/>
    <w:rsid w:val="00A9785D"/>
    <w:rsid w:val="00A97B03"/>
    <w:rsid w:val="00AA04FB"/>
    <w:rsid w:val="00AA0534"/>
    <w:rsid w:val="00AA0CC2"/>
    <w:rsid w:val="00AA153B"/>
    <w:rsid w:val="00AA19F7"/>
    <w:rsid w:val="00AA3009"/>
    <w:rsid w:val="00AA3C0D"/>
    <w:rsid w:val="00AA46EF"/>
    <w:rsid w:val="00AA4DAF"/>
    <w:rsid w:val="00AA5D15"/>
    <w:rsid w:val="00AA62A7"/>
    <w:rsid w:val="00AA6387"/>
    <w:rsid w:val="00AB0851"/>
    <w:rsid w:val="00AB0E3B"/>
    <w:rsid w:val="00AB1843"/>
    <w:rsid w:val="00AB1DA1"/>
    <w:rsid w:val="00AB259F"/>
    <w:rsid w:val="00AB2AE7"/>
    <w:rsid w:val="00AB2EB4"/>
    <w:rsid w:val="00AB3298"/>
    <w:rsid w:val="00AB3323"/>
    <w:rsid w:val="00AB3DF0"/>
    <w:rsid w:val="00AB54CB"/>
    <w:rsid w:val="00AB5AB5"/>
    <w:rsid w:val="00AB5D21"/>
    <w:rsid w:val="00AB61F4"/>
    <w:rsid w:val="00AB66AC"/>
    <w:rsid w:val="00AB69FD"/>
    <w:rsid w:val="00AB6FA5"/>
    <w:rsid w:val="00AB7643"/>
    <w:rsid w:val="00AC03A1"/>
    <w:rsid w:val="00AC0D9A"/>
    <w:rsid w:val="00AC0F21"/>
    <w:rsid w:val="00AC1E88"/>
    <w:rsid w:val="00AC1F63"/>
    <w:rsid w:val="00AC22D2"/>
    <w:rsid w:val="00AC2403"/>
    <w:rsid w:val="00AC3654"/>
    <w:rsid w:val="00AC40C8"/>
    <w:rsid w:val="00AC4690"/>
    <w:rsid w:val="00AC5550"/>
    <w:rsid w:val="00AC561D"/>
    <w:rsid w:val="00AC5776"/>
    <w:rsid w:val="00AC6126"/>
    <w:rsid w:val="00AC6621"/>
    <w:rsid w:val="00AC72C3"/>
    <w:rsid w:val="00AC7327"/>
    <w:rsid w:val="00AC7813"/>
    <w:rsid w:val="00AC7916"/>
    <w:rsid w:val="00AC7C75"/>
    <w:rsid w:val="00AC7F42"/>
    <w:rsid w:val="00AD074B"/>
    <w:rsid w:val="00AD0DF5"/>
    <w:rsid w:val="00AD1D52"/>
    <w:rsid w:val="00AD24F9"/>
    <w:rsid w:val="00AD4B0B"/>
    <w:rsid w:val="00AD5171"/>
    <w:rsid w:val="00AD6BB7"/>
    <w:rsid w:val="00AD71D5"/>
    <w:rsid w:val="00AD740C"/>
    <w:rsid w:val="00AD7689"/>
    <w:rsid w:val="00AD7D3C"/>
    <w:rsid w:val="00AD7E0E"/>
    <w:rsid w:val="00AE032F"/>
    <w:rsid w:val="00AE0A5D"/>
    <w:rsid w:val="00AE1685"/>
    <w:rsid w:val="00AE1FF3"/>
    <w:rsid w:val="00AE3527"/>
    <w:rsid w:val="00AE3EF9"/>
    <w:rsid w:val="00AE4398"/>
    <w:rsid w:val="00AE44DE"/>
    <w:rsid w:val="00AE4913"/>
    <w:rsid w:val="00AE5148"/>
    <w:rsid w:val="00AE6C97"/>
    <w:rsid w:val="00AE70C3"/>
    <w:rsid w:val="00AE72F1"/>
    <w:rsid w:val="00AE7676"/>
    <w:rsid w:val="00AE7B2F"/>
    <w:rsid w:val="00AF00E2"/>
    <w:rsid w:val="00AF115C"/>
    <w:rsid w:val="00AF1687"/>
    <w:rsid w:val="00AF173C"/>
    <w:rsid w:val="00AF2588"/>
    <w:rsid w:val="00AF3A63"/>
    <w:rsid w:val="00AF43C7"/>
    <w:rsid w:val="00AF48F3"/>
    <w:rsid w:val="00AF519F"/>
    <w:rsid w:val="00AF5A3E"/>
    <w:rsid w:val="00AF5D8D"/>
    <w:rsid w:val="00AF61BB"/>
    <w:rsid w:val="00AF648C"/>
    <w:rsid w:val="00AF6825"/>
    <w:rsid w:val="00B000F0"/>
    <w:rsid w:val="00B0184F"/>
    <w:rsid w:val="00B019E3"/>
    <w:rsid w:val="00B02130"/>
    <w:rsid w:val="00B029B3"/>
    <w:rsid w:val="00B0411F"/>
    <w:rsid w:val="00B0479E"/>
    <w:rsid w:val="00B054F3"/>
    <w:rsid w:val="00B05672"/>
    <w:rsid w:val="00B07226"/>
    <w:rsid w:val="00B072C5"/>
    <w:rsid w:val="00B07DAF"/>
    <w:rsid w:val="00B10B37"/>
    <w:rsid w:val="00B10BED"/>
    <w:rsid w:val="00B113AD"/>
    <w:rsid w:val="00B117FE"/>
    <w:rsid w:val="00B12BE0"/>
    <w:rsid w:val="00B13ACB"/>
    <w:rsid w:val="00B13E24"/>
    <w:rsid w:val="00B13EF4"/>
    <w:rsid w:val="00B1406E"/>
    <w:rsid w:val="00B14450"/>
    <w:rsid w:val="00B14A2E"/>
    <w:rsid w:val="00B1542A"/>
    <w:rsid w:val="00B15C1D"/>
    <w:rsid w:val="00B1632A"/>
    <w:rsid w:val="00B1678E"/>
    <w:rsid w:val="00B2052C"/>
    <w:rsid w:val="00B2095F"/>
    <w:rsid w:val="00B232A6"/>
    <w:rsid w:val="00B2398F"/>
    <w:rsid w:val="00B23BEB"/>
    <w:rsid w:val="00B244B8"/>
    <w:rsid w:val="00B25A22"/>
    <w:rsid w:val="00B2682F"/>
    <w:rsid w:val="00B268B1"/>
    <w:rsid w:val="00B27252"/>
    <w:rsid w:val="00B30811"/>
    <w:rsid w:val="00B30F3B"/>
    <w:rsid w:val="00B30F76"/>
    <w:rsid w:val="00B31E00"/>
    <w:rsid w:val="00B32F7B"/>
    <w:rsid w:val="00B341A1"/>
    <w:rsid w:val="00B345C3"/>
    <w:rsid w:val="00B34BE6"/>
    <w:rsid w:val="00B35699"/>
    <w:rsid w:val="00B35E46"/>
    <w:rsid w:val="00B36043"/>
    <w:rsid w:val="00B36266"/>
    <w:rsid w:val="00B36398"/>
    <w:rsid w:val="00B369C6"/>
    <w:rsid w:val="00B36A70"/>
    <w:rsid w:val="00B40052"/>
    <w:rsid w:val="00B403E8"/>
    <w:rsid w:val="00B405AA"/>
    <w:rsid w:val="00B41721"/>
    <w:rsid w:val="00B4181E"/>
    <w:rsid w:val="00B42474"/>
    <w:rsid w:val="00B432EC"/>
    <w:rsid w:val="00B43872"/>
    <w:rsid w:val="00B44F99"/>
    <w:rsid w:val="00B4577A"/>
    <w:rsid w:val="00B45BE5"/>
    <w:rsid w:val="00B461F2"/>
    <w:rsid w:val="00B468DA"/>
    <w:rsid w:val="00B501F2"/>
    <w:rsid w:val="00B50614"/>
    <w:rsid w:val="00B5148C"/>
    <w:rsid w:val="00B52B5C"/>
    <w:rsid w:val="00B53814"/>
    <w:rsid w:val="00B53B56"/>
    <w:rsid w:val="00B5451D"/>
    <w:rsid w:val="00B554F9"/>
    <w:rsid w:val="00B55A1A"/>
    <w:rsid w:val="00B55AD9"/>
    <w:rsid w:val="00B55F90"/>
    <w:rsid w:val="00B567BF"/>
    <w:rsid w:val="00B57516"/>
    <w:rsid w:val="00B576F8"/>
    <w:rsid w:val="00B57F1C"/>
    <w:rsid w:val="00B6005E"/>
    <w:rsid w:val="00B60CE4"/>
    <w:rsid w:val="00B615CA"/>
    <w:rsid w:val="00B621A9"/>
    <w:rsid w:val="00B623C3"/>
    <w:rsid w:val="00B62C7C"/>
    <w:rsid w:val="00B63636"/>
    <w:rsid w:val="00B6384D"/>
    <w:rsid w:val="00B64296"/>
    <w:rsid w:val="00B64910"/>
    <w:rsid w:val="00B66963"/>
    <w:rsid w:val="00B66D9F"/>
    <w:rsid w:val="00B66E4C"/>
    <w:rsid w:val="00B670FA"/>
    <w:rsid w:val="00B67713"/>
    <w:rsid w:val="00B7023A"/>
    <w:rsid w:val="00B70331"/>
    <w:rsid w:val="00B71213"/>
    <w:rsid w:val="00B72979"/>
    <w:rsid w:val="00B73791"/>
    <w:rsid w:val="00B73D92"/>
    <w:rsid w:val="00B73ECD"/>
    <w:rsid w:val="00B74230"/>
    <w:rsid w:val="00B746BA"/>
    <w:rsid w:val="00B75CA8"/>
    <w:rsid w:val="00B76361"/>
    <w:rsid w:val="00B7679E"/>
    <w:rsid w:val="00B76AB1"/>
    <w:rsid w:val="00B77ACB"/>
    <w:rsid w:val="00B80F9C"/>
    <w:rsid w:val="00B81050"/>
    <w:rsid w:val="00B817E5"/>
    <w:rsid w:val="00B82551"/>
    <w:rsid w:val="00B8525F"/>
    <w:rsid w:val="00B859FF"/>
    <w:rsid w:val="00B86B02"/>
    <w:rsid w:val="00B86B16"/>
    <w:rsid w:val="00B86C00"/>
    <w:rsid w:val="00B86F69"/>
    <w:rsid w:val="00B87C45"/>
    <w:rsid w:val="00B87DA5"/>
    <w:rsid w:val="00B904B6"/>
    <w:rsid w:val="00B90D3B"/>
    <w:rsid w:val="00B911D9"/>
    <w:rsid w:val="00B914D1"/>
    <w:rsid w:val="00B92451"/>
    <w:rsid w:val="00B92751"/>
    <w:rsid w:val="00B935CA"/>
    <w:rsid w:val="00B9373D"/>
    <w:rsid w:val="00B94F81"/>
    <w:rsid w:val="00B953C4"/>
    <w:rsid w:val="00B962D1"/>
    <w:rsid w:val="00B968F1"/>
    <w:rsid w:val="00B96B45"/>
    <w:rsid w:val="00B96C59"/>
    <w:rsid w:val="00BA0F5D"/>
    <w:rsid w:val="00BA1097"/>
    <w:rsid w:val="00BA17DD"/>
    <w:rsid w:val="00BA18EC"/>
    <w:rsid w:val="00BA29E0"/>
    <w:rsid w:val="00BA3E06"/>
    <w:rsid w:val="00BA40A8"/>
    <w:rsid w:val="00BA4282"/>
    <w:rsid w:val="00BA4ADC"/>
    <w:rsid w:val="00BA4ECB"/>
    <w:rsid w:val="00BA4F78"/>
    <w:rsid w:val="00BA5BA1"/>
    <w:rsid w:val="00BA7652"/>
    <w:rsid w:val="00BB05EF"/>
    <w:rsid w:val="00BB0937"/>
    <w:rsid w:val="00BB1C31"/>
    <w:rsid w:val="00BB1C4D"/>
    <w:rsid w:val="00BB22D4"/>
    <w:rsid w:val="00BB2671"/>
    <w:rsid w:val="00BB285F"/>
    <w:rsid w:val="00BB2C22"/>
    <w:rsid w:val="00BB2CE7"/>
    <w:rsid w:val="00BB2EEE"/>
    <w:rsid w:val="00BB2F18"/>
    <w:rsid w:val="00BB36F4"/>
    <w:rsid w:val="00BB42AC"/>
    <w:rsid w:val="00BB47A3"/>
    <w:rsid w:val="00BB48AD"/>
    <w:rsid w:val="00BB48DF"/>
    <w:rsid w:val="00BB5861"/>
    <w:rsid w:val="00BB59E8"/>
    <w:rsid w:val="00BB5ADC"/>
    <w:rsid w:val="00BB5EC8"/>
    <w:rsid w:val="00BB63AB"/>
    <w:rsid w:val="00BB6BF1"/>
    <w:rsid w:val="00BB6D71"/>
    <w:rsid w:val="00BB7EBA"/>
    <w:rsid w:val="00BC0063"/>
    <w:rsid w:val="00BC0215"/>
    <w:rsid w:val="00BC0C0D"/>
    <w:rsid w:val="00BC0ED0"/>
    <w:rsid w:val="00BC12D9"/>
    <w:rsid w:val="00BC29E6"/>
    <w:rsid w:val="00BC34A9"/>
    <w:rsid w:val="00BC490E"/>
    <w:rsid w:val="00BC4D44"/>
    <w:rsid w:val="00BC4FB5"/>
    <w:rsid w:val="00BC4FE5"/>
    <w:rsid w:val="00BC63EC"/>
    <w:rsid w:val="00BC641C"/>
    <w:rsid w:val="00BC713F"/>
    <w:rsid w:val="00BC78D8"/>
    <w:rsid w:val="00BC7CCD"/>
    <w:rsid w:val="00BD0139"/>
    <w:rsid w:val="00BD0595"/>
    <w:rsid w:val="00BD10E8"/>
    <w:rsid w:val="00BD25E9"/>
    <w:rsid w:val="00BD26CA"/>
    <w:rsid w:val="00BD2CB0"/>
    <w:rsid w:val="00BD36D1"/>
    <w:rsid w:val="00BD39B8"/>
    <w:rsid w:val="00BD757B"/>
    <w:rsid w:val="00BE00BE"/>
    <w:rsid w:val="00BE052A"/>
    <w:rsid w:val="00BE0AA0"/>
    <w:rsid w:val="00BE0CCD"/>
    <w:rsid w:val="00BE0CF1"/>
    <w:rsid w:val="00BE203D"/>
    <w:rsid w:val="00BE2C22"/>
    <w:rsid w:val="00BE2F85"/>
    <w:rsid w:val="00BE3519"/>
    <w:rsid w:val="00BE387E"/>
    <w:rsid w:val="00BE45D9"/>
    <w:rsid w:val="00BE460B"/>
    <w:rsid w:val="00BE4C44"/>
    <w:rsid w:val="00BE5086"/>
    <w:rsid w:val="00BE5699"/>
    <w:rsid w:val="00BE6214"/>
    <w:rsid w:val="00BE63D0"/>
    <w:rsid w:val="00BE657D"/>
    <w:rsid w:val="00BE682C"/>
    <w:rsid w:val="00BE705F"/>
    <w:rsid w:val="00BE7EE8"/>
    <w:rsid w:val="00BF13A4"/>
    <w:rsid w:val="00BF2442"/>
    <w:rsid w:val="00BF36E3"/>
    <w:rsid w:val="00BF427B"/>
    <w:rsid w:val="00BF4776"/>
    <w:rsid w:val="00BF4E17"/>
    <w:rsid w:val="00BF5432"/>
    <w:rsid w:val="00BF6E44"/>
    <w:rsid w:val="00BF7B0C"/>
    <w:rsid w:val="00BF7F89"/>
    <w:rsid w:val="00C0028E"/>
    <w:rsid w:val="00C00468"/>
    <w:rsid w:val="00C00B3E"/>
    <w:rsid w:val="00C01F4A"/>
    <w:rsid w:val="00C02756"/>
    <w:rsid w:val="00C03149"/>
    <w:rsid w:val="00C037FC"/>
    <w:rsid w:val="00C03A45"/>
    <w:rsid w:val="00C040E0"/>
    <w:rsid w:val="00C0480E"/>
    <w:rsid w:val="00C04903"/>
    <w:rsid w:val="00C04C37"/>
    <w:rsid w:val="00C04F7F"/>
    <w:rsid w:val="00C05784"/>
    <w:rsid w:val="00C05870"/>
    <w:rsid w:val="00C066E4"/>
    <w:rsid w:val="00C074AA"/>
    <w:rsid w:val="00C078D4"/>
    <w:rsid w:val="00C07CD4"/>
    <w:rsid w:val="00C07D5A"/>
    <w:rsid w:val="00C10181"/>
    <w:rsid w:val="00C10DD5"/>
    <w:rsid w:val="00C110D4"/>
    <w:rsid w:val="00C11ED0"/>
    <w:rsid w:val="00C12167"/>
    <w:rsid w:val="00C12A83"/>
    <w:rsid w:val="00C139B2"/>
    <w:rsid w:val="00C13C1B"/>
    <w:rsid w:val="00C14104"/>
    <w:rsid w:val="00C1431B"/>
    <w:rsid w:val="00C15A7E"/>
    <w:rsid w:val="00C16B8E"/>
    <w:rsid w:val="00C16CCD"/>
    <w:rsid w:val="00C17725"/>
    <w:rsid w:val="00C17B3E"/>
    <w:rsid w:val="00C2162E"/>
    <w:rsid w:val="00C218BB"/>
    <w:rsid w:val="00C21D8E"/>
    <w:rsid w:val="00C22B53"/>
    <w:rsid w:val="00C23762"/>
    <w:rsid w:val="00C23CBA"/>
    <w:rsid w:val="00C23EAD"/>
    <w:rsid w:val="00C24C26"/>
    <w:rsid w:val="00C2500E"/>
    <w:rsid w:val="00C25DB1"/>
    <w:rsid w:val="00C261CD"/>
    <w:rsid w:val="00C26927"/>
    <w:rsid w:val="00C26D93"/>
    <w:rsid w:val="00C26E32"/>
    <w:rsid w:val="00C26EE4"/>
    <w:rsid w:val="00C277BD"/>
    <w:rsid w:val="00C30713"/>
    <w:rsid w:val="00C308E5"/>
    <w:rsid w:val="00C319E2"/>
    <w:rsid w:val="00C32A99"/>
    <w:rsid w:val="00C32C76"/>
    <w:rsid w:val="00C33523"/>
    <w:rsid w:val="00C33579"/>
    <w:rsid w:val="00C33A13"/>
    <w:rsid w:val="00C341E4"/>
    <w:rsid w:val="00C347E1"/>
    <w:rsid w:val="00C35641"/>
    <w:rsid w:val="00C363F7"/>
    <w:rsid w:val="00C369EE"/>
    <w:rsid w:val="00C36DE3"/>
    <w:rsid w:val="00C36F97"/>
    <w:rsid w:val="00C37F7B"/>
    <w:rsid w:val="00C4034E"/>
    <w:rsid w:val="00C41745"/>
    <w:rsid w:val="00C41F4B"/>
    <w:rsid w:val="00C42DEE"/>
    <w:rsid w:val="00C431E8"/>
    <w:rsid w:val="00C43C66"/>
    <w:rsid w:val="00C43E8C"/>
    <w:rsid w:val="00C44347"/>
    <w:rsid w:val="00C44567"/>
    <w:rsid w:val="00C44E13"/>
    <w:rsid w:val="00C4671E"/>
    <w:rsid w:val="00C46B02"/>
    <w:rsid w:val="00C470B2"/>
    <w:rsid w:val="00C505A8"/>
    <w:rsid w:val="00C50D49"/>
    <w:rsid w:val="00C51022"/>
    <w:rsid w:val="00C51052"/>
    <w:rsid w:val="00C51735"/>
    <w:rsid w:val="00C519A2"/>
    <w:rsid w:val="00C51BFC"/>
    <w:rsid w:val="00C52BE3"/>
    <w:rsid w:val="00C52C7A"/>
    <w:rsid w:val="00C52E8F"/>
    <w:rsid w:val="00C52EF6"/>
    <w:rsid w:val="00C532D7"/>
    <w:rsid w:val="00C5356F"/>
    <w:rsid w:val="00C538AE"/>
    <w:rsid w:val="00C5452D"/>
    <w:rsid w:val="00C5459F"/>
    <w:rsid w:val="00C55A54"/>
    <w:rsid w:val="00C574CC"/>
    <w:rsid w:val="00C600AD"/>
    <w:rsid w:val="00C6029C"/>
    <w:rsid w:val="00C61870"/>
    <w:rsid w:val="00C61A71"/>
    <w:rsid w:val="00C62BC7"/>
    <w:rsid w:val="00C6530A"/>
    <w:rsid w:val="00C663AA"/>
    <w:rsid w:val="00C6679A"/>
    <w:rsid w:val="00C667D1"/>
    <w:rsid w:val="00C6751D"/>
    <w:rsid w:val="00C707B9"/>
    <w:rsid w:val="00C728B6"/>
    <w:rsid w:val="00C72ACC"/>
    <w:rsid w:val="00C72C4E"/>
    <w:rsid w:val="00C72C80"/>
    <w:rsid w:val="00C72EE7"/>
    <w:rsid w:val="00C7457C"/>
    <w:rsid w:val="00C745EC"/>
    <w:rsid w:val="00C747A8"/>
    <w:rsid w:val="00C74982"/>
    <w:rsid w:val="00C74D12"/>
    <w:rsid w:val="00C74E7D"/>
    <w:rsid w:val="00C74F96"/>
    <w:rsid w:val="00C7515A"/>
    <w:rsid w:val="00C75436"/>
    <w:rsid w:val="00C763F2"/>
    <w:rsid w:val="00C76D36"/>
    <w:rsid w:val="00C77251"/>
    <w:rsid w:val="00C77708"/>
    <w:rsid w:val="00C77978"/>
    <w:rsid w:val="00C81043"/>
    <w:rsid w:val="00C81FB7"/>
    <w:rsid w:val="00C82266"/>
    <w:rsid w:val="00C82370"/>
    <w:rsid w:val="00C8288D"/>
    <w:rsid w:val="00C85386"/>
    <w:rsid w:val="00C856BD"/>
    <w:rsid w:val="00C85B0D"/>
    <w:rsid w:val="00C8613C"/>
    <w:rsid w:val="00C86DC8"/>
    <w:rsid w:val="00C8726C"/>
    <w:rsid w:val="00C90975"/>
    <w:rsid w:val="00C90C59"/>
    <w:rsid w:val="00C91CDE"/>
    <w:rsid w:val="00C91D55"/>
    <w:rsid w:val="00C92116"/>
    <w:rsid w:val="00C92DFF"/>
    <w:rsid w:val="00C92FC6"/>
    <w:rsid w:val="00C94320"/>
    <w:rsid w:val="00C94F4E"/>
    <w:rsid w:val="00C95184"/>
    <w:rsid w:val="00C96C1B"/>
    <w:rsid w:val="00C96F6C"/>
    <w:rsid w:val="00C979CE"/>
    <w:rsid w:val="00CA365E"/>
    <w:rsid w:val="00CA38D5"/>
    <w:rsid w:val="00CA3DCB"/>
    <w:rsid w:val="00CA4A01"/>
    <w:rsid w:val="00CA532E"/>
    <w:rsid w:val="00CA5B2C"/>
    <w:rsid w:val="00CA5B7A"/>
    <w:rsid w:val="00CA65C8"/>
    <w:rsid w:val="00CA667A"/>
    <w:rsid w:val="00CA7E2D"/>
    <w:rsid w:val="00CB0094"/>
    <w:rsid w:val="00CB01EF"/>
    <w:rsid w:val="00CB0D00"/>
    <w:rsid w:val="00CB11AE"/>
    <w:rsid w:val="00CB13A1"/>
    <w:rsid w:val="00CB180A"/>
    <w:rsid w:val="00CB2D72"/>
    <w:rsid w:val="00CB33ED"/>
    <w:rsid w:val="00CB3CE8"/>
    <w:rsid w:val="00CB4226"/>
    <w:rsid w:val="00CB45C7"/>
    <w:rsid w:val="00CB5F52"/>
    <w:rsid w:val="00CB651C"/>
    <w:rsid w:val="00CB730E"/>
    <w:rsid w:val="00CB753A"/>
    <w:rsid w:val="00CC0383"/>
    <w:rsid w:val="00CC0AC7"/>
    <w:rsid w:val="00CC0BD3"/>
    <w:rsid w:val="00CC0E94"/>
    <w:rsid w:val="00CC15DD"/>
    <w:rsid w:val="00CC1A91"/>
    <w:rsid w:val="00CC21BF"/>
    <w:rsid w:val="00CC2309"/>
    <w:rsid w:val="00CC238F"/>
    <w:rsid w:val="00CC2597"/>
    <w:rsid w:val="00CC31DC"/>
    <w:rsid w:val="00CC376B"/>
    <w:rsid w:val="00CC41EE"/>
    <w:rsid w:val="00CC5CE4"/>
    <w:rsid w:val="00CC6304"/>
    <w:rsid w:val="00CC69D3"/>
    <w:rsid w:val="00CC78AA"/>
    <w:rsid w:val="00CC78D3"/>
    <w:rsid w:val="00CC7D3C"/>
    <w:rsid w:val="00CD01E7"/>
    <w:rsid w:val="00CD29D4"/>
    <w:rsid w:val="00CD35E5"/>
    <w:rsid w:val="00CD3EEC"/>
    <w:rsid w:val="00CD4D18"/>
    <w:rsid w:val="00CD61EA"/>
    <w:rsid w:val="00CD6AC2"/>
    <w:rsid w:val="00CD790E"/>
    <w:rsid w:val="00CE0579"/>
    <w:rsid w:val="00CE0F13"/>
    <w:rsid w:val="00CE10B1"/>
    <w:rsid w:val="00CE124E"/>
    <w:rsid w:val="00CE242F"/>
    <w:rsid w:val="00CE26E1"/>
    <w:rsid w:val="00CE3890"/>
    <w:rsid w:val="00CE5031"/>
    <w:rsid w:val="00CE544D"/>
    <w:rsid w:val="00CE555E"/>
    <w:rsid w:val="00CE56D3"/>
    <w:rsid w:val="00CE6E17"/>
    <w:rsid w:val="00CE7731"/>
    <w:rsid w:val="00CE7C51"/>
    <w:rsid w:val="00CF07A5"/>
    <w:rsid w:val="00CF0B67"/>
    <w:rsid w:val="00CF0D0D"/>
    <w:rsid w:val="00CF1137"/>
    <w:rsid w:val="00CF1642"/>
    <w:rsid w:val="00CF3215"/>
    <w:rsid w:val="00CF3321"/>
    <w:rsid w:val="00CF3F5D"/>
    <w:rsid w:val="00CF40BC"/>
    <w:rsid w:val="00CF4106"/>
    <w:rsid w:val="00CF455C"/>
    <w:rsid w:val="00CF51DF"/>
    <w:rsid w:val="00CF5630"/>
    <w:rsid w:val="00CF5E57"/>
    <w:rsid w:val="00CF657D"/>
    <w:rsid w:val="00CF7C8C"/>
    <w:rsid w:val="00CF7E3B"/>
    <w:rsid w:val="00D00491"/>
    <w:rsid w:val="00D009C7"/>
    <w:rsid w:val="00D011FD"/>
    <w:rsid w:val="00D01445"/>
    <w:rsid w:val="00D0382A"/>
    <w:rsid w:val="00D038F2"/>
    <w:rsid w:val="00D04831"/>
    <w:rsid w:val="00D04B44"/>
    <w:rsid w:val="00D04F03"/>
    <w:rsid w:val="00D05BDC"/>
    <w:rsid w:val="00D05FBE"/>
    <w:rsid w:val="00D064F3"/>
    <w:rsid w:val="00D069CF"/>
    <w:rsid w:val="00D0742F"/>
    <w:rsid w:val="00D10789"/>
    <w:rsid w:val="00D1111C"/>
    <w:rsid w:val="00D11B9E"/>
    <w:rsid w:val="00D1245A"/>
    <w:rsid w:val="00D13117"/>
    <w:rsid w:val="00D1423B"/>
    <w:rsid w:val="00D146FC"/>
    <w:rsid w:val="00D14878"/>
    <w:rsid w:val="00D14C1F"/>
    <w:rsid w:val="00D14C7C"/>
    <w:rsid w:val="00D14F81"/>
    <w:rsid w:val="00D15398"/>
    <w:rsid w:val="00D15C55"/>
    <w:rsid w:val="00D17D47"/>
    <w:rsid w:val="00D20219"/>
    <w:rsid w:val="00D20AD6"/>
    <w:rsid w:val="00D20BD6"/>
    <w:rsid w:val="00D21094"/>
    <w:rsid w:val="00D2129E"/>
    <w:rsid w:val="00D21362"/>
    <w:rsid w:val="00D213D9"/>
    <w:rsid w:val="00D224F1"/>
    <w:rsid w:val="00D23B08"/>
    <w:rsid w:val="00D250A7"/>
    <w:rsid w:val="00D25450"/>
    <w:rsid w:val="00D25469"/>
    <w:rsid w:val="00D25927"/>
    <w:rsid w:val="00D25A76"/>
    <w:rsid w:val="00D2730F"/>
    <w:rsid w:val="00D27EE2"/>
    <w:rsid w:val="00D30694"/>
    <w:rsid w:val="00D30785"/>
    <w:rsid w:val="00D30C16"/>
    <w:rsid w:val="00D31662"/>
    <w:rsid w:val="00D321A8"/>
    <w:rsid w:val="00D3232B"/>
    <w:rsid w:val="00D32A9A"/>
    <w:rsid w:val="00D32C8E"/>
    <w:rsid w:val="00D3438E"/>
    <w:rsid w:val="00D348CA"/>
    <w:rsid w:val="00D34CB7"/>
    <w:rsid w:val="00D34E47"/>
    <w:rsid w:val="00D358D8"/>
    <w:rsid w:val="00D36A23"/>
    <w:rsid w:val="00D36F8D"/>
    <w:rsid w:val="00D41BB5"/>
    <w:rsid w:val="00D41CF7"/>
    <w:rsid w:val="00D42228"/>
    <w:rsid w:val="00D43521"/>
    <w:rsid w:val="00D436FB"/>
    <w:rsid w:val="00D437C9"/>
    <w:rsid w:val="00D438A3"/>
    <w:rsid w:val="00D456F7"/>
    <w:rsid w:val="00D46EE4"/>
    <w:rsid w:val="00D47A29"/>
    <w:rsid w:val="00D50926"/>
    <w:rsid w:val="00D51569"/>
    <w:rsid w:val="00D51C98"/>
    <w:rsid w:val="00D531C2"/>
    <w:rsid w:val="00D53399"/>
    <w:rsid w:val="00D53C26"/>
    <w:rsid w:val="00D54DA1"/>
    <w:rsid w:val="00D558EC"/>
    <w:rsid w:val="00D55E46"/>
    <w:rsid w:val="00D56791"/>
    <w:rsid w:val="00D56AD4"/>
    <w:rsid w:val="00D60110"/>
    <w:rsid w:val="00D6063C"/>
    <w:rsid w:val="00D60B32"/>
    <w:rsid w:val="00D60D93"/>
    <w:rsid w:val="00D60DC3"/>
    <w:rsid w:val="00D60EA5"/>
    <w:rsid w:val="00D62678"/>
    <w:rsid w:val="00D629D7"/>
    <w:rsid w:val="00D63293"/>
    <w:rsid w:val="00D63816"/>
    <w:rsid w:val="00D6391E"/>
    <w:rsid w:val="00D64273"/>
    <w:rsid w:val="00D65EA8"/>
    <w:rsid w:val="00D65F6C"/>
    <w:rsid w:val="00D67EF4"/>
    <w:rsid w:val="00D700B8"/>
    <w:rsid w:val="00D70647"/>
    <w:rsid w:val="00D70920"/>
    <w:rsid w:val="00D70BD4"/>
    <w:rsid w:val="00D712CF"/>
    <w:rsid w:val="00D719CD"/>
    <w:rsid w:val="00D71B4F"/>
    <w:rsid w:val="00D71EA7"/>
    <w:rsid w:val="00D72057"/>
    <w:rsid w:val="00D73068"/>
    <w:rsid w:val="00D7326C"/>
    <w:rsid w:val="00D752A0"/>
    <w:rsid w:val="00D759A2"/>
    <w:rsid w:val="00D765DC"/>
    <w:rsid w:val="00D82F9A"/>
    <w:rsid w:val="00D835AF"/>
    <w:rsid w:val="00D83E25"/>
    <w:rsid w:val="00D84929"/>
    <w:rsid w:val="00D84AD2"/>
    <w:rsid w:val="00D859FF"/>
    <w:rsid w:val="00D86313"/>
    <w:rsid w:val="00D87073"/>
    <w:rsid w:val="00D870CB"/>
    <w:rsid w:val="00D87373"/>
    <w:rsid w:val="00D9135B"/>
    <w:rsid w:val="00D91E0C"/>
    <w:rsid w:val="00D956D5"/>
    <w:rsid w:val="00D958C8"/>
    <w:rsid w:val="00D9602B"/>
    <w:rsid w:val="00D96A0A"/>
    <w:rsid w:val="00D97CA9"/>
    <w:rsid w:val="00D97D26"/>
    <w:rsid w:val="00DA1E4B"/>
    <w:rsid w:val="00DA291F"/>
    <w:rsid w:val="00DA2C36"/>
    <w:rsid w:val="00DA34E1"/>
    <w:rsid w:val="00DA3FD9"/>
    <w:rsid w:val="00DA4166"/>
    <w:rsid w:val="00DA4D19"/>
    <w:rsid w:val="00DA5522"/>
    <w:rsid w:val="00DA5B71"/>
    <w:rsid w:val="00DA5E7D"/>
    <w:rsid w:val="00DA6EB8"/>
    <w:rsid w:val="00DA7460"/>
    <w:rsid w:val="00DA77FA"/>
    <w:rsid w:val="00DB0532"/>
    <w:rsid w:val="00DB0581"/>
    <w:rsid w:val="00DB0C78"/>
    <w:rsid w:val="00DB3B03"/>
    <w:rsid w:val="00DB42E4"/>
    <w:rsid w:val="00DB50F6"/>
    <w:rsid w:val="00DB52CE"/>
    <w:rsid w:val="00DB55F7"/>
    <w:rsid w:val="00DB5A85"/>
    <w:rsid w:val="00DB64D4"/>
    <w:rsid w:val="00DB6ACF"/>
    <w:rsid w:val="00DB6FE5"/>
    <w:rsid w:val="00DC0FD9"/>
    <w:rsid w:val="00DC127C"/>
    <w:rsid w:val="00DC15E7"/>
    <w:rsid w:val="00DC16CA"/>
    <w:rsid w:val="00DC1C14"/>
    <w:rsid w:val="00DC1FCC"/>
    <w:rsid w:val="00DC2540"/>
    <w:rsid w:val="00DC28A2"/>
    <w:rsid w:val="00DC2A10"/>
    <w:rsid w:val="00DC2E62"/>
    <w:rsid w:val="00DC35EB"/>
    <w:rsid w:val="00DC3B05"/>
    <w:rsid w:val="00DC40B8"/>
    <w:rsid w:val="00DC4797"/>
    <w:rsid w:val="00DC4EAC"/>
    <w:rsid w:val="00DC544A"/>
    <w:rsid w:val="00DC686F"/>
    <w:rsid w:val="00DC7062"/>
    <w:rsid w:val="00DD0AA7"/>
    <w:rsid w:val="00DD1516"/>
    <w:rsid w:val="00DD1E2B"/>
    <w:rsid w:val="00DD2512"/>
    <w:rsid w:val="00DD2F0A"/>
    <w:rsid w:val="00DD3510"/>
    <w:rsid w:val="00DD3EA7"/>
    <w:rsid w:val="00DD502C"/>
    <w:rsid w:val="00DD51E2"/>
    <w:rsid w:val="00DD56CB"/>
    <w:rsid w:val="00DD5CAF"/>
    <w:rsid w:val="00DD5F88"/>
    <w:rsid w:val="00DD66C2"/>
    <w:rsid w:val="00DD6922"/>
    <w:rsid w:val="00DD748C"/>
    <w:rsid w:val="00DD76A2"/>
    <w:rsid w:val="00DE0828"/>
    <w:rsid w:val="00DE1106"/>
    <w:rsid w:val="00DE11FF"/>
    <w:rsid w:val="00DE1337"/>
    <w:rsid w:val="00DE33CC"/>
    <w:rsid w:val="00DE3D5F"/>
    <w:rsid w:val="00DE4099"/>
    <w:rsid w:val="00DE4691"/>
    <w:rsid w:val="00DE49F0"/>
    <w:rsid w:val="00DE4E20"/>
    <w:rsid w:val="00DE4E98"/>
    <w:rsid w:val="00DE56CB"/>
    <w:rsid w:val="00DE5E8D"/>
    <w:rsid w:val="00DE6032"/>
    <w:rsid w:val="00DE644F"/>
    <w:rsid w:val="00DE7096"/>
    <w:rsid w:val="00DE72B7"/>
    <w:rsid w:val="00DE7E5E"/>
    <w:rsid w:val="00DF0C7A"/>
    <w:rsid w:val="00DF118A"/>
    <w:rsid w:val="00DF1BDA"/>
    <w:rsid w:val="00DF2424"/>
    <w:rsid w:val="00DF2971"/>
    <w:rsid w:val="00DF2C03"/>
    <w:rsid w:val="00DF308E"/>
    <w:rsid w:val="00DF3DFE"/>
    <w:rsid w:val="00DF4CCA"/>
    <w:rsid w:val="00DF5640"/>
    <w:rsid w:val="00DF5DD8"/>
    <w:rsid w:val="00DF5E47"/>
    <w:rsid w:val="00DF6279"/>
    <w:rsid w:val="00DF6B71"/>
    <w:rsid w:val="00DF75A4"/>
    <w:rsid w:val="00DF77D0"/>
    <w:rsid w:val="00DF7877"/>
    <w:rsid w:val="00DF7C13"/>
    <w:rsid w:val="00DF7F2F"/>
    <w:rsid w:val="00E00461"/>
    <w:rsid w:val="00E0091C"/>
    <w:rsid w:val="00E00A82"/>
    <w:rsid w:val="00E013D3"/>
    <w:rsid w:val="00E015FE"/>
    <w:rsid w:val="00E01847"/>
    <w:rsid w:val="00E019C7"/>
    <w:rsid w:val="00E0201C"/>
    <w:rsid w:val="00E025B7"/>
    <w:rsid w:val="00E03CB1"/>
    <w:rsid w:val="00E04134"/>
    <w:rsid w:val="00E04384"/>
    <w:rsid w:val="00E0486E"/>
    <w:rsid w:val="00E060BE"/>
    <w:rsid w:val="00E06902"/>
    <w:rsid w:val="00E07A57"/>
    <w:rsid w:val="00E07C67"/>
    <w:rsid w:val="00E103AE"/>
    <w:rsid w:val="00E119FB"/>
    <w:rsid w:val="00E1289A"/>
    <w:rsid w:val="00E13215"/>
    <w:rsid w:val="00E133B8"/>
    <w:rsid w:val="00E13626"/>
    <w:rsid w:val="00E13786"/>
    <w:rsid w:val="00E13E63"/>
    <w:rsid w:val="00E13F83"/>
    <w:rsid w:val="00E143BE"/>
    <w:rsid w:val="00E152BA"/>
    <w:rsid w:val="00E161A6"/>
    <w:rsid w:val="00E1631C"/>
    <w:rsid w:val="00E167EB"/>
    <w:rsid w:val="00E173BB"/>
    <w:rsid w:val="00E17AE3"/>
    <w:rsid w:val="00E20273"/>
    <w:rsid w:val="00E205A4"/>
    <w:rsid w:val="00E20764"/>
    <w:rsid w:val="00E2085B"/>
    <w:rsid w:val="00E20ACF"/>
    <w:rsid w:val="00E21449"/>
    <w:rsid w:val="00E22306"/>
    <w:rsid w:val="00E23941"/>
    <w:rsid w:val="00E23DF1"/>
    <w:rsid w:val="00E24EFC"/>
    <w:rsid w:val="00E254BC"/>
    <w:rsid w:val="00E25C5A"/>
    <w:rsid w:val="00E25DA0"/>
    <w:rsid w:val="00E2618D"/>
    <w:rsid w:val="00E2773E"/>
    <w:rsid w:val="00E30946"/>
    <w:rsid w:val="00E30962"/>
    <w:rsid w:val="00E30E24"/>
    <w:rsid w:val="00E31B7E"/>
    <w:rsid w:val="00E31ECA"/>
    <w:rsid w:val="00E32DBA"/>
    <w:rsid w:val="00E33121"/>
    <w:rsid w:val="00E33399"/>
    <w:rsid w:val="00E33EE4"/>
    <w:rsid w:val="00E34251"/>
    <w:rsid w:val="00E34978"/>
    <w:rsid w:val="00E34A02"/>
    <w:rsid w:val="00E353F5"/>
    <w:rsid w:val="00E35930"/>
    <w:rsid w:val="00E37B4C"/>
    <w:rsid w:val="00E37CD3"/>
    <w:rsid w:val="00E37E4A"/>
    <w:rsid w:val="00E41703"/>
    <w:rsid w:val="00E428B1"/>
    <w:rsid w:val="00E42E3E"/>
    <w:rsid w:val="00E431CA"/>
    <w:rsid w:val="00E43247"/>
    <w:rsid w:val="00E43909"/>
    <w:rsid w:val="00E442BF"/>
    <w:rsid w:val="00E443EC"/>
    <w:rsid w:val="00E445A9"/>
    <w:rsid w:val="00E447D0"/>
    <w:rsid w:val="00E44946"/>
    <w:rsid w:val="00E44DCA"/>
    <w:rsid w:val="00E476C1"/>
    <w:rsid w:val="00E47852"/>
    <w:rsid w:val="00E504C2"/>
    <w:rsid w:val="00E50779"/>
    <w:rsid w:val="00E50A78"/>
    <w:rsid w:val="00E5159C"/>
    <w:rsid w:val="00E51AAB"/>
    <w:rsid w:val="00E51ABB"/>
    <w:rsid w:val="00E5200E"/>
    <w:rsid w:val="00E530B0"/>
    <w:rsid w:val="00E530DF"/>
    <w:rsid w:val="00E54815"/>
    <w:rsid w:val="00E54955"/>
    <w:rsid w:val="00E54B8E"/>
    <w:rsid w:val="00E5576A"/>
    <w:rsid w:val="00E55A31"/>
    <w:rsid w:val="00E55C88"/>
    <w:rsid w:val="00E56112"/>
    <w:rsid w:val="00E5696C"/>
    <w:rsid w:val="00E56CB3"/>
    <w:rsid w:val="00E57180"/>
    <w:rsid w:val="00E572B1"/>
    <w:rsid w:val="00E5733C"/>
    <w:rsid w:val="00E5757D"/>
    <w:rsid w:val="00E575C1"/>
    <w:rsid w:val="00E60E81"/>
    <w:rsid w:val="00E61771"/>
    <w:rsid w:val="00E61DB8"/>
    <w:rsid w:val="00E62058"/>
    <w:rsid w:val="00E62300"/>
    <w:rsid w:val="00E62F95"/>
    <w:rsid w:val="00E63840"/>
    <w:rsid w:val="00E64102"/>
    <w:rsid w:val="00E659ED"/>
    <w:rsid w:val="00E65C3C"/>
    <w:rsid w:val="00E66899"/>
    <w:rsid w:val="00E669B6"/>
    <w:rsid w:val="00E670FB"/>
    <w:rsid w:val="00E671E6"/>
    <w:rsid w:val="00E678FF"/>
    <w:rsid w:val="00E7002E"/>
    <w:rsid w:val="00E71AC5"/>
    <w:rsid w:val="00E72D49"/>
    <w:rsid w:val="00E73EF2"/>
    <w:rsid w:val="00E7416A"/>
    <w:rsid w:val="00E743F3"/>
    <w:rsid w:val="00E7686D"/>
    <w:rsid w:val="00E77615"/>
    <w:rsid w:val="00E80CED"/>
    <w:rsid w:val="00E8202B"/>
    <w:rsid w:val="00E832F5"/>
    <w:rsid w:val="00E83726"/>
    <w:rsid w:val="00E84355"/>
    <w:rsid w:val="00E87B56"/>
    <w:rsid w:val="00E90CF4"/>
    <w:rsid w:val="00E90F9C"/>
    <w:rsid w:val="00E911D3"/>
    <w:rsid w:val="00E913BF"/>
    <w:rsid w:val="00E91A2B"/>
    <w:rsid w:val="00E929FF"/>
    <w:rsid w:val="00E93306"/>
    <w:rsid w:val="00E93B1F"/>
    <w:rsid w:val="00E93BDE"/>
    <w:rsid w:val="00E9513D"/>
    <w:rsid w:val="00E95FC4"/>
    <w:rsid w:val="00E963C8"/>
    <w:rsid w:val="00EA083D"/>
    <w:rsid w:val="00EA0A26"/>
    <w:rsid w:val="00EA12E0"/>
    <w:rsid w:val="00EA1498"/>
    <w:rsid w:val="00EA1969"/>
    <w:rsid w:val="00EA1A60"/>
    <w:rsid w:val="00EA1DC8"/>
    <w:rsid w:val="00EA208C"/>
    <w:rsid w:val="00EA3589"/>
    <w:rsid w:val="00EA3D4A"/>
    <w:rsid w:val="00EA4224"/>
    <w:rsid w:val="00EA4B82"/>
    <w:rsid w:val="00EA4E8C"/>
    <w:rsid w:val="00EA5B23"/>
    <w:rsid w:val="00EA6416"/>
    <w:rsid w:val="00EA704B"/>
    <w:rsid w:val="00EB0876"/>
    <w:rsid w:val="00EB16A9"/>
    <w:rsid w:val="00EB2392"/>
    <w:rsid w:val="00EB351B"/>
    <w:rsid w:val="00EB3CAA"/>
    <w:rsid w:val="00EB3DA0"/>
    <w:rsid w:val="00EB3F2F"/>
    <w:rsid w:val="00EB4CF5"/>
    <w:rsid w:val="00EB5A9F"/>
    <w:rsid w:val="00EB5B50"/>
    <w:rsid w:val="00EC09B4"/>
    <w:rsid w:val="00EC0C20"/>
    <w:rsid w:val="00EC1B14"/>
    <w:rsid w:val="00EC1BDD"/>
    <w:rsid w:val="00EC286C"/>
    <w:rsid w:val="00EC2E04"/>
    <w:rsid w:val="00EC2FDC"/>
    <w:rsid w:val="00EC3AA6"/>
    <w:rsid w:val="00EC49E7"/>
    <w:rsid w:val="00EC5C97"/>
    <w:rsid w:val="00EC63E4"/>
    <w:rsid w:val="00EC74C3"/>
    <w:rsid w:val="00EC79FC"/>
    <w:rsid w:val="00EC7C22"/>
    <w:rsid w:val="00ED0EE6"/>
    <w:rsid w:val="00ED1279"/>
    <w:rsid w:val="00ED1A9E"/>
    <w:rsid w:val="00ED1BF9"/>
    <w:rsid w:val="00ED1D54"/>
    <w:rsid w:val="00ED2765"/>
    <w:rsid w:val="00ED296E"/>
    <w:rsid w:val="00ED3940"/>
    <w:rsid w:val="00ED3DC7"/>
    <w:rsid w:val="00ED3F60"/>
    <w:rsid w:val="00ED485C"/>
    <w:rsid w:val="00ED6BF0"/>
    <w:rsid w:val="00ED6F56"/>
    <w:rsid w:val="00ED6F80"/>
    <w:rsid w:val="00ED7396"/>
    <w:rsid w:val="00ED7689"/>
    <w:rsid w:val="00ED7876"/>
    <w:rsid w:val="00ED7C8F"/>
    <w:rsid w:val="00EE005D"/>
    <w:rsid w:val="00EE09ED"/>
    <w:rsid w:val="00EE1060"/>
    <w:rsid w:val="00EE11CD"/>
    <w:rsid w:val="00EE1558"/>
    <w:rsid w:val="00EE20F8"/>
    <w:rsid w:val="00EE2EE3"/>
    <w:rsid w:val="00EE308A"/>
    <w:rsid w:val="00EE348F"/>
    <w:rsid w:val="00EE359C"/>
    <w:rsid w:val="00EE4234"/>
    <w:rsid w:val="00EE4FA0"/>
    <w:rsid w:val="00EE5DF9"/>
    <w:rsid w:val="00EE5FF3"/>
    <w:rsid w:val="00EE652E"/>
    <w:rsid w:val="00EE6725"/>
    <w:rsid w:val="00EE7025"/>
    <w:rsid w:val="00EE74B1"/>
    <w:rsid w:val="00EF0C5B"/>
    <w:rsid w:val="00EF1305"/>
    <w:rsid w:val="00EF1C8F"/>
    <w:rsid w:val="00EF2C4A"/>
    <w:rsid w:val="00EF3390"/>
    <w:rsid w:val="00EF39A2"/>
    <w:rsid w:val="00EF3E67"/>
    <w:rsid w:val="00EF4012"/>
    <w:rsid w:val="00EF4604"/>
    <w:rsid w:val="00EF4B40"/>
    <w:rsid w:val="00EF5118"/>
    <w:rsid w:val="00EF6237"/>
    <w:rsid w:val="00EF65E9"/>
    <w:rsid w:val="00EF7ADB"/>
    <w:rsid w:val="00F010CB"/>
    <w:rsid w:val="00F01490"/>
    <w:rsid w:val="00F01527"/>
    <w:rsid w:val="00F02291"/>
    <w:rsid w:val="00F04300"/>
    <w:rsid w:val="00F047F6"/>
    <w:rsid w:val="00F05127"/>
    <w:rsid w:val="00F062AF"/>
    <w:rsid w:val="00F06DC1"/>
    <w:rsid w:val="00F100E6"/>
    <w:rsid w:val="00F102E8"/>
    <w:rsid w:val="00F11130"/>
    <w:rsid w:val="00F11328"/>
    <w:rsid w:val="00F12777"/>
    <w:rsid w:val="00F130EF"/>
    <w:rsid w:val="00F13BE4"/>
    <w:rsid w:val="00F15453"/>
    <w:rsid w:val="00F15E36"/>
    <w:rsid w:val="00F167B3"/>
    <w:rsid w:val="00F16BD1"/>
    <w:rsid w:val="00F170CE"/>
    <w:rsid w:val="00F213BC"/>
    <w:rsid w:val="00F22218"/>
    <w:rsid w:val="00F22C98"/>
    <w:rsid w:val="00F22D5B"/>
    <w:rsid w:val="00F231BB"/>
    <w:rsid w:val="00F2323F"/>
    <w:rsid w:val="00F232B6"/>
    <w:rsid w:val="00F23529"/>
    <w:rsid w:val="00F2353C"/>
    <w:rsid w:val="00F23D05"/>
    <w:rsid w:val="00F23F16"/>
    <w:rsid w:val="00F244F9"/>
    <w:rsid w:val="00F26381"/>
    <w:rsid w:val="00F27313"/>
    <w:rsid w:val="00F27316"/>
    <w:rsid w:val="00F303BE"/>
    <w:rsid w:val="00F32161"/>
    <w:rsid w:val="00F322D7"/>
    <w:rsid w:val="00F32F06"/>
    <w:rsid w:val="00F33937"/>
    <w:rsid w:val="00F33CEB"/>
    <w:rsid w:val="00F34437"/>
    <w:rsid w:val="00F34B5D"/>
    <w:rsid w:val="00F355CA"/>
    <w:rsid w:val="00F35940"/>
    <w:rsid w:val="00F37DF2"/>
    <w:rsid w:val="00F40153"/>
    <w:rsid w:val="00F40A6D"/>
    <w:rsid w:val="00F40B46"/>
    <w:rsid w:val="00F40FEB"/>
    <w:rsid w:val="00F41616"/>
    <w:rsid w:val="00F42237"/>
    <w:rsid w:val="00F42E3E"/>
    <w:rsid w:val="00F430D9"/>
    <w:rsid w:val="00F43D3D"/>
    <w:rsid w:val="00F43EAE"/>
    <w:rsid w:val="00F44212"/>
    <w:rsid w:val="00F44383"/>
    <w:rsid w:val="00F44827"/>
    <w:rsid w:val="00F44AA2"/>
    <w:rsid w:val="00F47757"/>
    <w:rsid w:val="00F47997"/>
    <w:rsid w:val="00F512EE"/>
    <w:rsid w:val="00F51F40"/>
    <w:rsid w:val="00F5211B"/>
    <w:rsid w:val="00F526E1"/>
    <w:rsid w:val="00F52F6B"/>
    <w:rsid w:val="00F532E6"/>
    <w:rsid w:val="00F552E3"/>
    <w:rsid w:val="00F55AE9"/>
    <w:rsid w:val="00F55B98"/>
    <w:rsid w:val="00F601CC"/>
    <w:rsid w:val="00F60B08"/>
    <w:rsid w:val="00F60FC6"/>
    <w:rsid w:val="00F617A3"/>
    <w:rsid w:val="00F61CBD"/>
    <w:rsid w:val="00F62078"/>
    <w:rsid w:val="00F625E0"/>
    <w:rsid w:val="00F62F99"/>
    <w:rsid w:val="00F658EA"/>
    <w:rsid w:val="00F662D1"/>
    <w:rsid w:val="00F66368"/>
    <w:rsid w:val="00F67E19"/>
    <w:rsid w:val="00F709E0"/>
    <w:rsid w:val="00F70E0C"/>
    <w:rsid w:val="00F729DF"/>
    <w:rsid w:val="00F72AD0"/>
    <w:rsid w:val="00F72F41"/>
    <w:rsid w:val="00F739E4"/>
    <w:rsid w:val="00F73E8D"/>
    <w:rsid w:val="00F73F16"/>
    <w:rsid w:val="00F741C1"/>
    <w:rsid w:val="00F742B1"/>
    <w:rsid w:val="00F746D1"/>
    <w:rsid w:val="00F74B6E"/>
    <w:rsid w:val="00F74BF7"/>
    <w:rsid w:val="00F75CED"/>
    <w:rsid w:val="00F75F92"/>
    <w:rsid w:val="00F761C0"/>
    <w:rsid w:val="00F76B59"/>
    <w:rsid w:val="00F76E11"/>
    <w:rsid w:val="00F77E24"/>
    <w:rsid w:val="00F808CC"/>
    <w:rsid w:val="00F81F1E"/>
    <w:rsid w:val="00F81F8B"/>
    <w:rsid w:val="00F82244"/>
    <w:rsid w:val="00F82352"/>
    <w:rsid w:val="00F83441"/>
    <w:rsid w:val="00F848A0"/>
    <w:rsid w:val="00F84A5D"/>
    <w:rsid w:val="00F8547E"/>
    <w:rsid w:val="00F855C0"/>
    <w:rsid w:val="00F85651"/>
    <w:rsid w:val="00F85A09"/>
    <w:rsid w:val="00F85B99"/>
    <w:rsid w:val="00F86BD6"/>
    <w:rsid w:val="00F86F91"/>
    <w:rsid w:val="00F87028"/>
    <w:rsid w:val="00F87286"/>
    <w:rsid w:val="00F87967"/>
    <w:rsid w:val="00F90DF4"/>
    <w:rsid w:val="00F917D8"/>
    <w:rsid w:val="00F9225A"/>
    <w:rsid w:val="00F932BF"/>
    <w:rsid w:val="00F93AA6"/>
    <w:rsid w:val="00F94125"/>
    <w:rsid w:val="00F94F56"/>
    <w:rsid w:val="00F95646"/>
    <w:rsid w:val="00F9598F"/>
    <w:rsid w:val="00F95B4E"/>
    <w:rsid w:val="00F9608A"/>
    <w:rsid w:val="00F978C0"/>
    <w:rsid w:val="00F97D89"/>
    <w:rsid w:val="00FA019D"/>
    <w:rsid w:val="00FA050D"/>
    <w:rsid w:val="00FA0716"/>
    <w:rsid w:val="00FA0DE7"/>
    <w:rsid w:val="00FA1A9F"/>
    <w:rsid w:val="00FA23B7"/>
    <w:rsid w:val="00FA23E4"/>
    <w:rsid w:val="00FA39FB"/>
    <w:rsid w:val="00FA3EC8"/>
    <w:rsid w:val="00FA4446"/>
    <w:rsid w:val="00FA44FA"/>
    <w:rsid w:val="00FA47A3"/>
    <w:rsid w:val="00FA4CF1"/>
    <w:rsid w:val="00FA550E"/>
    <w:rsid w:val="00FA58C2"/>
    <w:rsid w:val="00FA6079"/>
    <w:rsid w:val="00FA6907"/>
    <w:rsid w:val="00FA6A15"/>
    <w:rsid w:val="00FA70AB"/>
    <w:rsid w:val="00FA7478"/>
    <w:rsid w:val="00FA7663"/>
    <w:rsid w:val="00FB03A9"/>
    <w:rsid w:val="00FB0801"/>
    <w:rsid w:val="00FB0AE6"/>
    <w:rsid w:val="00FB0D45"/>
    <w:rsid w:val="00FB1555"/>
    <w:rsid w:val="00FB1A1F"/>
    <w:rsid w:val="00FB2453"/>
    <w:rsid w:val="00FB28D5"/>
    <w:rsid w:val="00FB3083"/>
    <w:rsid w:val="00FB3A6A"/>
    <w:rsid w:val="00FB4034"/>
    <w:rsid w:val="00FB4C3F"/>
    <w:rsid w:val="00FB5454"/>
    <w:rsid w:val="00FB5AAC"/>
    <w:rsid w:val="00FB69B7"/>
    <w:rsid w:val="00FB7565"/>
    <w:rsid w:val="00FC0146"/>
    <w:rsid w:val="00FC2747"/>
    <w:rsid w:val="00FC2F39"/>
    <w:rsid w:val="00FC341C"/>
    <w:rsid w:val="00FC3843"/>
    <w:rsid w:val="00FC3D48"/>
    <w:rsid w:val="00FC3E3D"/>
    <w:rsid w:val="00FC50CF"/>
    <w:rsid w:val="00FC5275"/>
    <w:rsid w:val="00FC5A9A"/>
    <w:rsid w:val="00FC6023"/>
    <w:rsid w:val="00FC6631"/>
    <w:rsid w:val="00FD2128"/>
    <w:rsid w:val="00FD2FA0"/>
    <w:rsid w:val="00FD302A"/>
    <w:rsid w:val="00FD3F86"/>
    <w:rsid w:val="00FD42BD"/>
    <w:rsid w:val="00FD5381"/>
    <w:rsid w:val="00FD5757"/>
    <w:rsid w:val="00FD57CB"/>
    <w:rsid w:val="00FD608A"/>
    <w:rsid w:val="00FD6AD4"/>
    <w:rsid w:val="00FD7DA9"/>
    <w:rsid w:val="00FD7FFC"/>
    <w:rsid w:val="00FE0991"/>
    <w:rsid w:val="00FE1122"/>
    <w:rsid w:val="00FE1199"/>
    <w:rsid w:val="00FE14E5"/>
    <w:rsid w:val="00FE174D"/>
    <w:rsid w:val="00FE1993"/>
    <w:rsid w:val="00FE210F"/>
    <w:rsid w:val="00FE25F6"/>
    <w:rsid w:val="00FE30FF"/>
    <w:rsid w:val="00FE3262"/>
    <w:rsid w:val="00FE38A7"/>
    <w:rsid w:val="00FE3CC5"/>
    <w:rsid w:val="00FE4331"/>
    <w:rsid w:val="00FE4482"/>
    <w:rsid w:val="00FE5BAB"/>
    <w:rsid w:val="00FE619B"/>
    <w:rsid w:val="00FE622C"/>
    <w:rsid w:val="00FE68AD"/>
    <w:rsid w:val="00FE6944"/>
    <w:rsid w:val="00FE6AC3"/>
    <w:rsid w:val="00FE764F"/>
    <w:rsid w:val="00FE7C25"/>
    <w:rsid w:val="00FE7CFD"/>
    <w:rsid w:val="00FF054A"/>
    <w:rsid w:val="00FF0733"/>
    <w:rsid w:val="00FF0AE8"/>
    <w:rsid w:val="00FF1DE8"/>
    <w:rsid w:val="00FF27BB"/>
    <w:rsid w:val="00FF2C58"/>
    <w:rsid w:val="00FF2C84"/>
    <w:rsid w:val="00FF3963"/>
    <w:rsid w:val="00FF4341"/>
    <w:rsid w:val="00FF4B59"/>
    <w:rsid w:val="00FF4E74"/>
    <w:rsid w:val="00FF633A"/>
    <w:rsid w:val="00FF6D25"/>
    <w:rsid w:val="00FF7475"/>
  </w:rsids>
  <m:mathPr>
    <m:mathFont m:val="Cambria Math"/>
    <m:brkBin m:val="before"/>
    <m:brkBinSub m:val="--"/>
    <m:smallFrac/>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ecimalSymbol w:val=","/>
  <w:listSeparator w:val=";"/>
  <w14:docId w14:val="5FF61BDB"/>
  <w15:docId w15:val="{9736138F-F063-443D-9B68-EEDA98A3DF2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de-DE" w:eastAsia="de-DE" w:bidi="ar-SA"/>
      </w:rPr>
    </w:rPrDefault>
    <w:pPrDefault/>
  </w:docDefaults>
  <w:latentStyles w:defLockedState="0" w:defUIPriority="99" w:defSemiHidden="0" w:defUnhideWhenUsed="0" w:defQFormat="0" w:count="376">
    <w:lsdException w:name="Normal" w:locked="1" w:uiPriority="0" w:qFormat="1"/>
    <w:lsdException w:name="heading 1" w:locked="1"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semiHidden="1"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semiHidden="1" w:uiPriority="0" w:unhideWhenUsed="1"/>
    <w:lsdException w:name="toc 2" w:locked="1" w:semiHidden="1" w:uiPriority="0" w:unhideWhenUsed="1"/>
    <w:lsdException w:name="toc 3" w:locked="1" w:semiHidden="1" w:uiPriority="0" w:unhideWhenUsed="1"/>
    <w:lsdException w:name="toc 4" w:locked="1" w:semiHidden="1" w:uiPriority="0" w:unhideWhenUsed="1"/>
    <w:lsdException w:name="toc 5" w:locked="1" w:semiHidden="1" w:uiPriority="0" w:unhideWhenUsed="1"/>
    <w:lsdException w:name="toc 6" w:locked="1" w:semiHidden="1" w:uiPriority="0" w:unhideWhenUsed="1"/>
    <w:lsdException w:name="toc 7" w:locked="1" w:semiHidden="1" w:uiPriority="0" w:unhideWhenUsed="1"/>
    <w:lsdException w:name="toc 8" w:locked="1" w:semiHidden="1" w:uiPriority="0" w:unhideWhenUsed="1"/>
    <w:lsdException w:name="toc 9" w:locked="1" w:semiHidden="1" w:uiPriority="0"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semiHidden="1" w:uiPriority="0"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locked="1" w:semiHidden="1" w:unhideWhenUsed="1"/>
    <w:lsdException w:name="FollowedHyperlink" w:semiHidden="1" w:unhideWhenUsed="1"/>
    <w:lsdException w:name="Strong" w:locked="1" w:uiPriority="22" w:qFormat="1"/>
    <w:lsdException w:name="Emphasis" w:locked="1"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B74230"/>
  </w:style>
  <w:style w:type="paragraph" w:styleId="berschrift1">
    <w:name w:val="heading 1"/>
    <w:basedOn w:val="Standard"/>
    <w:next w:val="Standard"/>
    <w:link w:val="berschrift1Zchn"/>
    <w:uiPriority w:val="99"/>
    <w:qFormat/>
    <w:rsid w:val="00B74230"/>
    <w:pPr>
      <w:keepNext/>
      <w:spacing w:after="200"/>
      <w:outlineLvl w:val="0"/>
    </w:pPr>
    <w:rPr>
      <w:rFonts w:ascii="Arial" w:hAnsi="Arial"/>
      <w:b/>
      <w:sz w:val="32"/>
    </w:rPr>
  </w:style>
  <w:style w:type="paragraph" w:styleId="berschrift2">
    <w:name w:val="heading 2"/>
    <w:basedOn w:val="Standard"/>
    <w:next w:val="Standard"/>
    <w:link w:val="berschrift2Zchn"/>
    <w:uiPriority w:val="99"/>
    <w:qFormat/>
    <w:rsid w:val="00B74230"/>
    <w:pPr>
      <w:keepNext/>
      <w:outlineLvl w:val="1"/>
    </w:pPr>
    <w:rPr>
      <w:rFonts w:ascii="Arial" w:hAnsi="Arial"/>
      <w:b/>
      <w:sz w:val="28"/>
    </w:rPr>
  </w:style>
  <w:style w:type="paragraph" w:styleId="berschrift3">
    <w:name w:val="heading 3"/>
    <w:basedOn w:val="Standard"/>
    <w:next w:val="Standard"/>
    <w:link w:val="berschrift3Zchn"/>
    <w:uiPriority w:val="99"/>
    <w:qFormat/>
    <w:rsid w:val="00B74230"/>
    <w:pPr>
      <w:keepNext/>
      <w:outlineLvl w:val="2"/>
    </w:pPr>
    <w:rPr>
      <w:rFonts w:ascii="Arial" w:hAnsi="Arial"/>
      <w:b/>
      <w:sz w:val="24"/>
    </w:rPr>
  </w:style>
  <w:style w:type="paragraph" w:styleId="berschrift4">
    <w:name w:val="heading 4"/>
    <w:basedOn w:val="Standard"/>
    <w:next w:val="Standard"/>
    <w:link w:val="berschrift4Zchn"/>
    <w:uiPriority w:val="99"/>
    <w:qFormat/>
    <w:rsid w:val="00B74230"/>
    <w:pPr>
      <w:keepNext/>
      <w:outlineLvl w:val="3"/>
    </w:pPr>
    <w:rPr>
      <w:rFonts w:ascii="Arial" w:hAnsi="Arial"/>
      <w:b/>
    </w:rPr>
  </w:style>
  <w:style w:type="paragraph" w:styleId="berschrift5">
    <w:name w:val="heading 5"/>
    <w:basedOn w:val="Standard"/>
    <w:next w:val="Standard"/>
    <w:link w:val="berschrift5Zchn"/>
    <w:uiPriority w:val="99"/>
    <w:qFormat/>
    <w:rsid w:val="00B74230"/>
    <w:pPr>
      <w:keepNext/>
      <w:spacing w:line="360" w:lineRule="auto"/>
      <w:outlineLvl w:val="4"/>
    </w:pPr>
    <w:rPr>
      <w:rFonts w:ascii="Arial" w:hAnsi="Arial" w:cs="Arial"/>
      <w:b/>
      <w:bCs/>
      <w:sz w:val="26"/>
      <w:lang w:val="en-GB"/>
    </w:rPr>
  </w:style>
  <w:style w:type="paragraph" w:styleId="berschrift6">
    <w:name w:val="heading 6"/>
    <w:basedOn w:val="Standard"/>
    <w:next w:val="Standard"/>
    <w:link w:val="berschrift6Zchn"/>
    <w:uiPriority w:val="99"/>
    <w:qFormat/>
    <w:rsid w:val="00B74230"/>
    <w:pPr>
      <w:keepNext/>
      <w:outlineLvl w:val="5"/>
    </w:pPr>
    <w:rPr>
      <w:rFonts w:ascii="Arial" w:hAnsi="Arial" w:cs="Arial"/>
      <w:b/>
      <w:bCs/>
      <w:sz w:val="22"/>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chn">
    <w:name w:val="Überschrift 1 Zchn"/>
    <w:link w:val="berschrift1"/>
    <w:uiPriority w:val="99"/>
    <w:rsid w:val="00CC361D"/>
    <w:rPr>
      <w:rFonts w:ascii="Cambria" w:eastAsia="Times New Roman" w:hAnsi="Cambria" w:cs="Times New Roman"/>
      <w:b/>
      <w:bCs/>
      <w:kern w:val="32"/>
      <w:sz w:val="32"/>
      <w:szCs w:val="32"/>
      <w:lang w:val="de-DE" w:eastAsia="de-DE"/>
    </w:rPr>
  </w:style>
  <w:style w:type="character" w:customStyle="1" w:styleId="berschrift2Zchn">
    <w:name w:val="Überschrift 2 Zchn"/>
    <w:link w:val="berschrift2"/>
    <w:uiPriority w:val="9"/>
    <w:semiHidden/>
    <w:rsid w:val="00CC361D"/>
    <w:rPr>
      <w:rFonts w:ascii="Cambria" w:eastAsia="Times New Roman" w:hAnsi="Cambria" w:cs="Times New Roman"/>
      <w:b/>
      <w:bCs/>
      <w:i/>
      <w:iCs/>
      <w:sz w:val="28"/>
      <w:szCs w:val="28"/>
      <w:lang w:val="de-DE" w:eastAsia="de-DE"/>
    </w:rPr>
  </w:style>
  <w:style w:type="character" w:customStyle="1" w:styleId="berschrift3Zchn">
    <w:name w:val="Überschrift 3 Zchn"/>
    <w:link w:val="berschrift3"/>
    <w:uiPriority w:val="9"/>
    <w:semiHidden/>
    <w:rsid w:val="00CC361D"/>
    <w:rPr>
      <w:rFonts w:ascii="Cambria" w:eastAsia="Times New Roman" w:hAnsi="Cambria" w:cs="Times New Roman"/>
      <w:b/>
      <w:bCs/>
      <w:sz w:val="26"/>
      <w:szCs w:val="26"/>
      <w:lang w:val="de-DE" w:eastAsia="de-DE"/>
    </w:rPr>
  </w:style>
  <w:style w:type="character" w:customStyle="1" w:styleId="berschrift4Zchn">
    <w:name w:val="Überschrift 4 Zchn"/>
    <w:link w:val="berschrift4"/>
    <w:uiPriority w:val="9"/>
    <w:semiHidden/>
    <w:rsid w:val="00CC361D"/>
    <w:rPr>
      <w:rFonts w:ascii="Calibri" w:eastAsia="Times New Roman" w:hAnsi="Calibri" w:cs="Times New Roman"/>
      <w:b/>
      <w:bCs/>
      <w:sz w:val="28"/>
      <w:szCs w:val="28"/>
      <w:lang w:val="de-DE" w:eastAsia="de-DE"/>
    </w:rPr>
  </w:style>
  <w:style w:type="character" w:customStyle="1" w:styleId="berschrift5Zchn">
    <w:name w:val="Überschrift 5 Zchn"/>
    <w:link w:val="berschrift5"/>
    <w:uiPriority w:val="9"/>
    <w:semiHidden/>
    <w:rsid w:val="00CC361D"/>
    <w:rPr>
      <w:rFonts w:ascii="Calibri" w:eastAsia="Times New Roman" w:hAnsi="Calibri" w:cs="Times New Roman"/>
      <w:b/>
      <w:bCs/>
      <w:i/>
      <w:iCs/>
      <w:sz w:val="26"/>
      <w:szCs w:val="26"/>
      <w:lang w:val="de-DE" w:eastAsia="de-DE"/>
    </w:rPr>
  </w:style>
  <w:style w:type="character" w:customStyle="1" w:styleId="berschrift6Zchn">
    <w:name w:val="Überschrift 6 Zchn"/>
    <w:link w:val="berschrift6"/>
    <w:uiPriority w:val="99"/>
    <w:locked/>
    <w:rsid w:val="009B149C"/>
    <w:rPr>
      <w:rFonts w:ascii="Arial" w:hAnsi="Arial" w:cs="Arial"/>
      <w:b/>
      <w:bCs/>
      <w:sz w:val="22"/>
    </w:rPr>
  </w:style>
  <w:style w:type="paragraph" w:customStyle="1" w:styleId="Nachspann">
    <w:name w:val="Nachspann"/>
    <w:basedOn w:val="Standard"/>
    <w:uiPriority w:val="99"/>
    <w:rsid w:val="00B74230"/>
    <w:pPr>
      <w:spacing w:line="200" w:lineRule="exact"/>
      <w:ind w:left="-567"/>
      <w:jc w:val="both"/>
    </w:pPr>
    <w:rPr>
      <w:rFonts w:ascii="Arial" w:hAnsi="Arial"/>
      <w:sz w:val="16"/>
    </w:rPr>
  </w:style>
  <w:style w:type="paragraph" w:customStyle="1" w:styleId="Dachzeile">
    <w:name w:val="Dachzeile"/>
    <w:basedOn w:val="Standard"/>
    <w:next w:val="berschrift"/>
    <w:uiPriority w:val="99"/>
    <w:rsid w:val="00B74230"/>
    <w:pPr>
      <w:spacing w:after="360"/>
      <w:ind w:left="-567"/>
    </w:pPr>
    <w:rPr>
      <w:rFonts w:ascii="Arial" w:hAnsi="Arial"/>
      <w:i/>
      <w:u w:val="single"/>
    </w:rPr>
  </w:style>
  <w:style w:type="paragraph" w:customStyle="1" w:styleId="berschrift">
    <w:name w:val="Überschrift"/>
    <w:basedOn w:val="Standard"/>
    <w:next w:val="Vorspann"/>
    <w:uiPriority w:val="99"/>
    <w:rsid w:val="00B74230"/>
    <w:pPr>
      <w:spacing w:after="360"/>
      <w:ind w:left="-567"/>
      <w:jc w:val="center"/>
    </w:pPr>
    <w:rPr>
      <w:rFonts w:ascii="Arial Narrow" w:hAnsi="Arial Narrow"/>
      <w:b/>
      <w:sz w:val="40"/>
    </w:rPr>
  </w:style>
  <w:style w:type="paragraph" w:customStyle="1" w:styleId="Vorspann">
    <w:name w:val="Vorspann"/>
    <w:basedOn w:val="Standard"/>
    <w:next w:val="Texteingerckt"/>
    <w:uiPriority w:val="99"/>
    <w:rsid w:val="00B74230"/>
    <w:pPr>
      <w:spacing w:after="240" w:line="360" w:lineRule="auto"/>
      <w:ind w:left="-567"/>
      <w:jc w:val="both"/>
    </w:pPr>
    <w:rPr>
      <w:rFonts w:ascii="Arial" w:hAnsi="Arial"/>
      <w:b/>
    </w:rPr>
  </w:style>
  <w:style w:type="paragraph" w:customStyle="1" w:styleId="Texteingerckt">
    <w:name w:val="Text eingerückt"/>
    <w:basedOn w:val="Standard"/>
    <w:uiPriority w:val="99"/>
    <w:rsid w:val="00B74230"/>
    <w:pPr>
      <w:spacing w:after="120" w:line="360" w:lineRule="auto"/>
      <w:ind w:left="-567" w:firstLine="170"/>
      <w:jc w:val="both"/>
      <w:outlineLvl w:val="0"/>
    </w:pPr>
    <w:rPr>
      <w:rFonts w:ascii="Arial" w:hAnsi="Arial"/>
    </w:rPr>
  </w:style>
  <w:style w:type="paragraph" w:styleId="Kopfzeile">
    <w:name w:val="header"/>
    <w:basedOn w:val="Standard"/>
    <w:link w:val="KopfzeileZchn"/>
    <w:uiPriority w:val="99"/>
    <w:rsid w:val="00B74230"/>
    <w:pPr>
      <w:tabs>
        <w:tab w:val="center" w:pos="4536"/>
        <w:tab w:val="right" w:pos="9072"/>
      </w:tabs>
    </w:pPr>
  </w:style>
  <w:style w:type="character" w:customStyle="1" w:styleId="KopfzeileZchn">
    <w:name w:val="Kopfzeile Zchn"/>
    <w:link w:val="Kopfzeile"/>
    <w:uiPriority w:val="99"/>
    <w:semiHidden/>
    <w:rsid w:val="00CC361D"/>
    <w:rPr>
      <w:sz w:val="20"/>
      <w:szCs w:val="20"/>
      <w:lang w:val="de-DE" w:eastAsia="de-DE"/>
    </w:rPr>
  </w:style>
  <w:style w:type="paragraph" w:styleId="Fuzeile">
    <w:name w:val="footer"/>
    <w:basedOn w:val="Standard"/>
    <w:link w:val="FuzeileZchn"/>
    <w:uiPriority w:val="99"/>
    <w:rsid w:val="00B74230"/>
    <w:pPr>
      <w:tabs>
        <w:tab w:val="center" w:pos="4536"/>
        <w:tab w:val="right" w:pos="9072"/>
      </w:tabs>
    </w:pPr>
  </w:style>
  <w:style w:type="character" w:customStyle="1" w:styleId="FuzeileZchn">
    <w:name w:val="Fußzeile Zchn"/>
    <w:link w:val="Fuzeile"/>
    <w:uiPriority w:val="99"/>
    <w:semiHidden/>
    <w:rsid w:val="00CC361D"/>
    <w:rPr>
      <w:sz w:val="20"/>
      <w:szCs w:val="20"/>
      <w:lang w:val="de-DE" w:eastAsia="de-DE"/>
    </w:rPr>
  </w:style>
  <w:style w:type="character" w:styleId="Hyperlink">
    <w:name w:val="Hyperlink"/>
    <w:uiPriority w:val="99"/>
    <w:rsid w:val="00B74230"/>
    <w:rPr>
      <w:rFonts w:cs="Times New Roman"/>
      <w:color w:val="0000FF"/>
      <w:u w:val="single"/>
    </w:rPr>
  </w:style>
  <w:style w:type="character" w:styleId="BesuchterLink">
    <w:name w:val="FollowedHyperlink"/>
    <w:uiPriority w:val="99"/>
    <w:rsid w:val="00B74230"/>
    <w:rPr>
      <w:rFonts w:cs="Times New Roman"/>
      <w:color w:val="800080"/>
      <w:u w:val="single"/>
    </w:rPr>
  </w:style>
  <w:style w:type="paragraph" w:customStyle="1" w:styleId="Abspann">
    <w:name w:val="Abspann"/>
    <w:uiPriority w:val="99"/>
    <w:rsid w:val="00B74230"/>
    <w:rPr>
      <w:sz w:val="16"/>
    </w:rPr>
  </w:style>
  <w:style w:type="paragraph" w:styleId="Textkrper2">
    <w:name w:val="Body Text 2"/>
    <w:basedOn w:val="Standard"/>
    <w:link w:val="Textkrper2Zchn"/>
    <w:uiPriority w:val="99"/>
    <w:rsid w:val="00B74230"/>
    <w:pPr>
      <w:jc w:val="both"/>
    </w:pPr>
    <w:rPr>
      <w:rFonts w:ascii="Arial" w:hAnsi="Arial"/>
      <w:sz w:val="22"/>
    </w:rPr>
  </w:style>
  <w:style w:type="character" w:customStyle="1" w:styleId="Textkrper2Zchn">
    <w:name w:val="Textkörper 2 Zchn"/>
    <w:link w:val="Textkrper2"/>
    <w:uiPriority w:val="99"/>
    <w:semiHidden/>
    <w:rsid w:val="00CC361D"/>
    <w:rPr>
      <w:sz w:val="20"/>
      <w:szCs w:val="20"/>
      <w:lang w:val="de-DE" w:eastAsia="de-DE"/>
    </w:rPr>
  </w:style>
  <w:style w:type="paragraph" w:styleId="Textkrper">
    <w:name w:val="Body Text"/>
    <w:basedOn w:val="Standard"/>
    <w:link w:val="TextkrperZchn"/>
    <w:uiPriority w:val="99"/>
    <w:rsid w:val="00B74230"/>
    <w:pPr>
      <w:jc w:val="both"/>
    </w:pPr>
    <w:rPr>
      <w:rFonts w:ascii="Arial" w:hAnsi="Arial"/>
    </w:rPr>
  </w:style>
  <w:style w:type="character" w:customStyle="1" w:styleId="TextkrperZchn">
    <w:name w:val="Textkörper Zchn"/>
    <w:link w:val="Textkrper"/>
    <w:uiPriority w:val="99"/>
    <w:semiHidden/>
    <w:rsid w:val="00CC361D"/>
    <w:rPr>
      <w:sz w:val="20"/>
      <w:szCs w:val="20"/>
      <w:lang w:val="de-DE" w:eastAsia="de-DE"/>
    </w:rPr>
  </w:style>
  <w:style w:type="character" w:styleId="Kommentarzeichen">
    <w:name w:val="annotation reference"/>
    <w:uiPriority w:val="99"/>
    <w:semiHidden/>
    <w:rsid w:val="00B74230"/>
    <w:rPr>
      <w:rFonts w:cs="Times New Roman"/>
      <w:sz w:val="16"/>
    </w:rPr>
  </w:style>
  <w:style w:type="paragraph" w:styleId="Kommentartext">
    <w:name w:val="annotation text"/>
    <w:basedOn w:val="Standard"/>
    <w:link w:val="KommentartextZchn"/>
    <w:uiPriority w:val="99"/>
    <w:rsid w:val="00B74230"/>
  </w:style>
  <w:style w:type="character" w:customStyle="1" w:styleId="KommentartextZchn">
    <w:name w:val="Kommentartext Zchn"/>
    <w:link w:val="Kommentartext"/>
    <w:uiPriority w:val="99"/>
    <w:rsid w:val="00CC361D"/>
    <w:rPr>
      <w:sz w:val="20"/>
      <w:szCs w:val="20"/>
      <w:lang w:val="de-DE" w:eastAsia="de-DE"/>
    </w:rPr>
  </w:style>
  <w:style w:type="paragraph" w:customStyle="1" w:styleId="schrift">
    <w:name w:val="schrift"/>
    <w:basedOn w:val="Standard"/>
    <w:uiPriority w:val="99"/>
    <w:rsid w:val="00B74230"/>
    <w:pPr>
      <w:spacing w:before="100" w:after="100" w:line="270" w:lineRule="atLeast"/>
    </w:pPr>
    <w:rPr>
      <w:rFonts w:ascii="Arial" w:eastAsia="Arial Unicode MS" w:hAnsi="Arial"/>
      <w:color w:val="000000"/>
      <w:sz w:val="18"/>
    </w:rPr>
  </w:style>
  <w:style w:type="paragraph" w:styleId="Textkrper3">
    <w:name w:val="Body Text 3"/>
    <w:basedOn w:val="Standard"/>
    <w:link w:val="Textkrper3Zchn"/>
    <w:uiPriority w:val="99"/>
    <w:rsid w:val="00B74230"/>
    <w:pPr>
      <w:spacing w:line="360" w:lineRule="atLeast"/>
      <w:jc w:val="both"/>
    </w:pPr>
    <w:rPr>
      <w:rFonts w:ascii="Arial" w:hAnsi="Arial"/>
      <w:sz w:val="22"/>
    </w:rPr>
  </w:style>
  <w:style w:type="character" w:customStyle="1" w:styleId="Textkrper3Zchn">
    <w:name w:val="Textkörper 3 Zchn"/>
    <w:link w:val="Textkrper3"/>
    <w:uiPriority w:val="99"/>
    <w:semiHidden/>
    <w:rsid w:val="00CC361D"/>
    <w:rPr>
      <w:sz w:val="16"/>
      <w:szCs w:val="16"/>
      <w:lang w:val="de-DE" w:eastAsia="de-DE"/>
    </w:rPr>
  </w:style>
  <w:style w:type="paragraph" w:customStyle="1" w:styleId="Copyright">
    <w:name w:val="Copyright"/>
    <w:basedOn w:val="Standard"/>
    <w:uiPriority w:val="99"/>
    <w:rsid w:val="00B74230"/>
    <w:rPr>
      <w:rFonts w:ascii="Arial" w:hAnsi="Arial"/>
      <w:sz w:val="16"/>
      <w:szCs w:val="24"/>
    </w:rPr>
  </w:style>
  <w:style w:type="paragraph" w:styleId="Sprechblasentext">
    <w:name w:val="Balloon Text"/>
    <w:basedOn w:val="Standard"/>
    <w:link w:val="SprechblasentextZchn"/>
    <w:uiPriority w:val="99"/>
    <w:semiHidden/>
    <w:rsid w:val="00B74230"/>
    <w:rPr>
      <w:rFonts w:ascii="Tahoma" w:hAnsi="Tahoma" w:cs="Tahoma"/>
      <w:sz w:val="16"/>
      <w:szCs w:val="16"/>
    </w:rPr>
  </w:style>
  <w:style w:type="character" w:customStyle="1" w:styleId="SprechblasentextZchn">
    <w:name w:val="Sprechblasentext Zchn"/>
    <w:link w:val="Sprechblasentext"/>
    <w:uiPriority w:val="99"/>
    <w:semiHidden/>
    <w:rsid w:val="00CC361D"/>
    <w:rPr>
      <w:sz w:val="0"/>
      <w:szCs w:val="0"/>
      <w:lang w:val="de-DE" w:eastAsia="de-DE"/>
    </w:rPr>
  </w:style>
  <w:style w:type="paragraph" w:customStyle="1" w:styleId="BalloonText1">
    <w:name w:val="Balloon Text1"/>
    <w:basedOn w:val="Standard"/>
    <w:uiPriority w:val="99"/>
    <w:semiHidden/>
    <w:rsid w:val="00B74230"/>
    <w:rPr>
      <w:rFonts w:ascii="Tahoma" w:hAnsi="Tahoma" w:cs="Tahoma"/>
      <w:sz w:val="16"/>
      <w:szCs w:val="16"/>
    </w:rPr>
  </w:style>
  <w:style w:type="paragraph" w:customStyle="1" w:styleId="CommentSubject1">
    <w:name w:val="Comment Subject1"/>
    <w:basedOn w:val="Kommentartext"/>
    <w:next w:val="Kommentartext"/>
    <w:uiPriority w:val="99"/>
    <w:semiHidden/>
    <w:rsid w:val="00B74230"/>
    <w:rPr>
      <w:b/>
      <w:bCs/>
    </w:rPr>
  </w:style>
  <w:style w:type="character" w:customStyle="1" w:styleId="vortitel1">
    <w:name w:val="vortitel1"/>
    <w:uiPriority w:val="99"/>
    <w:rsid w:val="00B74230"/>
    <w:rPr>
      <w:rFonts w:ascii="Verdana" w:hAnsi="Verdana" w:cs="Times New Roman"/>
      <w:color w:val="000000"/>
      <w:sz w:val="19"/>
      <w:szCs w:val="19"/>
    </w:rPr>
  </w:style>
  <w:style w:type="character" w:customStyle="1" w:styleId="heading1">
    <w:name w:val="heading1"/>
    <w:uiPriority w:val="99"/>
    <w:rsid w:val="00B74230"/>
    <w:rPr>
      <w:rFonts w:ascii="Verdana" w:hAnsi="Verdana" w:cs="Times New Roman"/>
      <w:b/>
      <w:bCs/>
      <w:color w:val="000000"/>
      <w:sz w:val="31"/>
      <w:szCs w:val="31"/>
    </w:rPr>
  </w:style>
  <w:style w:type="character" w:customStyle="1" w:styleId="subheading1">
    <w:name w:val="subheading1"/>
    <w:uiPriority w:val="99"/>
    <w:rsid w:val="00B74230"/>
    <w:rPr>
      <w:rFonts w:ascii="Verdana" w:hAnsi="Verdana" w:cs="Times New Roman"/>
      <w:b/>
      <w:bCs/>
      <w:color w:val="000000"/>
      <w:sz w:val="24"/>
      <w:szCs w:val="24"/>
    </w:rPr>
  </w:style>
  <w:style w:type="paragraph" w:styleId="StandardWeb">
    <w:name w:val="Normal (Web)"/>
    <w:basedOn w:val="Standard"/>
    <w:uiPriority w:val="99"/>
    <w:rsid w:val="00B74230"/>
    <w:pPr>
      <w:spacing w:before="100" w:beforeAutospacing="1" w:after="100" w:afterAutospacing="1"/>
    </w:pPr>
    <w:rPr>
      <w:color w:val="000000"/>
      <w:sz w:val="24"/>
      <w:szCs w:val="24"/>
    </w:rPr>
  </w:style>
  <w:style w:type="character" w:styleId="Fett">
    <w:name w:val="Strong"/>
    <w:uiPriority w:val="22"/>
    <w:qFormat/>
    <w:rsid w:val="00B74230"/>
    <w:rPr>
      <w:rFonts w:cs="Times New Roman"/>
      <w:b/>
      <w:bCs/>
    </w:rPr>
  </w:style>
  <w:style w:type="paragraph" w:customStyle="1" w:styleId="BodyText31">
    <w:name w:val="Body Text 31"/>
    <w:basedOn w:val="Standard"/>
    <w:uiPriority w:val="99"/>
    <w:rsid w:val="00B74230"/>
    <w:pPr>
      <w:spacing w:line="360" w:lineRule="atLeast"/>
      <w:jc w:val="both"/>
    </w:pPr>
    <w:rPr>
      <w:rFonts w:ascii="Arial" w:hAnsi="Arial"/>
      <w:sz w:val="22"/>
    </w:rPr>
  </w:style>
  <w:style w:type="paragraph" w:customStyle="1" w:styleId="8text">
    <w:name w:val="8_text"/>
    <w:basedOn w:val="Standard"/>
    <w:uiPriority w:val="99"/>
    <w:rsid w:val="00B74230"/>
    <w:pPr>
      <w:spacing w:line="480" w:lineRule="exact"/>
      <w:ind w:right="3170"/>
    </w:pPr>
    <w:rPr>
      <w:sz w:val="24"/>
      <w:lang w:val="de-CH"/>
    </w:rPr>
  </w:style>
  <w:style w:type="paragraph" w:styleId="Kommentarthema">
    <w:name w:val="annotation subject"/>
    <w:basedOn w:val="Kommentartext"/>
    <w:next w:val="Kommentartext"/>
    <w:link w:val="KommentarthemaZchn"/>
    <w:uiPriority w:val="99"/>
    <w:semiHidden/>
    <w:rsid w:val="00B74230"/>
    <w:rPr>
      <w:b/>
      <w:bCs/>
    </w:rPr>
  </w:style>
  <w:style w:type="character" w:customStyle="1" w:styleId="KommentarthemaZchn">
    <w:name w:val="Kommentarthema Zchn"/>
    <w:link w:val="Kommentarthema"/>
    <w:uiPriority w:val="99"/>
    <w:semiHidden/>
    <w:rsid w:val="00CC361D"/>
    <w:rPr>
      <w:b/>
      <w:bCs/>
      <w:sz w:val="20"/>
      <w:szCs w:val="20"/>
      <w:lang w:val="de-DE" w:eastAsia="de-DE"/>
    </w:rPr>
  </w:style>
  <w:style w:type="paragraph" w:customStyle="1" w:styleId="bodytext">
    <w:name w:val="bodytext"/>
    <w:basedOn w:val="Standard"/>
    <w:uiPriority w:val="99"/>
    <w:rsid w:val="00B74230"/>
    <w:pPr>
      <w:spacing w:after="45"/>
    </w:pPr>
    <w:rPr>
      <w:sz w:val="17"/>
      <w:szCs w:val="17"/>
    </w:rPr>
  </w:style>
  <w:style w:type="paragraph" w:customStyle="1" w:styleId="3Leadtext">
    <w:name w:val="3_Leadtext"/>
    <w:basedOn w:val="Standard"/>
    <w:uiPriority w:val="99"/>
    <w:rsid w:val="00B74230"/>
    <w:pPr>
      <w:spacing w:line="480" w:lineRule="exact"/>
      <w:ind w:right="3170"/>
    </w:pPr>
    <w:rPr>
      <w:i/>
      <w:sz w:val="24"/>
      <w:lang w:val="de-CH"/>
    </w:rPr>
  </w:style>
  <w:style w:type="paragraph" w:customStyle="1" w:styleId="newspadbody">
    <w:name w:val="newspadbody"/>
    <w:basedOn w:val="Standard"/>
    <w:uiPriority w:val="99"/>
    <w:rsid w:val="00B74230"/>
    <w:rPr>
      <w:rFonts w:ascii="Arial Unicode MS" w:eastAsia="Arial Unicode MS" w:hAnsi="Arial Unicode MS" w:cs="Arial Unicode MS"/>
      <w:sz w:val="24"/>
      <w:szCs w:val="24"/>
    </w:rPr>
  </w:style>
  <w:style w:type="paragraph" w:styleId="Funotentext">
    <w:name w:val="footnote text"/>
    <w:basedOn w:val="Standard"/>
    <w:link w:val="FunotentextZchn"/>
    <w:uiPriority w:val="99"/>
    <w:semiHidden/>
    <w:rsid w:val="00B74230"/>
  </w:style>
  <w:style w:type="character" w:customStyle="1" w:styleId="FunotentextZchn">
    <w:name w:val="Fußnotentext Zchn"/>
    <w:link w:val="Funotentext"/>
    <w:uiPriority w:val="99"/>
    <w:semiHidden/>
    <w:rsid w:val="00CC361D"/>
    <w:rPr>
      <w:sz w:val="20"/>
      <w:szCs w:val="20"/>
      <w:lang w:val="de-DE" w:eastAsia="de-DE"/>
    </w:rPr>
  </w:style>
  <w:style w:type="character" w:styleId="Funotenzeichen">
    <w:name w:val="footnote reference"/>
    <w:uiPriority w:val="99"/>
    <w:semiHidden/>
    <w:rsid w:val="00B74230"/>
    <w:rPr>
      <w:rFonts w:cs="Times New Roman"/>
      <w:vertAlign w:val="superscript"/>
    </w:rPr>
  </w:style>
  <w:style w:type="character" w:customStyle="1" w:styleId="normtext1">
    <w:name w:val="normtext1"/>
    <w:uiPriority w:val="99"/>
    <w:rsid w:val="00B74230"/>
    <w:rPr>
      <w:rFonts w:ascii="Verdana" w:hAnsi="Verdana" w:cs="Times New Roman"/>
      <w:color w:val="333333"/>
      <w:sz w:val="20"/>
      <w:szCs w:val="20"/>
    </w:rPr>
  </w:style>
  <w:style w:type="character" w:customStyle="1" w:styleId="WW-Kommentarzeichen">
    <w:name w:val="WW-Kommentarzeichen"/>
    <w:uiPriority w:val="99"/>
    <w:rsid w:val="00B74230"/>
    <w:rPr>
      <w:rFonts w:cs="Times New Roman"/>
      <w:sz w:val="16"/>
    </w:rPr>
  </w:style>
  <w:style w:type="paragraph" w:styleId="Dokumentstruktur">
    <w:name w:val="Document Map"/>
    <w:basedOn w:val="Standard"/>
    <w:link w:val="DokumentstrukturZchn"/>
    <w:uiPriority w:val="99"/>
    <w:semiHidden/>
    <w:rsid w:val="00B74230"/>
    <w:pPr>
      <w:shd w:val="clear" w:color="auto" w:fill="000080"/>
    </w:pPr>
    <w:rPr>
      <w:rFonts w:ascii="Tahoma" w:hAnsi="Tahoma" w:cs="Tahoma"/>
    </w:rPr>
  </w:style>
  <w:style w:type="character" w:customStyle="1" w:styleId="DokumentstrukturZchn">
    <w:name w:val="Dokumentstruktur Zchn"/>
    <w:link w:val="Dokumentstruktur"/>
    <w:uiPriority w:val="99"/>
    <w:semiHidden/>
    <w:rsid w:val="00CC361D"/>
    <w:rPr>
      <w:sz w:val="0"/>
      <w:szCs w:val="0"/>
      <w:lang w:val="de-DE" w:eastAsia="de-DE"/>
    </w:rPr>
  </w:style>
  <w:style w:type="paragraph" w:customStyle="1" w:styleId="texteingerckt0">
    <w:name w:val="texteingerckt"/>
    <w:basedOn w:val="Standard"/>
    <w:uiPriority w:val="99"/>
    <w:rsid w:val="00B74230"/>
    <w:pPr>
      <w:spacing w:after="120" w:line="360" w:lineRule="auto"/>
      <w:ind w:left="-567" w:firstLine="170"/>
      <w:jc w:val="both"/>
    </w:pPr>
    <w:rPr>
      <w:rFonts w:ascii="Arial" w:hAnsi="Arial" w:cs="Arial"/>
    </w:rPr>
  </w:style>
  <w:style w:type="paragraph" w:customStyle="1" w:styleId="abspann0">
    <w:name w:val="abspann"/>
    <w:basedOn w:val="Standard"/>
    <w:uiPriority w:val="99"/>
    <w:rsid w:val="00B74230"/>
    <w:pPr>
      <w:spacing w:before="100" w:beforeAutospacing="1" w:after="100" w:afterAutospacing="1"/>
    </w:pPr>
    <w:rPr>
      <w:sz w:val="24"/>
      <w:szCs w:val="24"/>
    </w:rPr>
  </w:style>
  <w:style w:type="paragraph" w:customStyle="1" w:styleId="8text0">
    <w:name w:val="8text"/>
    <w:basedOn w:val="Standard"/>
    <w:uiPriority w:val="99"/>
    <w:rsid w:val="00B74230"/>
    <w:pPr>
      <w:spacing w:before="100" w:beforeAutospacing="1" w:after="100" w:afterAutospacing="1"/>
    </w:pPr>
    <w:rPr>
      <w:sz w:val="24"/>
      <w:szCs w:val="24"/>
    </w:rPr>
  </w:style>
  <w:style w:type="character" w:customStyle="1" w:styleId="copy1">
    <w:name w:val="copy1"/>
    <w:uiPriority w:val="99"/>
    <w:rsid w:val="00B74230"/>
    <w:rPr>
      <w:rFonts w:ascii="Arial" w:hAnsi="Arial" w:cs="Arial"/>
      <w:color w:val="333333"/>
      <w:sz w:val="17"/>
      <w:szCs w:val="17"/>
    </w:rPr>
  </w:style>
  <w:style w:type="paragraph" w:customStyle="1" w:styleId="Textkrper1">
    <w:name w:val="Textkörper1"/>
    <w:uiPriority w:val="99"/>
    <w:rsid w:val="00B74230"/>
    <w:pPr>
      <w:spacing w:after="80" w:line="336" w:lineRule="auto"/>
    </w:pPr>
    <w:rPr>
      <w:rFonts w:ascii="Arial" w:hAnsi="Arial"/>
      <w:sz w:val="22"/>
    </w:rPr>
  </w:style>
  <w:style w:type="paragraph" w:customStyle="1" w:styleId="Flietext">
    <w:name w:val="Fließtext"/>
    <w:basedOn w:val="Textkrper"/>
    <w:uiPriority w:val="99"/>
    <w:rsid w:val="00B74230"/>
    <w:pPr>
      <w:spacing w:before="120" w:line="360" w:lineRule="auto"/>
    </w:pPr>
    <w:rPr>
      <w:sz w:val="24"/>
    </w:rPr>
  </w:style>
  <w:style w:type="character" w:customStyle="1" w:styleId="headline">
    <w:name w:val="headline"/>
    <w:uiPriority w:val="99"/>
    <w:rsid w:val="00B74230"/>
    <w:rPr>
      <w:rFonts w:cs="Times New Roman"/>
    </w:rPr>
  </w:style>
  <w:style w:type="character" w:styleId="Hervorhebung">
    <w:name w:val="Emphasis"/>
    <w:uiPriority w:val="20"/>
    <w:qFormat/>
    <w:rsid w:val="00B74230"/>
    <w:rPr>
      <w:rFonts w:cs="Times New Roman"/>
      <w:i/>
      <w:iCs/>
    </w:rPr>
  </w:style>
  <w:style w:type="character" w:styleId="Seitenzahl">
    <w:name w:val="page number"/>
    <w:uiPriority w:val="99"/>
    <w:rsid w:val="00B74230"/>
    <w:rPr>
      <w:rFonts w:cs="Times New Roman"/>
    </w:rPr>
  </w:style>
  <w:style w:type="paragraph" w:customStyle="1" w:styleId="BalloonText2">
    <w:name w:val="Balloon Text2"/>
    <w:basedOn w:val="Standard"/>
    <w:uiPriority w:val="99"/>
    <w:semiHidden/>
    <w:rsid w:val="00B74230"/>
    <w:rPr>
      <w:rFonts w:ascii="Tahoma" w:hAnsi="Tahoma" w:cs="Tahoma"/>
      <w:sz w:val="16"/>
      <w:szCs w:val="16"/>
    </w:rPr>
  </w:style>
  <w:style w:type="character" w:customStyle="1" w:styleId="m21">
    <w:name w:val="m21"/>
    <w:uiPriority w:val="99"/>
    <w:rsid w:val="00B74230"/>
    <w:rPr>
      <w:rFonts w:ascii="Arial" w:hAnsi="Arial" w:cs="Arial"/>
      <w:sz w:val="20"/>
      <w:szCs w:val="20"/>
    </w:rPr>
  </w:style>
  <w:style w:type="character" w:customStyle="1" w:styleId="redtxt1">
    <w:name w:val="redtxt1"/>
    <w:uiPriority w:val="99"/>
    <w:rsid w:val="007D66FB"/>
    <w:rPr>
      <w:rFonts w:cs="Times New Roman"/>
    </w:rPr>
  </w:style>
  <w:style w:type="paragraph" w:styleId="Listenabsatz">
    <w:name w:val="List Paragraph"/>
    <w:basedOn w:val="Standard"/>
    <w:uiPriority w:val="34"/>
    <w:qFormat/>
    <w:rsid w:val="00DF2C03"/>
    <w:pPr>
      <w:ind w:left="720"/>
    </w:pPr>
    <w:rPr>
      <w:rFonts w:ascii="Calibri" w:hAnsi="Calibri" w:cs="Calibri"/>
      <w:sz w:val="22"/>
      <w:szCs w:val="22"/>
    </w:rPr>
  </w:style>
  <w:style w:type="character" w:customStyle="1" w:styleId="subheadline1">
    <w:name w:val="subheadline1"/>
    <w:rsid w:val="00240FA6"/>
    <w:rPr>
      <w:rFonts w:cs="Times New Roman"/>
      <w:sz w:val="24"/>
      <w:szCs w:val="24"/>
    </w:rPr>
  </w:style>
  <w:style w:type="character" w:customStyle="1" w:styleId="iTACStandardZchn">
    <w:name w:val="iTAC_Standard Zchn"/>
    <w:link w:val="iTACStandard"/>
    <w:uiPriority w:val="99"/>
    <w:locked/>
    <w:rsid w:val="00DC2E62"/>
    <w:rPr>
      <w:rFonts w:ascii="Arial" w:hAnsi="Arial" w:cs="Arial"/>
    </w:rPr>
  </w:style>
  <w:style w:type="paragraph" w:customStyle="1" w:styleId="iTACStandard">
    <w:name w:val="iTAC_Standard"/>
    <w:basedOn w:val="Standard"/>
    <w:link w:val="iTACStandardZchn"/>
    <w:uiPriority w:val="99"/>
    <w:rsid w:val="00DC2E62"/>
    <w:pPr>
      <w:ind w:left="567"/>
    </w:pPr>
    <w:rPr>
      <w:rFonts w:ascii="Arial" w:hAnsi="Arial" w:cs="Arial"/>
    </w:rPr>
  </w:style>
  <w:style w:type="paragraph" w:customStyle="1" w:styleId="iTACbulletlist">
    <w:name w:val="iTAC_bullet list"/>
    <w:basedOn w:val="Standard"/>
    <w:uiPriority w:val="99"/>
    <w:rsid w:val="00DC2E62"/>
    <w:pPr>
      <w:numPr>
        <w:numId w:val="1"/>
      </w:numPr>
      <w:spacing w:after="240"/>
    </w:pPr>
    <w:rPr>
      <w:rFonts w:ascii="Arial" w:hAnsi="Arial" w:cs="Arial"/>
      <w:sz w:val="22"/>
      <w:szCs w:val="22"/>
    </w:rPr>
  </w:style>
  <w:style w:type="character" w:customStyle="1" w:styleId="caps">
    <w:name w:val="caps"/>
    <w:uiPriority w:val="99"/>
    <w:rsid w:val="00AC40C8"/>
    <w:rPr>
      <w:rFonts w:cs="Times New Roman"/>
    </w:rPr>
  </w:style>
  <w:style w:type="paragraph" w:customStyle="1" w:styleId="content">
    <w:name w:val="content"/>
    <w:basedOn w:val="Standard"/>
    <w:uiPriority w:val="99"/>
    <w:rsid w:val="007F197E"/>
    <w:pPr>
      <w:spacing w:before="100" w:beforeAutospacing="1" w:after="100" w:afterAutospacing="1"/>
    </w:pPr>
    <w:rPr>
      <w:sz w:val="24"/>
      <w:szCs w:val="24"/>
    </w:rPr>
  </w:style>
  <w:style w:type="paragraph" w:styleId="NurText">
    <w:name w:val="Plain Text"/>
    <w:basedOn w:val="Standard"/>
    <w:link w:val="NurTextZchn"/>
    <w:uiPriority w:val="99"/>
    <w:semiHidden/>
    <w:rsid w:val="001819F8"/>
    <w:rPr>
      <w:rFonts w:ascii="Consolas" w:hAnsi="Consolas" w:cs="Consolas"/>
      <w:sz w:val="21"/>
      <w:szCs w:val="21"/>
    </w:rPr>
  </w:style>
  <w:style w:type="character" w:customStyle="1" w:styleId="NurTextZchn">
    <w:name w:val="Nur Text Zchn"/>
    <w:link w:val="NurText"/>
    <w:uiPriority w:val="99"/>
    <w:semiHidden/>
    <w:locked/>
    <w:rsid w:val="001819F8"/>
    <w:rPr>
      <w:rFonts w:ascii="Consolas" w:hAnsi="Consolas" w:cs="Consolas"/>
      <w:sz w:val="21"/>
      <w:szCs w:val="21"/>
    </w:rPr>
  </w:style>
  <w:style w:type="character" w:customStyle="1" w:styleId="st1">
    <w:name w:val="st1"/>
    <w:rsid w:val="00076089"/>
    <w:rPr>
      <w:rFonts w:cs="Times New Roman"/>
    </w:rPr>
  </w:style>
  <w:style w:type="paragraph" w:customStyle="1" w:styleId="Default">
    <w:name w:val="Default"/>
    <w:uiPriority w:val="99"/>
    <w:rsid w:val="00B57516"/>
    <w:pPr>
      <w:autoSpaceDE w:val="0"/>
      <w:autoSpaceDN w:val="0"/>
      <w:adjustRightInd w:val="0"/>
    </w:pPr>
    <w:rPr>
      <w:rFonts w:ascii="Frutiger 47 Light CN" w:hAnsi="Frutiger 47 Light CN" w:cs="Frutiger 47 Light CN"/>
      <w:color w:val="000000"/>
      <w:sz w:val="24"/>
      <w:szCs w:val="24"/>
    </w:rPr>
  </w:style>
  <w:style w:type="paragraph" w:styleId="KeinLeerraum">
    <w:name w:val="No Spacing"/>
    <w:basedOn w:val="Standard"/>
    <w:uiPriority w:val="1"/>
    <w:qFormat/>
    <w:rsid w:val="006E0522"/>
    <w:rPr>
      <w:rFonts w:ascii="Verdana" w:eastAsia="Calibri" w:hAnsi="Verdana"/>
      <w:sz w:val="22"/>
      <w:szCs w:val="22"/>
    </w:rPr>
  </w:style>
  <w:style w:type="paragraph" w:styleId="berarbeitung">
    <w:name w:val="Revision"/>
    <w:hidden/>
    <w:uiPriority w:val="99"/>
    <w:semiHidden/>
    <w:rsid w:val="00FA550E"/>
  </w:style>
  <w:style w:type="character" w:customStyle="1" w:styleId="A5">
    <w:name w:val="A5"/>
    <w:uiPriority w:val="99"/>
    <w:rsid w:val="00F40FEB"/>
    <w:rPr>
      <w:rFonts w:cs="Frutiger Next Pro"/>
      <w:color w:val="000000"/>
      <w:sz w:val="17"/>
      <w:szCs w:val="17"/>
    </w:rPr>
  </w:style>
  <w:style w:type="character" w:customStyle="1" w:styleId="s1">
    <w:name w:val="s1"/>
    <w:rsid w:val="00C21D8E"/>
  </w:style>
  <w:style w:type="paragraph" w:customStyle="1" w:styleId="Pa5">
    <w:name w:val="Pa5"/>
    <w:basedOn w:val="Default"/>
    <w:next w:val="Default"/>
    <w:uiPriority w:val="99"/>
    <w:rsid w:val="00684A3E"/>
    <w:pPr>
      <w:spacing w:line="141" w:lineRule="atLeast"/>
    </w:pPr>
    <w:rPr>
      <w:rFonts w:ascii="Frutiger Next Pro Condensed" w:hAnsi="Frutiger Next Pro Condensed" w:cs="Times New Roman"/>
      <w:color w:val="auto"/>
    </w:rPr>
  </w:style>
  <w:style w:type="character" w:customStyle="1" w:styleId="apple-converted-space">
    <w:name w:val="apple-converted-space"/>
    <w:rsid w:val="007E44F9"/>
  </w:style>
  <w:style w:type="character" w:customStyle="1" w:styleId="ym-hideme">
    <w:name w:val="ym-hideme"/>
    <w:rsid w:val="004207F1"/>
  </w:style>
  <w:style w:type="character" w:customStyle="1" w:styleId="nl2goclass53">
    <w:name w:val="nl2go_class53"/>
    <w:basedOn w:val="Absatz-Standardschriftart"/>
    <w:rsid w:val="00C52C7A"/>
  </w:style>
  <w:style w:type="character" w:customStyle="1" w:styleId="tgc">
    <w:name w:val="_tgc"/>
    <w:basedOn w:val="Absatz-Standardschriftart"/>
    <w:rsid w:val="00DC16CA"/>
  </w:style>
  <w:style w:type="character" w:customStyle="1" w:styleId="kc-bold">
    <w:name w:val="kc - bold"/>
    <w:rsid w:val="003B5430"/>
    <w:rPr>
      <w:b/>
      <w:color w:val="auto"/>
      <w:u w:val="none"/>
    </w:rPr>
  </w:style>
  <w:style w:type="paragraph" w:customStyle="1" w:styleId="kc-Liste1">
    <w:name w:val="kc - Liste 1"/>
    <w:basedOn w:val="Standard"/>
    <w:autoRedefine/>
    <w:qFormat/>
    <w:rsid w:val="003B5430"/>
    <w:pPr>
      <w:tabs>
        <w:tab w:val="left" w:pos="2552"/>
        <w:tab w:val="left" w:pos="2835"/>
      </w:tabs>
      <w:spacing w:before="300" w:after="40" w:line="252" w:lineRule="auto"/>
      <w:ind w:left="2552" w:hanging="2268"/>
    </w:pPr>
    <w:rPr>
      <w:rFonts w:ascii="Verdana" w:hAnsi="Verdana"/>
      <w:sz w:val="19"/>
    </w:rPr>
  </w:style>
  <w:style w:type="character" w:customStyle="1" w:styleId="NichtaufgelsteErwhnung1">
    <w:name w:val="Nicht aufgelöste Erwähnung1"/>
    <w:basedOn w:val="Absatz-Standardschriftart"/>
    <w:uiPriority w:val="99"/>
    <w:semiHidden/>
    <w:unhideWhenUsed/>
    <w:rsid w:val="00D36F8D"/>
    <w:rPr>
      <w:color w:val="605E5C"/>
      <w:shd w:val="clear" w:color="auto" w:fill="E1DFDD"/>
    </w:rPr>
  </w:style>
  <w:style w:type="character" w:customStyle="1" w:styleId="ilfuvd">
    <w:name w:val="ilfuvd"/>
    <w:basedOn w:val="Absatz-Standardschriftart"/>
    <w:rsid w:val="003A4676"/>
  </w:style>
  <w:style w:type="paragraph" w:styleId="HTMLVorformatiert">
    <w:name w:val="HTML Preformatted"/>
    <w:basedOn w:val="Standard"/>
    <w:link w:val="HTMLVorformatiertZchn"/>
    <w:uiPriority w:val="99"/>
    <w:unhideWhenUsed/>
    <w:rsid w:val="0085628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rPr>
  </w:style>
  <w:style w:type="character" w:customStyle="1" w:styleId="HTMLVorformatiertZchn">
    <w:name w:val="HTML Vorformatiert Zchn"/>
    <w:basedOn w:val="Absatz-Standardschriftart"/>
    <w:link w:val="HTMLVorformatiert"/>
    <w:uiPriority w:val="99"/>
    <w:rsid w:val="00856286"/>
    <w:rPr>
      <w:rFonts w:ascii="Courier New" w:hAnsi="Courier New" w:cs="Courier New"/>
    </w:rPr>
  </w:style>
  <w:style w:type="character" w:customStyle="1" w:styleId="NichtaufgelsteErwhnung2">
    <w:name w:val="Nicht aufgelöste Erwähnung2"/>
    <w:basedOn w:val="Absatz-Standardschriftart"/>
    <w:uiPriority w:val="99"/>
    <w:semiHidden/>
    <w:unhideWhenUsed/>
    <w:rsid w:val="00A37FBB"/>
    <w:rPr>
      <w:color w:val="605E5C"/>
      <w:shd w:val="clear" w:color="auto" w:fill="E1DFDD"/>
    </w:rPr>
  </w:style>
  <w:style w:type="character" w:customStyle="1" w:styleId="prtextdetail">
    <w:name w:val="prtextdetail"/>
    <w:basedOn w:val="Absatz-Standardschriftart"/>
    <w:rsid w:val="002A2EF3"/>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9361656">
      <w:bodyDiv w:val="1"/>
      <w:marLeft w:val="0"/>
      <w:marRight w:val="0"/>
      <w:marTop w:val="0"/>
      <w:marBottom w:val="0"/>
      <w:divBdr>
        <w:top w:val="none" w:sz="0" w:space="0" w:color="auto"/>
        <w:left w:val="none" w:sz="0" w:space="0" w:color="auto"/>
        <w:bottom w:val="none" w:sz="0" w:space="0" w:color="auto"/>
        <w:right w:val="none" w:sz="0" w:space="0" w:color="auto"/>
      </w:divBdr>
    </w:div>
    <w:div w:id="92555850">
      <w:bodyDiv w:val="1"/>
      <w:marLeft w:val="0"/>
      <w:marRight w:val="0"/>
      <w:marTop w:val="0"/>
      <w:marBottom w:val="0"/>
      <w:divBdr>
        <w:top w:val="none" w:sz="0" w:space="0" w:color="auto"/>
        <w:left w:val="none" w:sz="0" w:space="0" w:color="auto"/>
        <w:bottom w:val="none" w:sz="0" w:space="0" w:color="auto"/>
        <w:right w:val="none" w:sz="0" w:space="0" w:color="auto"/>
      </w:divBdr>
    </w:div>
    <w:div w:id="107163688">
      <w:bodyDiv w:val="1"/>
      <w:marLeft w:val="0"/>
      <w:marRight w:val="0"/>
      <w:marTop w:val="0"/>
      <w:marBottom w:val="0"/>
      <w:divBdr>
        <w:top w:val="none" w:sz="0" w:space="0" w:color="auto"/>
        <w:left w:val="none" w:sz="0" w:space="0" w:color="auto"/>
        <w:bottom w:val="none" w:sz="0" w:space="0" w:color="auto"/>
        <w:right w:val="none" w:sz="0" w:space="0" w:color="auto"/>
      </w:divBdr>
    </w:div>
    <w:div w:id="113646639">
      <w:bodyDiv w:val="1"/>
      <w:marLeft w:val="0"/>
      <w:marRight w:val="0"/>
      <w:marTop w:val="0"/>
      <w:marBottom w:val="0"/>
      <w:divBdr>
        <w:top w:val="none" w:sz="0" w:space="0" w:color="auto"/>
        <w:left w:val="none" w:sz="0" w:space="0" w:color="auto"/>
        <w:bottom w:val="none" w:sz="0" w:space="0" w:color="auto"/>
        <w:right w:val="none" w:sz="0" w:space="0" w:color="auto"/>
      </w:divBdr>
      <w:divsChild>
        <w:div w:id="630137241">
          <w:marLeft w:val="0"/>
          <w:marRight w:val="0"/>
          <w:marTop w:val="0"/>
          <w:marBottom w:val="0"/>
          <w:divBdr>
            <w:top w:val="none" w:sz="0" w:space="0" w:color="auto"/>
            <w:left w:val="none" w:sz="0" w:space="0" w:color="auto"/>
            <w:bottom w:val="none" w:sz="0" w:space="0" w:color="auto"/>
            <w:right w:val="none" w:sz="0" w:space="0" w:color="auto"/>
          </w:divBdr>
          <w:divsChild>
            <w:div w:id="1655328171">
              <w:marLeft w:val="0"/>
              <w:marRight w:val="0"/>
              <w:marTop w:val="0"/>
              <w:marBottom w:val="0"/>
              <w:divBdr>
                <w:top w:val="none" w:sz="0" w:space="0" w:color="auto"/>
                <w:left w:val="none" w:sz="0" w:space="0" w:color="auto"/>
                <w:bottom w:val="none" w:sz="0" w:space="0" w:color="auto"/>
                <w:right w:val="none" w:sz="0" w:space="0" w:color="auto"/>
              </w:divBdr>
              <w:divsChild>
                <w:div w:id="1392581046">
                  <w:marLeft w:val="0"/>
                  <w:marRight w:val="0"/>
                  <w:marTop w:val="0"/>
                  <w:marBottom w:val="0"/>
                  <w:divBdr>
                    <w:top w:val="none" w:sz="0" w:space="0" w:color="auto"/>
                    <w:left w:val="none" w:sz="0" w:space="0" w:color="auto"/>
                    <w:bottom w:val="none" w:sz="0" w:space="0" w:color="auto"/>
                    <w:right w:val="none" w:sz="0" w:space="0" w:color="auto"/>
                  </w:divBdr>
                  <w:divsChild>
                    <w:div w:id="190656794">
                      <w:marLeft w:val="0"/>
                      <w:marRight w:val="0"/>
                      <w:marTop w:val="0"/>
                      <w:marBottom w:val="0"/>
                      <w:divBdr>
                        <w:top w:val="none" w:sz="0" w:space="0" w:color="auto"/>
                        <w:left w:val="none" w:sz="0" w:space="0" w:color="auto"/>
                        <w:bottom w:val="none" w:sz="0" w:space="0" w:color="auto"/>
                        <w:right w:val="none" w:sz="0" w:space="0" w:color="auto"/>
                      </w:divBdr>
                      <w:divsChild>
                        <w:div w:id="1242563778">
                          <w:marLeft w:val="0"/>
                          <w:marRight w:val="0"/>
                          <w:marTop w:val="0"/>
                          <w:marBottom w:val="0"/>
                          <w:divBdr>
                            <w:top w:val="none" w:sz="0" w:space="0" w:color="auto"/>
                            <w:left w:val="none" w:sz="0" w:space="0" w:color="auto"/>
                            <w:bottom w:val="none" w:sz="0" w:space="0" w:color="auto"/>
                            <w:right w:val="none" w:sz="0" w:space="0" w:color="auto"/>
                          </w:divBdr>
                          <w:divsChild>
                            <w:div w:id="1151679057">
                              <w:marLeft w:val="2070"/>
                              <w:marRight w:val="3960"/>
                              <w:marTop w:val="0"/>
                              <w:marBottom w:val="0"/>
                              <w:divBdr>
                                <w:top w:val="none" w:sz="0" w:space="0" w:color="auto"/>
                                <w:left w:val="none" w:sz="0" w:space="0" w:color="auto"/>
                                <w:bottom w:val="none" w:sz="0" w:space="0" w:color="auto"/>
                                <w:right w:val="none" w:sz="0" w:space="0" w:color="auto"/>
                              </w:divBdr>
                              <w:divsChild>
                                <w:div w:id="2075345486">
                                  <w:marLeft w:val="0"/>
                                  <w:marRight w:val="0"/>
                                  <w:marTop w:val="0"/>
                                  <w:marBottom w:val="0"/>
                                  <w:divBdr>
                                    <w:top w:val="none" w:sz="0" w:space="0" w:color="auto"/>
                                    <w:left w:val="none" w:sz="0" w:space="0" w:color="auto"/>
                                    <w:bottom w:val="none" w:sz="0" w:space="0" w:color="auto"/>
                                    <w:right w:val="none" w:sz="0" w:space="0" w:color="auto"/>
                                  </w:divBdr>
                                  <w:divsChild>
                                    <w:div w:id="1911114263">
                                      <w:marLeft w:val="0"/>
                                      <w:marRight w:val="0"/>
                                      <w:marTop w:val="0"/>
                                      <w:marBottom w:val="0"/>
                                      <w:divBdr>
                                        <w:top w:val="none" w:sz="0" w:space="0" w:color="auto"/>
                                        <w:left w:val="none" w:sz="0" w:space="0" w:color="auto"/>
                                        <w:bottom w:val="none" w:sz="0" w:space="0" w:color="auto"/>
                                        <w:right w:val="none" w:sz="0" w:space="0" w:color="auto"/>
                                      </w:divBdr>
                                      <w:divsChild>
                                        <w:div w:id="1748531071">
                                          <w:marLeft w:val="0"/>
                                          <w:marRight w:val="0"/>
                                          <w:marTop w:val="0"/>
                                          <w:marBottom w:val="0"/>
                                          <w:divBdr>
                                            <w:top w:val="none" w:sz="0" w:space="0" w:color="auto"/>
                                            <w:left w:val="none" w:sz="0" w:space="0" w:color="auto"/>
                                            <w:bottom w:val="none" w:sz="0" w:space="0" w:color="auto"/>
                                            <w:right w:val="none" w:sz="0" w:space="0" w:color="auto"/>
                                          </w:divBdr>
                                          <w:divsChild>
                                            <w:div w:id="2069306486">
                                              <w:marLeft w:val="0"/>
                                              <w:marRight w:val="0"/>
                                              <w:marTop w:val="90"/>
                                              <w:marBottom w:val="0"/>
                                              <w:divBdr>
                                                <w:top w:val="none" w:sz="0" w:space="0" w:color="auto"/>
                                                <w:left w:val="none" w:sz="0" w:space="0" w:color="auto"/>
                                                <w:bottom w:val="none" w:sz="0" w:space="0" w:color="auto"/>
                                                <w:right w:val="none" w:sz="0" w:space="0" w:color="auto"/>
                                              </w:divBdr>
                                              <w:divsChild>
                                                <w:div w:id="1044059858">
                                                  <w:marLeft w:val="0"/>
                                                  <w:marRight w:val="0"/>
                                                  <w:marTop w:val="0"/>
                                                  <w:marBottom w:val="0"/>
                                                  <w:divBdr>
                                                    <w:top w:val="none" w:sz="0" w:space="0" w:color="auto"/>
                                                    <w:left w:val="none" w:sz="0" w:space="0" w:color="auto"/>
                                                    <w:bottom w:val="none" w:sz="0" w:space="0" w:color="auto"/>
                                                    <w:right w:val="none" w:sz="0" w:space="0" w:color="auto"/>
                                                  </w:divBdr>
                                                  <w:divsChild>
                                                    <w:div w:id="2116249645">
                                                      <w:marLeft w:val="0"/>
                                                      <w:marRight w:val="0"/>
                                                      <w:marTop w:val="0"/>
                                                      <w:marBottom w:val="0"/>
                                                      <w:divBdr>
                                                        <w:top w:val="none" w:sz="0" w:space="0" w:color="auto"/>
                                                        <w:left w:val="none" w:sz="0" w:space="0" w:color="auto"/>
                                                        <w:bottom w:val="none" w:sz="0" w:space="0" w:color="auto"/>
                                                        <w:right w:val="none" w:sz="0" w:space="0" w:color="auto"/>
                                                      </w:divBdr>
                                                      <w:divsChild>
                                                        <w:div w:id="1495030473">
                                                          <w:marLeft w:val="0"/>
                                                          <w:marRight w:val="0"/>
                                                          <w:marTop w:val="0"/>
                                                          <w:marBottom w:val="390"/>
                                                          <w:divBdr>
                                                            <w:top w:val="none" w:sz="0" w:space="0" w:color="auto"/>
                                                            <w:left w:val="none" w:sz="0" w:space="0" w:color="auto"/>
                                                            <w:bottom w:val="none" w:sz="0" w:space="0" w:color="auto"/>
                                                            <w:right w:val="none" w:sz="0" w:space="0" w:color="auto"/>
                                                          </w:divBdr>
                                                          <w:divsChild>
                                                            <w:div w:id="849492268">
                                                              <w:marLeft w:val="0"/>
                                                              <w:marRight w:val="0"/>
                                                              <w:marTop w:val="0"/>
                                                              <w:marBottom w:val="0"/>
                                                              <w:divBdr>
                                                                <w:top w:val="none" w:sz="0" w:space="0" w:color="auto"/>
                                                                <w:left w:val="none" w:sz="0" w:space="0" w:color="auto"/>
                                                                <w:bottom w:val="none" w:sz="0" w:space="0" w:color="auto"/>
                                                                <w:right w:val="none" w:sz="0" w:space="0" w:color="auto"/>
                                                              </w:divBdr>
                                                              <w:divsChild>
                                                                <w:div w:id="1185510159">
                                                                  <w:marLeft w:val="0"/>
                                                                  <w:marRight w:val="0"/>
                                                                  <w:marTop w:val="0"/>
                                                                  <w:marBottom w:val="0"/>
                                                                  <w:divBdr>
                                                                    <w:top w:val="none" w:sz="0" w:space="0" w:color="auto"/>
                                                                    <w:left w:val="none" w:sz="0" w:space="0" w:color="auto"/>
                                                                    <w:bottom w:val="none" w:sz="0" w:space="0" w:color="auto"/>
                                                                    <w:right w:val="none" w:sz="0" w:space="0" w:color="auto"/>
                                                                  </w:divBdr>
                                                                  <w:divsChild>
                                                                    <w:div w:id="1654672791">
                                                                      <w:marLeft w:val="0"/>
                                                                      <w:marRight w:val="0"/>
                                                                      <w:marTop w:val="0"/>
                                                                      <w:marBottom w:val="0"/>
                                                                      <w:divBdr>
                                                                        <w:top w:val="none" w:sz="0" w:space="0" w:color="auto"/>
                                                                        <w:left w:val="none" w:sz="0" w:space="0" w:color="auto"/>
                                                                        <w:bottom w:val="none" w:sz="0" w:space="0" w:color="auto"/>
                                                                        <w:right w:val="none" w:sz="0" w:space="0" w:color="auto"/>
                                                                      </w:divBdr>
                                                                      <w:divsChild>
                                                                        <w:div w:id="510602449">
                                                                          <w:marLeft w:val="0"/>
                                                                          <w:marRight w:val="0"/>
                                                                          <w:marTop w:val="0"/>
                                                                          <w:marBottom w:val="0"/>
                                                                          <w:divBdr>
                                                                            <w:top w:val="none" w:sz="0" w:space="0" w:color="auto"/>
                                                                            <w:left w:val="none" w:sz="0" w:space="0" w:color="auto"/>
                                                                            <w:bottom w:val="none" w:sz="0" w:space="0" w:color="auto"/>
                                                                            <w:right w:val="none" w:sz="0" w:space="0" w:color="auto"/>
                                                                          </w:divBdr>
                                                                          <w:divsChild>
                                                                            <w:div w:id="1799180958">
                                                                              <w:marLeft w:val="0"/>
                                                                              <w:marRight w:val="0"/>
                                                                              <w:marTop w:val="0"/>
                                                                              <w:marBottom w:val="0"/>
                                                                              <w:divBdr>
                                                                                <w:top w:val="none" w:sz="0" w:space="0" w:color="auto"/>
                                                                                <w:left w:val="none" w:sz="0" w:space="0" w:color="auto"/>
                                                                                <w:bottom w:val="none" w:sz="0" w:space="0" w:color="auto"/>
                                                                                <w:right w:val="none" w:sz="0" w:space="0" w:color="auto"/>
                                                                              </w:divBdr>
                                                                              <w:divsChild>
                                                                                <w:div w:id="2118060379">
                                                                                  <w:marLeft w:val="0"/>
                                                                                  <w:marRight w:val="0"/>
                                                                                  <w:marTop w:val="0"/>
                                                                                  <w:marBottom w:val="0"/>
                                                                                  <w:divBdr>
                                                                                    <w:top w:val="none" w:sz="0" w:space="0" w:color="auto"/>
                                                                                    <w:left w:val="none" w:sz="0" w:space="0" w:color="auto"/>
                                                                                    <w:bottom w:val="none" w:sz="0" w:space="0" w:color="auto"/>
                                                                                    <w:right w:val="none" w:sz="0" w:space="0" w:color="auto"/>
                                                                                  </w:divBdr>
                                                                                  <w:divsChild>
                                                                                    <w:div w:id="1152062165">
                                                                                      <w:marLeft w:val="0"/>
                                                                                      <w:marRight w:val="0"/>
                                                                                      <w:marTop w:val="0"/>
                                                                                      <w:marBottom w:val="0"/>
                                                                                      <w:divBdr>
                                                                                        <w:top w:val="none" w:sz="0" w:space="0" w:color="auto"/>
                                                                                        <w:left w:val="none" w:sz="0" w:space="0" w:color="auto"/>
                                                                                        <w:bottom w:val="none" w:sz="0" w:space="0" w:color="auto"/>
                                                                                        <w:right w:val="none" w:sz="0" w:space="0" w:color="auto"/>
                                                                                      </w:divBdr>
                                                                                      <w:divsChild>
                                                                                        <w:div w:id="13744289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116685021">
      <w:bodyDiv w:val="1"/>
      <w:marLeft w:val="0"/>
      <w:marRight w:val="0"/>
      <w:marTop w:val="0"/>
      <w:marBottom w:val="0"/>
      <w:divBdr>
        <w:top w:val="none" w:sz="0" w:space="0" w:color="auto"/>
        <w:left w:val="none" w:sz="0" w:space="0" w:color="auto"/>
        <w:bottom w:val="none" w:sz="0" w:space="0" w:color="auto"/>
        <w:right w:val="none" w:sz="0" w:space="0" w:color="auto"/>
      </w:divBdr>
    </w:div>
    <w:div w:id="131798663">
      <w:bodyDiv w:val="1"/>
      <w:marLeft w:val="0"/>
      <w:marRight w:val="0"/>
      <w:marTop w:val="0"/>
      <w:marBottom w:val="0"/>
      <w:divBdr>
        <w:top w:val="none" w:sz="0" w:space="0" w:color="auto"/>
        <w:left w:val="none" w:sz="0" w:space="0" w:color="auto"/>
        <w:bottom w:val="none" w:sz="0" w:space="0" w:color="auto"/>
        <w:right w:val="none" w:sz="0" w:space="0" w:color="auto"/>
      </w:divBdr>
    </w:div>
    <w:div w:id="135032225">
      <w:bodyDiv w:val="1"/>
      <w:marLeft w:val="0"/>
      <w:marRight w:val="0"/>
      <w:marTop w:val="0"/>
      <w:marBottom w:val="0"/>
      <w:divBdr>
        <w:top w:val="none" w:sz="0" w:space="0" w:color="auto"/>
        <w:left w:val="none" w:sz="0" w:space="0" w:color="auto"/>
        <w:bottom w:val="none" w:sz="0" w:space="0" w:color="auto"/>
        <w:right w:val="none" w:sz="0" w:space="0" w:color="auto"/>
      </w:divBdr>
      <w:divsChild>
        <w:div w:id="1399399857">
          <w:marLeft w:val="0"/>
          <w:marRight w:val="0"/>
          <w:marTop w:val="0"/>
          <w:marBottom w:val="0"/>
          <w:divBdr>
            <w:top w:val="none" w:sz="0" w:space="0" w:color="auto"/>
            <w:left w:val="none" w:sz="0" w:space="0" w:color="auto"/>
            <w:bottom w:val="none" w:sz="0" w:space="0" w:color="auto"/>
            <w:right w:val="none" w:sz="0" w:space="0" w:color="auto"/>
          </w:divBdr>
          <w:divsChild>
            <w:div w:id="1766681756">
              <w:marLeft w:val="0"/>
              <w:marRight w:val="0"/>
              <w:marTop w:val="0"/>
              <w:marBottom w:val="0"/>
              <w:divBdr>
                <w:top w:val="none" w:sz="0" w:space="0" w:color="auto"/>
                <w:left w:val="none" w:sz="0" w:space="0" w:color="auto"/>
                <w:bottom w:val="none" w:sz="0" w:space="0" w:color="auto"/>
                <w:right w:val="none" w:sz="0" w:space="0" w:color="auto"/>
              </w:divBdr>
              <w:divsChild>
                <w:div w:id="1892495850">
                  <w:marLeft w:val="0"/>
                  <w:marRight w:val="0"/>
                  <w:marTop w:val="0"/>
                  <w:marBottom w:val="0"/>
                  <w:divBdr>
                    <w:top w:val="none" w:sz="0" w:space="0" w:color="auto"/>
                    <w:left w:val="none" w:sz="0" w:space="0" w:color="auto"/>
                    <w:bottom w:val="none" w:sz="0" w:space="0" w:color="auto"/>
                    <w:right w:val="none" w:sz="0" w:space="0" w:color="auto"/>
                  </w:divBdr>
                  <w:divsChild>
                    <w:div w:id="658926449">
                      <w:marLeft w:val="0"/>
                      <w:marRight w:val="0"/>
                      <w:marTop w:val="45"/>
                      <w:marBottom w:val="0"/>
                      <w:divBdr>
                        <w:top w:val="none" w:sz="0" w:space="0" w:color="auto"/>
                        <w:left w:val="none" w:sz="0" w:space="0" w:color="auto"/>
                        <w:bottom w:val="none" w:sz="0" w:space="0" w:color="auto"/>
                        <w:right w:val="none" w:sz="0" w:space="0" w:color="auto"/>
                      </w:divBdr>
                      <w:divsChild>
                        <w:div w:id="883952975">
                          <w:marLeft w:val="0"/>
                          <w:marRight w:val="0"/>
                          <w:marTop w:val="0"/>
                          <w:marBottom w:val="0"/>
                          <w:divBdr>
                            <w:top w:val="none" w:sz="0" w:space="0" w:color="auto"/>
                            <w:left w:val="none" w:sz="0" w:space="0" w:color="auto"/>
                            <w:bottom w:val="none" w:sz="0" w:space="0" w:color="auto"/>
                            <w:right w:val="none" w:sz="0" w:space="0" w:color="auto"/>
                          </w:divBdr>
                          <w:divsChild>
                            <w:div w:id="1607620235">
                              <w:marLeft w:val="2070"/>
                              <w:marRight w:val="3960"/>
                              <w:marTop w:val="0"/>
                              <w:marBottom w:val="0"/>
                              <w:divBdr>
                                <w:top w:val="none" w:sz="0" w:space="0" w:color="auto"/>
                                <w:left w:val="none" w:sz="0" w:space="0" w:color="auto"/>
                                <w:bottom w:val="none" w:sz="0" w:space="0" w:color="auto"/>
                                <w:right w:val="none" w:sz="0" w:space="0" w:color="auto"/>
                              </w:divBdr>
                              <w:divsChild>
                                <w:div w:id="614602479">
                                  <w:marLeft w:val="0"/>
                                  <w:marRight w:val="0"/>
                                  <w:marTop w:val="0"/>
                                  <w:marBottom w:val="0"/>
                                  <w:divBdr>
                                    <w:top w:val="none" w:sz="0" w:space="0" w:color="auto"/>
                                    <w:left w:val="none" w:sz="0" w:space="0" w:color="auto"/>
                                    <w:bottom w:val="none" w:sz="0" w:space="0" w:color="auto"/>
                                    <w:right w:val="none" w:sz="0" w:space="0" w:color="auto"/>
                                  </w:divBdr>
                                  <w:divsChild>
                                    <w:div w:id="2076006374">
                                      <w:marLeft w:val="0"/>
                                      <w:marRight w:val="0"/>
                                      <w:marTop w:val="0"/>
                                      <w:marBottom w:val="0"/>
                                      <w:divBdr>
                                        <w:top w:val="none" w:sz="0" w:space="0" w:color="auto"/>
                                        <w:left w:val="none" w:sz="0" w:space="0" w:color="auto"/>
                                        <w:bottom w:val="none" w:sz="0" w:space="0" w:color="auto"/>
                                        <w:right w:val="none" w:sz="0" w:space="0" w:color="auto"/>
                                      </w:divBdr>
                                      <w:divsChild>
                                        <w:div w:id="152111368">
                                          <w:marLeft w:val="0"/>
                                          <w:marRight w:val="0"/>
                                          <w:marTop w:val="0"/>
                                          <w:marBottom w:val="0"/>
                                          <w:divBdr>
                                            <w:top w:val="none" w:sz="0" w:space="0" w:color="auto"/>
                                            <w:left w:val="none" w:sz="0" w:space="0" w:color="auto"/>
                                            <w:bottom w:val="none" w:sz="0" w:space="0" w:color="auto"/>
                                            <w:right w:val="none" w:sz="0" w:space="0" w:color="auto"/>
                                          </w:divBdr>
                                          <w:divsChild>
                                            <w:div w:id="1677610233">
                                              <w:marLeft w:val="0"/>
                                              <w:marRight w:val="0"/>
                                              <w:marTop w:val="90"/>
                                              <w:marBottom w:val="0"/>
                                              <w:divBdr>
                                                <w:top w:val="none" w:sz="0" w:space="0" w:color="auto"/>
                                                <w:left w:val="none" w:sz="0" w:space="0" w:color="auto"/>
                                                <w:bottom w:val="none" w:sz="0" w:space="0" w:color="auto"/>
                                                <w:right w:val="none" w:sz="0" w:space="0" w:color="auto"/>
                                              </w:divBdr>
                                              <w:divsChild>
                                                <w:div w:id="1510943269">
                                                  <w:marLeft w:val="0"/>
                                                  <w:marRight w:val="0"/>
                                                  <w:marTop w:val="0"/>
                                                  <w:marBottom w:val="0"/>
                                                  <w:divBdr>
                                                    <w:top w:val="none" w:sz="0" w:space="0" w:color="auto"/>
                                                    <w:left w:val="none" w:sz="0" w:space="0" w:color="auto"/>
                                                    <w:bottom w:val="none" w:sz="0" w:space="0" w:color="auto"/>
                                                    <w:right w:val="none" w:sz="0" w:space="0" w:color="auto"/>
                                                  </w:divBdr>
                                                  <w:divsChild>
                                                    <w:div w:id="1434518917">
                                                      <w:marLeft w:val="0"/>
                                                      <w:marRight w:val="0"/>
                                                      <w:marTop w:val="0"/>
                                                      <w:marBottom w:val="0"/>
                                                      <w:divBdr>
                                                        <w:top w:val="none" w:sz="0" w:space="0" w:color="auto"/>
                                                        <w:left w:val="none" w:sz="0" w:space="0" w:color="auto"/>
                                                        <w:bottom w:val="none" w:sz="0" w:space="0" w:color="auto"/>
                                                        <w:right w:val="none" w:sz="0" w:space="0" w:color="auto"/>
                                                      </w:divBdr>
                                                      <w:divsChild>
                                                        <w:div w:id="1866752096">
                                                          <w:marLeft w:val="0"/>
                                                          <w:marRight w:val="0"/>
                                                          <w:marTop w:val="0"/>
                                                          <w:marBottom w:val="390"/>
                                                          <w:divBdr>
                                                            <w:top w:val="none" w:sz="0" w:space="0" w:color="auto"/>
                                                            <w:left w:val="none" w:sz="0" w:space="0" w:color="auto"/>
                                                            <w:bottom w:val="none" w:sz="0" w:space="0" w:color="auto"/>
                                                            <w:right w:val="none" w:sz="0" w:space="0" w:color="auto"/>
                                                          </w:divBdr>
                                                          <w:divsChild>
                                                            <w:div w:id="641811307">
                                                              <w:marLeft w:val="0"/>
                                                              <w:marRight w:val="0"/>
                                                              <w:marTop w:val="0"/>
                                                              <w:marBottom w:val="0"/>
                                                              <w:divBdr>
                                                                <w:top w:val="none" w:sz="0" w:space="0" w:color="auto"/>
                                                                <w:left w:val="none" w:sz="0" w:space="0" w:color="auto"/>
                                                                <w:bottom w:val="none" w:sz="0" w:space="0" w:color="auto"/>
                                                                <w:right w:val="none" w:sz="0" w:space="0" w:color="auto"/>
                                                              </w:divBdr>
                                                              <w:divsChild>
                                                                <w:div w:id="1957640671">
                                                                  <w:marLeft w:val="0"/>
                                                                  <w:marRight w:val="0"/>
                                                                  <w:marTop w:val="0"/>
                                                                  <w:marBottom w:val="0"/>
                                                                  <w:divBdr>
                                                                    <w:top w:val="none" w:sz="0" w:space="0" w:color="auto"/>
                                                                    <w:left w:val="none" w:sz="0" w:space="0" w:color="auto"/>
                                                                    <w:bottom w:val="none" w:sz="0" w:space="0" w:color="auto"/>
                                                                    <w:right w:val="none" w:sz="0" w:space="0" w:color="auto"/>
                                                                  </w:divBdr>
                                                                  <w:divsChild>
                                                                    <w:div w:id="393968128">
                                                                      <w:marLeft w:val="0"/>
                                                                      <w:marRight w:val="0"/>
                                                                      <w:marTop w:val="0"/>
                                                                      <w:marBottom w:val="0"/>
                                                                      <w:divBdr>
                                                                        <w:top w:val="none" w:sz="0" w:space="0" w:color="auto"/>
                                                                        <w:left w:val="none" w:sz="0" w:space="0" w:color="auto"/>
                                                                        <w:bottom w:val="none" w:sz="0" w:space="0" w:color="auto"/>
                                                                        <w:right w:val="none" w:sz="0" w:space="0" w:color="auto"/>
                                                                      </w:divBdr>
                                                                      <w:divsChild>
                                                                        <w:div w:id="1622953229">
                                                                          <w:marLeft w:val="0"/>
                                                                          <w:marRight w:val="0"/>
                                                                          <w:marTop w:val="0"/>
                                                                          <w:marBottom w:val="0"/>
                                                                          <w:divBdr>
                                                                            <w:top w:val="none" w:sz="0" w:space="0" w:color="auto"/>
                                                                            <w:left w:val="none" w:sz="0" w:space="0" w:color="auto"/>
                                                                            <w:bottom w:val="none" w:sz="0" w:space="0" w:color="auto"/>
                                                                            <w:right w:val="none" w:sz="0" w:space="0" w:color="auto"/>
                                                                          </w:divBdr>
                                                                          <w:divsChild>
                                                                            <w:div w:id="879509971">
                                                                              <w:marLeft w:val="0"/>
                                                                              <w:marRight w:val="0"/>
                                                                              <w:marTop w:val="0"/>
                                                                              <w:marBottom w:val="0"/>
                                                                              <w:divBdr>
                                                                                <w:top w:val="none" w:sz="0" w:space="0" w:color="auto"/>
                                                                                <w:left w:val="none" w:sz="0" w:space="0" w:color="auto"/>
                                                                                <w:bottom w:val="none" w:sz="0" w:space="0" w:color="auto"/>
                                                                                <w:right w:val="none" w:sz="0" w:space="0" w:color="auto"/>
                                                                              </w:divBdr>
                                                                              <w:divsChild>
                                                                                <w:div w:id="863982059">
                                                                                  <w:marLeft w:val="0"/>
                                                                                  <w:marRight w:val="0"/>
                                                                                  <w:marTop w:val="0"/>
                                                                                  <w:marBottom w:val="0"/>
                                                                                  <w:divBdr>
                                                                                    <w:top w:val="none" w:sz="0" w:space="0" w:color="auto"/>
                                                                                    <w:left w:val="none" w:sz="0" w:space="0" w:color="auto"/>
                                                                                    <w:bottom w:val="none" w:sz="0" w:space="0" w:color="auto"/>
                                                                                    <w:right w:val="none" w:sz="0" w:space="0" w:color="auto"/>
                                                                                  </w:divBdr>
                                                                                  <w:divsChild>
                                                                                    <w:div w:id="306478003">
                                                                                      <w:marLeft w:val="0"/>
                                                                                      <w:marRight w:val="0"/>
                                                                                      <w:marTop w:val="0"/>
                                                                                      <w:marBottom w:val="0"/>
                                                                                      <w:divBdr>
                                                                                        <w:top w:val="none" w:sz="0" w:space="0" w:color="auto"/>
                                                                                        <w:left w:val="none" w:sz="0" w:space="0" w:color="auto"/>
                                                                                        <w:bottom w:val="none" w:sz="0" w:space="0" w:color="auto"/>
                                                                                        <w:right w:val="none" w:sz="0" w:space="0" w:color="auto"/>
                                                                                      </w:divBdr>
                                                                                      <w:divsChild>
                                                                                        <w:div w:id="9919556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150874199">
      <w:bodyDiv w:val="1"/>
      <w:marLeft w:val="0"/>
      <w:marRight w:val="0"/>
      <w:marTop w:val="0"/>
      <w:marBottom w:val="0"/>
      <w:divBdr>
        <w:top w:val="none" w:sz="0" w:space="0" w:color="auto"/>
        <w:left w:val="none" w:sz="0" w:space="0" w:color="auto"/>
        <w:bottom w:val="none" w:sz="0" w:space="0" w:color="auto"/>
        <w:right w:val="none" w:sz="0" w:space="0" w:color="auto"/>
      </w:divBdr>
    </w:div>
    <w:div w:id="159202420">
      <w:bodyDiv w:val="1"/>
      <w:marLeft w:val="0"/>
      <w:marRight w:val="0"/>
      <w:marTop w:val="0"/>
      <w:marBottom w:val="0"/>
      <w:divBdr>
        <w:top w:val="none" w:sz="0" w:space="0" w:color="auto"/>
        <w:left w:val="none" w:sz="0" w:space="0" w:color="auto"/>
        <w:bottom w:val="none" w:sz="0" w:space="0" w:color="auto"/>
        <w:right w:val="none" w:sz="0" w:space="0" w:color="auto"/>
      </w:divBdr>
    </w:div>
    <w:div w:id="166215380">
      <w:bodyDiv w:val="1"/>
      <w:marLeft w:val="0"/>
      <w:marRight w:val="0"/>
      <w:marTop w:val="0"/>
      <w:marBottom w:val="0"/>
      <w:divBdr>
        <w:top w:val="none" w:sz="0" w:space="0" w:color="auto"/>
        <w:left w:val="none" w:sz="0" w:space="0" w:color="auto"/>
        <w:bottom w:val="none" w:sz="0" w:space="0" w:color="auto"/>
        <w:right w:val="none" w:sz="0" w:space="0" w:color="auto"/>
      </w:divBdr>
      <w:divsChild>
        <w:div w:id="2090226240">
          <w:marLeft w:val="0"/>
          <w:marRight w:val="0"/>
          <w:marTop w:val="0"/>
          <w:marBottom w:val="0"/>
          <w:divBdr>
            <w:top w:val="none" w:sz="0" w:space="0" w:color="auto"/>
            <w:left w:val="none" w:sz="0" w:space="0" w:color="auto"/>
            <w:bottom w:val="none" w:sz="0" w:space="0" w:color="auto"/>
            <w:right w:val="none" w:sz="0" w:space="0" w:color="auto"/>
          </w:divBdr>
          <w:divsChild>
            <w:div w:id="152263796">
              <w:marLeft w:val="0"/>
              <w:marRight w:val="0"/>
              <w:marTop w:val="0"/>
              <w:marBottom w:val="0"/>
              <w:divBdr>
                <w:top w:val="none" w:sz="0" w:space="0" w:color="auto"/>
                <w:left w:val="none" w:sz="0" w:space="0" w:color="auto"/>
                <w:bottom w:val="none" w:sz="0" w:space="0" w:color="auto"/>
                <w:right w:val="none" w:sz="0" w:space="0" w:color="auto"/>
              </w:divBdr>
              <w:divsChild>
                <w:div w:id="1723482891">
                  <w:marLeft w:val="0"/>
                  <w:marRight w:val="0"/>
                  <w:marTop w:val="0"/>
                  <w:marBottom w:val="0"/>
                  <w:divBdr>
                    <w:top w:val="none" w:sz="0" w:space="0" w:color="auto"/>
                    <w:left w:val="none" w:sz="0" w:space="0" w:color="auto"/>
                    <w:bottom w:val="none" w:sz="0" w:space="0" w:color="auto"/>
                    <w:right w:val="none" w:sz="0" w:space="0" w:color="auto"/>
                  </w:divBdr>
                  <w:divsChild>
                    <w:div w:id="700590979">
                      <w:marLeft w:val="0"/>
                      <w:marRight w:val="0"/>
                      <w:marTop w:val="45"/>
                      <w:marBottom w:val="0"/>
                      <w:divBdr>
                        <w:top w:val="none" w:sz="0" w:space="0" w:color="auto"/>
                        <w:left w:val="none" w:sz="0" w:space="0" w:color="auto"/>
                        <w:bottom w:val="none" w:sz="0" w:space="0" w:color="auto"/>
                        <w:right w:val="none" w:sz="0" w:space="0" w:color="auto"/>
                      </w:divBdr>
                      <w:divsChild>
                        <w:div w:id="931088353">
                          <w:marLeft w:val="0"/>
                          <w:marRight w:val="0"/>
                          <w:marTop w:val="0"/>
                          <w:marBottom w:val="0"/>
                          <w:divBdr>
                            <w:top w:val="none" w:sz="0" w:space="0" w:color="auto"/>
                            <w:left w:val="none" w:sz="0" w:space="0" w:color="auto"/>
                            <w:bottom w:val="none" w:sz="0" w:space="0" w:color="auto"/>
                            <w:right w:val="none" w:sz="0" w:space="0" w:color="auto"/>
                          </w:divBdr>
                          <w:divsChild>
                            <w:div w:id="2049790619">
                              <w:marLeft w:val="2070"/>
                              <w:marRight w:val="3960"/>
                              <w:marTop w:val="0"/>
                              <w:marBottom w:val="0"/>
                              <w:divBdr>
                                <w:top w:val="none" w:sz="0" w:space="0" w:color="auto"/>
                                <w:left w:val="none" w:sz="0" w:space="0" w:color="auto"/>
                                <w:bottom w:val="none" w:sz="0" w:space="0" w:color="auto"/>
                                <w:right w:val="none" w:sz="0" w:space="0" w:color="auto"/>
                              </w:divBdr>
                              <w:divsChild>
                                <w:div w:id="99877724">
                                  <w:marLeft w:val="0"/>
                                  <w:marRight w:val="0"/>
                                  <w:marTop w:val="0"/>
                                  <w:marBottom w:val="0"/>
                                  <w:divBdr>
                                    <w:top w:val="none" w:sz="0" w:space="0" w:color="auto"/>
                                    <w:left w:val="none" w:sz="0" w:space="0" w:color="auto"/>
                                    <w:bottom w:val="none" w:sz="0" w:space="0" w:color="auto"/>
                                    <w:right w:val="none" w:sz="0" w:space="0" w:color="auto"/>
                                  </w:divBdr>
                                  <w:divsChild>
                                    <w:div w:id="1163471051">
                                      <w:marLeft w:val="0"/>
                                      <w:marRight w:val="0"/>
                                      <w:marTop w:val="0"/>
                                      <w:marBottom w:val="0"/>
                                      <w:divBdr>
                                        <w:top w:val="none" w:sz="0" w:space="0" w:color="auto"/>
                                        <w:left w:val="none" w:sz="0" w:space="0" w:color="auto"/>
                                        <w:bottom w:val="none" w:sz="0" w:space="0" w:color="auto"/>
                                        <w:right w:val="none" w:sz="0" w:space="0" w:color="auto"/>
                                      </w:divBdr>
                                      <w:divsChild>
                                        <w:div w:id="87311897">
                                          <w:marLeft w:val="0"/>
                                          <w:marRight w:val="0"/>
                                          <w:marTop w:val="0"/>
                                          <w:marBottom w:val="0"/>
                                          <w:divBdr>
                                            <w:top w:val="none" w:sz="0" w:space="0" w:color="auto"/>
                                            <w:left w:val="none" w:sz="0" w:space="0" w:color="auto"/>
                                            <w:bottom w:val="none" w:sz="0" w:space="0" w:color="auto"/>
                                            <w:right w:val="none" w:sz="0" w:space="0" w:color="auto"/>
                                          </w:divBdr>
                                          <w:divsChild>
                                            <w:div w:id="1806700859">
                                              <w:marLeft w:val="0"/>
                                              <w:marRight w:val="0"/>
                                              <w:marTop w:val="90"/>
                                              <w:marBottom w:val="0"/>
                                              <w:divBdr>
                                                <w:top w:val="none" w:sz="0" w:space="0" w:color="auto"/>
                                                <w:left w:val="none" w:sz="0" w:space="0" w:color="auto"/>
                                                <w:bottom w:val="none" w:sz="0" w:space="0" w:color="auto"/>
                                                <w:right w:val="none" w:sz="0" w:space="0" w:color="auto"/>
                                              </w:divBdr>
                                              <w:divsChild>
                                                <w:div w:id="1522620155">
                                                  <w:marLeft w:val="0"/>
                                                  <w:marRight w:val="0"/>
                                                  <w:marTop w:val="0"/>
                                                  <w:marBottom w:val="0"/>
                                                  <w:divBdr>
                                                    <w:top w:val="none" w:sz="0" w:space="0" w:color="auto"/>
                                                    <w:left w:val="none" w:sz="0" w:space="0" w:color="auto"/>
                                                    <w:bottom w:val="none" w:sz="0" w:space="0" w:color="auto"/>
                                                    <w:right w:val="none" w:sz="0" w:space="0" w:color="auto"/>
                                                  </w:divBdr>
                                                  <w:divsChild>
                                                    <w:div w:id="1280841392">
                                                      <w:marLeft w:val="0"/>
                                                      <w:marRight w:val="0"/>
                                                      <w:marTop w:val="0"/>
                                                      <w:marBottom w:val="0"/>
                                                      <w:divBdr>
                                                        <w:top w:val="none" w:sz="0" w:space="0" w:color="auto"/>
                                                        <w:left w:val="none" w:sz="0" w:space="0" w:color="auto"/>
                                                        <w:bottom w:val="none" w:sz="0" w:space="0" w:color="auto"/>
                                                        <w:right w:val="none" w:sz="0" w:space="0" w:color="auto"/>
                                                      </w:divBdr>
                                                      <w:divsChild>
                                                        <w:div w:id="2022120916">
                                                          <w:marLeft w:val="0"/>
                                                          <w:marRight w:val="0"/>
                                                          <w:marTop w:val="0"/>
                                                          <w:marBottom w:val="390"/>
                                                          <w:divBdr>
                                                            <w:top w:val="none" w:sz="0" w:space="0" w:color="auto"/>
                                                            <w:left w:val="none" w:sz="0" w:space="0" w:color="auto"/>
                                                            <w:bottom w:val="none" w:sz="0" w:space="0" w:color="auto"/>
                                                            <w:right w:val="none" w:sz="0" w:space="0" w:color="auto"/>
                                                          </w:divBdr>
                                                          <w:divsChild>
                                                            <w:div w:id="422385318">
                                                              <w:marLeft w:val="0"/>
                                                              <w:marRight w:val="0"/>
                                                              <w:marTop w:val="0"/>
                                                              <w:marBottom w:val="0"/>
                                                              <w:divBdr>
                                                                <w:top w:val="none" w:sz="0" w:space="0" w:color="auto"/>
                                                                <w:left w:val="none" w:sz="0" w:space="0" w:color="auto"/>
                                                                <w:bottom w:val="none" w:sz="0" w:space="0" w:color="auto"/>
                                                                <w:right w:val="none" w:sz="0" w:space="0" w:color="auto"/>
                                                              </w:divBdr>
                                                              <w:divsChild>
                                                                <w:div w:id="1590188673">
                                                                  <w:marLeft w:val="0"/>
                                                                  <w:marRight w:val="0"/>
                                                                  <w:marTop w:val="0"/>
                                                                  <w:marBottom w:val="0"/>
                                                                  <w:divBdr>
                                                                    <w:top w:val="none" w:sz="0" w:space="0" w:color="auto"/>
                                                                    <w:left w:val="none" w:sz="0" w:space="0" w:color="auto"/>
                                                                    <w:bottom w:val="none" w:sz="0" w:space="0" w:color="auto"/>
                                                                    <w:right w:val="none" w:sz="0" w:space="0" w:color="auto"/>
                                                                  </w:divBdr>
                                                                  <w:divsChild>
                                                                    <w:div w:id="624779623">
                                                                      <w:marLeft w:val="0"/>
                                                                      <w:marRight w:val="0"/>
                                                                      <w:marTop w:val="0"/>
                                                                      <w:marBottom w:val="0"/>
                                                                      <w:divBdr>
                                                                        <w:top w:val="none" w:sz="0" w:space="0" w:color="auto"/>
                                                                        <w:left w:val="none" w:sz="0" w:space="0" w:color="auto"/>
                                                                        <w:bottom w:val="none" w:sz="0" w:space="0" w:color="auto"/>
                                                                        <w:right w:val="none" w:sz="0" w:space="0" w:color="auto"/>
                                                                      </w:divBdr>
                                                                      <w:divsChild>
                                                                        <w:div w:id="459038461">
                                                                          <w:marLeft w:val="0"/>
                                                                          <w:marRight w:val="0"/>
                                                                          <w:marTop w:val="0"/>
                                                                          <w:marBottom w:val="0"/>
                                                                          <w:divBdr>
                                                                            <w:top w:val="none" w:sz="0" w:space="0" w:color="auto"/>
                                                                            <w:left w:val="none" w:sz="0" w:space="0" w:color="auto"/>
                                                                            <w:bottom w:val="none" w:sz="0" w:space="0" w:color="auto"/>
                                                                            <w:right w:val="none" w:sz="0" w:space="0" w:color="auto"/>
                                                                          </w:divBdr>
                                                                          <w:divsChild>
                                                                            <w:div w:id="387338883">
                                                                              <w:marLeft w:val="0"/>
                                                                              <w:marRight w:val="0"/>
                                                                              <w:marTop w:val="0"/>
                                                                              <w:marBottom w:val="0"/>
                                                                              <w:divBdr>
                                                                                <w:top w:val="none" w:sz="0" w:space="0" w:color="auto"/>
                                                                                <w:left w:val="none" w:sz="0" w:space="0" w:color="auto"/>
                                                                                <w:bottom w:val="none" w:sz="0" w:space="0" w:color="auto"/>
                                                                                <w:right w:val="none" w:sz="0" w:space="0" w:color="auto"/>
                                                                              </w:divBdr>
                                                                              <w:divsChild>
                                                                                <w:div w:id="301034874">
                                                                                  <w:marLeft w:val="0"/>
                                                                                  <w:marRight w:val="0"/>
                                                                                  <w:marTop w:val="0"/>
                                                                                  <w:marBottom w:val="0"/>
                                                                                  <w:divBdr>
                                                                                    <w:top w:val="none" w:sz="0" w:space="0" w:color="auto"/>
                                                                                    <w:left w:val="none" w:sz="0" w:space="0" w:color="auto"/>
                                                                                    <w:bottom w:val="none" w:sz="0" w:space="0" w:color="auto"/>
                                                                                    <w:right w:val="none" w:sz="0" w:space="0" w:color="auto"/>
                                                                                  </w:divBdr>
                                                                                  <w:divsChild>
                                                                                    <w:div w:id="724915843">
                                                                                      <w:marLeft w:val="0"/>
                                                                                      <w:marRight w:val="0"/>
                                                                                      <w:marTop w:val="0"/>
                                                                                      <w:marBottom w:val="0"/>
                                                                                      <w:divBdr>
                                                                                        <w:top w:val="none" w:sz="0" w:space="0" w:color="auto"/>
                                                                                        <w:left w:val="none" w:sz="0" w:space="0" w:color="auto"/>
                                                                                        <w:bottom w:val="none" w:sz="0" w:space="0" w:color="auto"/>
                                                                                        <w:right w:val="none" w:sz="0" w:space="0" w:color="auto"/>
                                                                                      </w:divBdr>
                                                                                      <w:divsChild>
                                                                                        <w:div w:id="5914706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178085819">
      <w:bodyDiv w:val="1"/>
      <w:marLeft w:val="0"/>
      <w:marRight w:val="0"/>
      <w:marTop w:val="0"/>
      <w:marBottom w:val="0"/>
      <w:divBdr>
        <w:top w:val="none" w:sz="0" w:space="0" w:color="auto"/>
        <w:left w:val="none" w:sz="0" w:space="0" w:color="auto"/>
        <w:bottom w:val="none" w:sz="0" w:space="0" w:color="auto"/>
        <w:right w:val="none" w:sz="0" w:space="0" w:color="auto"/>
      </w:divBdr>
    </w:div>
    <w:div w:id="182479429">
      <w:bodyDiv w:val="1"/>
      <w:marLeft w:val="0"/>
      <w:marRight w:val="0"/>
      <w:marTop w:val="0"/>
      <w:marBottom w:val="0"/>
      <w:divBdr>
        <w:top w:val="none" w:sz="0" w:space="0" w:color="auto"/>
        <w:left w:val="none" w:sz="0" w:space="0" w:color="auto"/>
        <w:bottom w:val="none" w:sz="0" w:space="0" w:color="auto"/>
        <w:right w:val="none" w:sz="0" w:space="0" w:color="auto"/>
      </w:divBdr>
    </w:div>
    <w:div w:id="201990253">
      <w:bodyDiv w:val="1"/>
      <w:marLeft w:val="0"/>
      <w:marRight w:val="0"/>
      <w:marTop w:val="0"/>
      <w:marBottom w:val="0"/>
      <w:divBdr>
        <w:top w:val="none" w:sz="0" w:space="0" w:color="auto"/>
        <w:left w:val="none" w:sz="0" w:space="0" w:color="auto"/>
        <w:bottom w:val="none" w:sz="0" w:space="0" w:color="auto"/>
        <w:right w:val="none" w:sz="0" w:space="0" w:color="auto"/>
      </w:divBdr>
    </w:div>
    <w:div w:id="244267939">
      <w:bodyDiv w:val="1"/>
      <w:marLeft w:val="0"/>
      <w:marRight w:val="0"/>
      <w:marTop w:val="0"/>
      <w:marBottom w:val="0"/>
      <w:divBdr>
        <w:top w:val="none" w:sz="0" w:space="0" w:color="auto"/>
        <w:left w:val="none" w:sz="0" w:space="0" w:color="auto"/>
        <w:bottom w:val="none" w:sz="0" w:space="0" w:color="auto"/>
        <w:right w:val="none" w:sz="0" w:space="0" w:color="auto"/>
      </w:divBdr>
    </w:div>
    <w:div w:id="276372949">
      <w:bodyDiv w:val="1"/>
      <w:marLeft w:val="0"/>
      <w:marRight w:val="0"/>
      <w:marTop w:val="0"/>
      <w:marBottom w:val="0"/>
      <w:divBdr>
        <w:top w:val="none" w:sz="0" w:space="0" w:color="auto"/>
        <w:left w:val="none" w:sz="0" w:space="0" w:color="auto"/>
        <w:bottom w:val="none" w:sz="0" w:space="0" w:color="auto"/>
        <w:right w:val="none" w:sz="0" w:space="0" w:color="auto"/>
      </w:divBdr>
    </w:div>
    <w:div w:id="316153323">
      <w:bodyDiv w:val="1"/>
      <w:marLeft w:val="0"/>
      <w:marRight w:val="0"/>
      <w:marTop w:val="0"/>
      <w:marBottom w:val="0"/>
      <w:divBdr>
        <w:top w:val="none" w:sz="0" w:space="0" w:color="auto"/>
        <w:left w:val="none" w:sz="0" w:space="0" w:color="auto"/>
        <w:bottom w:val="none" w:sz="0" w:space="0" w:color="auto"/>
        <w:right w:val="none" w:sz="0" w:space="0" w:color="auto"/>
      </w:divBdr>
    </w:div>
    <w:div w:id="341321598">
      <w:bodyDiv w:val="1"/>
      <w:marLeft w:val="0"/>
      <w:marRight w:val="0"/>
      <w:marTop w:val="0"/>
      <w:marBottom w:val="0"/>
      <w:divBdr>
        <w:top w:val="none" w:sz="0" w:space="0" w:color="auto"/>
        <w:left w:val="none" w:sz="0" w:space="0" w:color="auto"/>
        <w:bottom w:val="none" w:sz="0" w:space="0" w:color="auto"/>
        <w:right w:val="none" w:sz="0" w:space="0" w:color="auto"/>
      </w:divBdr>
    </w:div>
    <w:div w:id="370768146">
      <w:bodyDiv w:val="1"/>
      <w:marLeft w:val="0"/>
      <w:marRight w:val="0"/>
      <w:marTop w:val="0"/>
      <w:marBottom w:val="0"/>
      <w:divBdr>
        <w:top w:val="none" w:sz="0" w:space="0" w:color="auto"/>
        <w:left w:val="none" w:sz="0" w:space="0" w:color="auto"/>
        <w:bottom w:val="none" w:sz="0" w:space="0" w:color="auto"/>
        <w:right w:val="none" w:sz="0" w:space="0" w:color="auto"/>
      </w:divBdr>
    </w:div>
    <w:div w:id="416247752">
      <w:bodyDiv w:val="1"/>
      <w:marLeft w:val="0"/>
      <w:marRight w:val="0"/>
      <w:marTop w:val="0"/>
      <w:marBottom w:val="0"/>
      <w:divBdr>
        <w:top w:val="none" w:sz="0" w:space="0" w:color="auto"/>
        <w:left w:val="none" w:sz="0" w:space="0" w:color="auto"/>
        <w:bottom w:val="none" w:sz="0" w:space="0" w:color="auto"/>
        <w:right w:val="none" w:sz="0" w:space="0" w:color="auto"/>
      </w:divBdr>
    </w:div>
    <w:div w:id="417215167">
      <w:bodyDiv w:val="1"/>
      <w:marLeft w:val="0"/>
      <w:marRight w:val="0"/>
      <w:marTop w:val="0"/>
      <w:marBottom w:val="0"/>
      <w:divBdr>
        <w:top w:val="none" w:sz="0" w:space="0" w:color="auto"/>
        <w:left w:val="none" w:sz="0" w:space="0" w:color="auto"/>
        <w:bottom w:val="none" w:sz="0" w:space="0" w:color="auto"/>
        <w:right w:val="none" w:sz="0" w:space="0" w:color="auto"/>
      </w:divBdr>
      <w:divsChild>
        <w:div w:id="1642616711">
          <w:marLeft w:val="0"/>
          <w:marRight w:val="0"/>
          <w:marTop w:val="30"/>
          <w:marBottom w:val="0"/>
          <w:divBdr>
            <w:top w:val="single" w:sz="6" w:space="8" w:color="DADBE0"/>
            <w:left w:val="single" w:sz="6" w:space="15" w:color="DADBE0"/>
            <w:bottom w:val="single" w:sz="6" w:space="15" w:color="DADBE0"/>
            <w:right w:val="single" w:sz="6" w:space="15" w:color="DADBE0"/>
          </w:divBdr>
          <w:divsChild>
            <w:div w:id="8914269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54255549">
      <w:bodyDiv w:val="1"/>
      <w:marLeft w:val="0"/>
      <w:marRight w:val="0"/>
      <w:marTop w:val="0"/>
      <w:marBottom w:val="0"/>
      <w:divBdr>
        <w:top w:val="none" w:sz="0" w:space="0" w:color="auto"/>
        <w:left w:val="none" w:sz="0" w:space="0" w:color="auto"/>
        <w:bottom w:val="none" w:sz="0" w:space="0" w:color="auto"/>
        <w:right w:val="none" w:sz="0" w:space="0" w:color="auto"/>
      </w:divBdr>
    </w:div>
    <w:div w:id="462116264">
      <w:bodyDiv w:val="1"/>
      <w:marLeft w:val="0"/>
      <w:marRight w:val="0"/>
      <w:marTop w:val="0"/>
      <w:marBottom w:val="0"/>
      <w:divBdr>
        <w:top w:val="none" w:sz="0" w:space="0" w:color="auto"/>
        <w:left w:val="none" w:sz="0" w:space="0" w:color="auto"/>
        <w:bottom w:val="none" w:sz="0" w:space="0" w:color="auto"/>
        <w:right w:val="none" w:sz="0" w:space="0" w:color="auto"/>
      </w:divBdr>
    </w:div>
    <w:div w:id="467938991">
      <w:bodyDiv w:val="1"/>
      <w:marLeft w:val="0"/>
      <w:marRight w:val="0"/>
      <w:marTop w:val="0"/>
      <w:marBottom w:val="0"/>
      <w:divBdr>
        <w:top w:val="none" w:sz="0" w:space="0" w:color="auto"/>
        <w:left w:val="none" w:sz="0" w:space="0" w:color="auto"/>
        <w:bottom w:val="none" w:sz="0" w:space="0" w:color="auto"/>
        <w:right w:val="none" w:sz="0" w:space="0" w:color="auto"/>
      </w:divBdr>
      <w:divsChild>
        <w:div w:id="1166240951">
          <w:marLeft w:val="0"/>
          <w:marRight w:val="0"/>
          <w:marTop w:val="30"/>
          <w:marBottom w:val="0"/>
          <w:divBdr>
            <w:top w:val="single" w:sz="6" w:space="8" w:color="DADBE0"/>
            <w:left w:val="single" w:sz="6" w:space="15" w:color="DADBE0"/>
            <w:bottom w:val="single" w:sz="6" w:space="15" w:color="DADBE0"/>
            <w:right w:val="single" w:sz="6" w:space="15" w:color="DADBE0"/>
          </w:divBdr>
          <w:divsChild>
            <w:div w:id="15583155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75144413">
      <w:bodyDiv w:val="1"/>
      <w:marLeft w:val="0"/>
      <w:marRight w:val="0"/>
      <w:marTop w:val="0"/>
      <w:marBottom w:val="0"/>
      <w:divBdr>
        <w:top w:val="none" w:sz="0" w:space="0" w:color="auto"/>
        <w:left w:val="none" w:sz="0" w:space="0" w:color="auto"/>
        <w:bottom w:val="none" w:sz="0" w:space="0" w:color="auto"/>
        <w:right w:val="none" w:sz="0" w:space="0" w:color="auto"/>
      </w:divBdr>
    </w:div>
    <w:div w:id="490414205">
      <w:bodyDiv w:val="1"/>
      <w:marLeft w:val="0"/>
      <w:marRight w:val="0"/>
      <w:marTop w:val="0"/>
      <w:marBottom w:val="0"/>
      <w:divBdr>
        <w:top w:val="none" w:sz="0" w:space="0" w:color="auto"/>
        <w:left w:val="none" w:sz="0" w:space="0" w:color="auto"/>
        <w:bottom w:val="none" w:sz="0" w:space="0" w:color="auto"/>
        <w:right w:val="none" w:sz="0" w:space="0" w:color="auto"/>
      </w:divBdr>
    </w:div>
    <w:div w:id="494689276">
      <w:bodyDiv w:val="1"/>
      <w:marLeft w:val="0"/>
      <w:marRight w:val="0"/>
      <w:marTop w:val="0"/>
      <w:marBottom w:val="0"/>
      <w:divBdr>
        <w:top w:val="none" w:sz="0" w:space="0" w:color="auto"/>
        <w:left w:val="none" w:sz="0" w:space="0" w:color="auto"/>
        <w:bottom w:val="none" w:sz="0" w:space="0" w:color="auto"/>
        <w:right w:val="none" w:sz="0" w:space="0" w:color="auto"/>
      </w:divBdr>
    </w:div>
    <w:div w:id="496723933">
      <w:bodyDiv w:val="1"/>
      <w:marLeft w:val="0"/>
      <w:marRight w:val="0"/>
      <w:marTop w:val="0"/>
      <w:marBottom w:val="0"/>
      <w:divBdr>
        <w:top w:val="none" w:sz="0" w:space="0" w:color="auto"/>
        <w:left w:val="none" w:sz="0" w:space="0" w:color="auto"/>
        <w:bottom w:val="none" w:sz="0" w:space="0" w:color="auto"/>
        <w:right w:val="none" w:sz="0" w:space="0" w:color="auto"/>
      </w:divBdr>
    </w:div>
    <w:div w:id="501160361">
      <w:bodyDiv w:val="1"/>
      <w:marLeft w:val="0"/>
      <w:marRight w:val="0"/>
      <w:marTop w:val="0"/>
      <w:marBottom w:val="0"/>
      <w:divBdr>
        <w:top w:val="none" w:sz="0" w:space="0" w:color="auto"/>
        <w:left w:val="none" w:sz="0" w:space="0" w:color="auto"/>
        <w:bottom w:val="none" w:sz="0" w:space="0" w:color="auto"/>
        <w:right w:val="none" w:sz="0" w:space="0" w:color="auto"/>
      </w:divBdr>
    </w:div>
    <w:div w:id="505487401">
      <w:bodyDiv w:val="1"/>
      <w:marLeft w:val="0"/>
      <w:marRight w:val="0"/>
      <w:marTop w:val="0"/>
      <w:marBottom w:val="0"/>
      <w:divBdr>
        <w:top w:val="none" w:sz="0" w:space="0" w:color="auto"/>
        <w:left w:val="none" w:sz="0" w:space="0" w:color="auto"/>
        <w:bottom w:val="none" w:sz="0" w:space="0" w:color="auto"/>
        <w:right w:val="none" w:sz="0" w:space="0" w:color="auto"/>
      </w:divBdr>
    </w:div>
    <w:div w:id="515005565">
      <w:bodyDiv w:val="1"/>
      <w:marLeft w:val="0"/>
      <w:marRight w:val="0"/>
      <w:marTop w:val="0"/>
      <w:marBottom w:val="0"/>
      <w:divBdr>
        <w:top w:val="none" w:sz="0" w:space="0" w:color="auto"/>
        <w:left w:val="none" w:sz="0" w:space="0" w:color="auto"/>
        <w:bottom w:val="none" w:sz="0" w:space="0" w:color="auto"/>
        <w:right w:val="none" w:sz="0" w:space="0" w:color="auto"/>
      </w:divBdr>
    </w:div>
    <w:div w:id="521238742">
      <w:bodyDiv w:val="1"/>
      <w:marLeft w:val="0"/>
      <w:marRight w:val="0"/>
      <w:marTop w:val="0"/>
      <w:marBottom w:val="0"/>
      <w:divBdr>
        <w:top w:val="none" w:sz="0" w:space="0" w:color="auto"/>
        <w:left w:val="none" w:sz="0" w:space="0" w:color="auto"/>
        <w:bottom w:val="none" w:sz="0" w:space="0" w:color="auto"/>
        <w:right w:val="none" w:sz="0" w:space="0" w:color="auto"/>
      </w:divBdr>
      <w:divsChild>
        <w:div w:id="364719080">
          <w:marLeft w:val="0"/>
          <w:marRight w:val="0"/>
          <w:marTop w:val="30"/>
          <w:marBottom w:val="0"/>
          <w:divBdr>
            <w:top w:val="single" w:sz="6" w:space="8" w:color="DADBE0"/>
            <w:left w:val="single" w:sz="6" w:space="15" w:color="DADBE0"/>
            <w:bottom w:val="single" w:sz="6" w:space="15" w:color="DADBE0"/>
            <w:right w:val="single" w:sz="6" w:space="15" w:color="DADBE0"/>
          </w:divBdr>
          <w:divsChild>
            <w:div w:id="3473658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42062062">
      <w:bodyDiv w:val="1"/>
      <w:marLeft w:val="0"/>
      <w:marRight w:val="0"/>
      <w:marTop w:val="0"/>
      <w:marBottom w:val="0"/>
      <w:divBdr>
        <w:top w:val="none" w:sz="0" w:space="0" w:color="auto"/>
        <w:left w:val="none" w:sz="0" w:space="0" w:color="auto"/>
        <w:bottom w:val="none" w:sz="0" w:space="0" w:color="auto"/>
        <w:right w:val="none" w:sz="0" w:space="0" w:color="auto"/>
      </w:divBdr>
    </w:div>
    <w:div w:id="546990167">
      <w:bodyDiv w:val="1"/>
      <w:marLeft w:val="0"/>
      <w:marRight w:val="0"/>
      <w:marTop w:val="0"/>
      <w:marBottom w:val="0"/>
      <w:divBdr>
        <w:top w:val="none" w:sz="0" w:space="0" w:color="auto"/>
        <w:left w:val="none" w:sz="0" w:space="0" w:color="auto"/>
        <w:bottom w:val="none" w:sz="0" w:space="0" w:color="auto"/>
        <w:right w:val="none" w:sz="0" w:space="0" w:color="auto"/>
      </w:divBdr>
      <w:divsChild>
        <w:div w:id="1533424590">
          <w:marLeft w:val="0"/>
          <w:marRight w:val="0"/>
          <w:marTop w:val="30"/>
          <w:marBottom w:val="0"/>
          <w:divBdr>
            <w:top w:val="single" w:sz="6" w:space="8" w:color="DADBE0"/>
            <w:left w:val="single" w:sz="6" w:space="15" w:color="DADBE0"/>
            <w:bottom w:val="single" w:sz="6" w:space="15" w:color="DADBE0"/>
            <w:right w:val="single" w:sz="6" w:space="15" w:color="DADBE0"/>
          </w:divBdr>
          <w:divsChild>
            <w:div w:id="4138679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88999086">
      <w:bodyDiv w:val="1"/>
      <w:marLeft w:val="0"/>
      <w:marRight w:val="0"/>
      <w:marTop w:val="0"/>
      <w:marBottom w:val="0"/>
      <w:divBdr>
        <w:top w:val="none" w:sz="0" w:space="0" w:color="auto"/>
        <w:left w:val="none" w:sz="0" w:space="0" w:color="auto"/>
        <w:bottom w:val="none" w:sz="0" w:space="0" w:color="auto"/>
        <w:right w:val="none" w:sz="0" w:space="0" w:color="auto"/>
      </w:divBdr>
    </w:div>
    <w:div w:id="604309308">
      <w:bodyDiv w:val="1"/>
      <w:marLeft w:val="0"/>
      <w:marRight w:val="0"/>
      <w:marTop w:val="0"/>
      <w:marBottom w:val="0"/>
      <w:divBdr>
        <w:top w:val="none" w:sz="0" w:space="0" w:color="auto"/>
        <w:left w:val="none" w:sz="0" w:space="0" w:color="auto"/>
        <w:bottom w:val="none" w:sz="0" w:space="0" w:color="auto"/>
        <w:right w:val="none" w:sz="0" w:space="0" w:color="auto"/>
      </w:divBdr>
    </w:div>
    <w:div w:id="667902347">
      <w:bodyDiv w:val="1"/>
      <w:marLeft w:val="0"/>
      <w:marRight w:val="0"/>
      <w:marTop w:val="0"/>
      <w:marBottom w:val="0"/>
      <w:divBdr>
        <w:top w:val="none" w:sz="0" w:space="0" w:color="auto"/>
        <w:left w:val="none" w:sz="0" w:space="0" w:color="auto"/>
        <w:bottom w:val="none" w:sz="0" w:space="0" w:color="auto"/>
        <w:right w:val="none" w:sz="0" w:space="0" w:color="auto"/>
      </w:divBdr>
    </w:div>
    <w:div w:id="670958296">
      <w:bodyDiv w:val="1"/>
      <w:marLeft w:val="0"/>
      <w:marRight w:val="0"/>
      <w:marTop w:val="0"/>
      <w:marBottom w:val="0"/>
      <w:divBdr>
        <w:top w:val="none" w:sz="0" w:space="0" w:color="auto"/>
        <w:left w:val="none" w:sz="0" w:space="0" w:color="auto"/>
        <w:bottom w:val="none" w:sz="0" w:space="0" w:color="auto"/>
        <w:right w:val="none" w:sz="0" w:space="0" w:color="auto"/>
      </w:divBdr>
      <w:divsChild>
        <w:div w:id="94329536">
          <w:marLeft w:val="0"/>
          <w:marRight w:val="0"/>
          <w:marTop w:val="0"/>
          <w:marBottom w:val="0"/>
          <w:divBdr>
            <w:top w:val="none" w:sz="0" w:space="0" w:color="auto"/>
            <w:left w:val="none" w:sz="0" w:space="0" w:color="auto"/>
            <w:bottom w:val="none" w:sz="0" w:space="0" w:color="auto"/>
            <w:right w:val="none" w:sz="0" w:space="0" w:color="auto"/>
          </w:divBdr>
          <w:divsChild>
            <w:div w:id="1006830098">
              <w:marLeft w:val="0"/>
              <w:marRight w:val="0"/>
              <w:marTop w:val="0"/>
              <w:marBottom w:val="0"/>
              <w:divBdr>
                <w:top w:val="none" w:sz="0" w:space="0" w:color="auto"/>
                <w:left w:val="none" w:sz="0" w:space="0" w:color="auto"/>
                <w:bottom w:val="none" w:sz="0" w:space="0" w:color="auto"/>
                <w:right w:val="none" w:sz="0" w:space="0" w:color="auto"/>
              </w:divBdr>
              <w:divsChild>
                <w:div w:id="1940872727">
                  <w:marLeft w:val="0"/>
                  <w:marRight w:val="0"/>
                  <w:marTop w:val="0"/>
                  <w:marBottom w:val="0"/>
                  <w:divBdr>
                    <w:top w:val="none" w:sz="0" w:space="0" w:color="auto"/>
                    <w:left w:val="none" w:sz="0" w:space="0" w:color="auto"/>
                    <w:bottom w:val="none" w:sz="0" w:space="0" w:color="auto"/>
                    <w:right w:val="none" w:sz="0" w:space="0" w:color="auto"/>
                  </w:divBdr>
                  <w:divsChild>
                    <w:div w:id="140274011">
                      <w:marLeft w:val="0"/>
                      <w:marRight w:val="0"/>
                      <w:marTop w:val="0"/>
                      <w:marBottom w:val="0"/>
                      <w:divBdr>
                        <w:top w:val="none" w:sz="0" w:space="0" w:color="auto"/>
                        <w:left w:val="none" w:sz="0" w:space="0" w:color="auto"/>
                        <w:bottom w:val="none" w:sz="0" w:space="0" w:color="auto"/>
                        <w:right w:val="none" w:sz="0" w:space="0" w:color="auto"/>
                      </w:divBdr>
                      <w:divsChild>
                        <w:div w:id="1097017954">
                          <w:marLeft w:val="0"/>
                          <w:marRight w:val="0"/>
                          <w:marTop w:val="0"/>
                          <w:marBottom w:val="0"/>
                          <w:divBdr>
                            <w:top w:val="none" w:sz="0" w:space="0" w:color="auto"/>
                            <w:left w:val="none" w:sz="0" w:space="0" w:color="auto"/>
                            <w:bottom w:val="none" w:sz="0" w:space="0" w:color="auto"/>
                            <w:right w:val="none" w:sz="0" w:space="0" w:color="auto"/>
                          </w:divBdr>
                          <w:divsChild>
                            <w:div w:id="312370044">
                              <w:marLeft w:val="2070"/>
                              <w:marRight w:val="3960"/>
                              <w:marTop w:val="0"/>
                              <w:marBottom w:val="0"/>
                              <w:divBdr>
                                <w:top w:val="none" w:sz="0" w:space="0" w:color="auto"/>
                                <w:left w:val="none" w:sz="0" w:space="0" w:color="auto"/>
                                <w:bottom w:val="none" w:sz="0" w:space="0" w:color="auto"/>
                                <w:right w:val="none" w:sz="0" w:space="0" w:color="auto"/>
                              </w:divBdr>
                              <w:divsChild>
                                <w:div w:id="2145078241">
                                  <w:marLeft w:val="0"/>
                                  <w:marRight w:val="0"/>
                                  <w:marTop w:val="0"/>
                                  <w:marBottom w:val="0"/>
                                  <w:divBdr>
                                    <w:top w:val="none" w:sz="0" w:space="0" w:color="auto"/>
                                    <w:left w:val="none" w:sz="0" w:space="0" w:color="auto"/>
                                    <w:bottom w:val="none" w:sz="0" w:space="0" w:color="auto"/>
                                    <w:right w:val="none" w:sz="0" w:space="0" w:color="auto"/>
                                  </w:divBdr>
                                  <w:divsChild>
                                    <w:div w:id="1064062621">
                                      <w:marLeft w:val="0"/>
                                      <w:marRight w:val="0"/>
                                      <w:marTop w:val="0"/>
                                      <w:marBottom w:val="0"/>
                                      <w:divBdr>
                                        <w:top w:val="none" w:sz="0" w:space="0" w:color="auto"/>
                                        <w:left w:val="none" w:sz="0" w:space="0" w:color="auto"/>
                                        <w:bottom w:val="none" w:sz="0" w:space="0" w:color="auto"/>
                                        <w:right w:val="none" w:sz="0" w:space="0" w:color="auto"/>
                                      </w:divBdr>
                                      <w:divsChild>
                                        <w:div w:id="1687251710">
                                          <w:marLeft w:val="0"/>
                                          <w:marRight w:val="0"/>
                                          <w:marTop w:val="0"/>
                                          <w:marBottom w:val="0"/>
                                          <w:divBdr>
                                            <w:top w:val="none" w:sz="0" w:space="0" w:color="auto"/>
                                            <w:left w:val="none" w:sz="0" w:space="0" w:color="auto"/>
                                            <w:bottom w:val="none" w:sz="0" w:space="0" w:color="auto"/>
                                            <w:right w:val="none" w:sz="0" w:space="0" w:color="auto"/>
                                          </w:divBdr>
                                          <w:divsChild>
                                            <w:div w:id="1743985081">
                                              <w:marLeft w:val="0"/>
                                              <w:marRight w:val="0"/>
                                              <w:marTop w:val="90"/>
                                              <w:marBottom w:val="0"/>
                                              <w:divBdr>
                                                <w:top w:val="none" w:sz="0" w:space="0" w:color="auto"/>
                                                <w:left w:val="none" w:sz="0" w:space="0" w:color="auto"/>
                                                <w:bottom w:val="none" w:sz="0" w:space="0" w:color="auto"/>
                                                <w:right w:val="none" w:sz="0" w:space="0" w:color="auto"/>
                                              </w:divBdr>
                                              <w:divsChild>
                                                <w:div w:id="1202014863">
                                                  <w:marLeft w:val="0"/>
                                                  <w:marRight w:val="0"/>
                                                  <w:marTop w:val="0"/>
                                                  <w:marBottom w:val="0"/>
                                                  <w:divBdr>
                                                    <w:top w:val="none" w:sz="0" w:space="0" w:color="auto"/>
                                                    <w:left w:val="none" w:sz="0" w:space="0" w:color="auto"/>
                                                    <w:bottom w:val="none" w:sz="0" w:space="0" w:color="auto"/>
                                                    <w:right w:val="none" w:sz="0" w:space="0" w:color="auto"/>
                                                  </w:divBdr>
                                                  <w:divsChild>
                                                    <w:div w:id="1660815609">
                                                      <w:marLeft w:val="0"/>
                                                      <w:marRight w:val="0"/>
                                                      <w:marTop w:val="0"/>
                                                      <w:marBottom w:val="0"/>
                                                      <w:divBdr>
                                                        <w:top w:val="none" w:sz="0" w:space="0" w:color="auto"/>
                                                        <w:left w:val="none" w:sz="0" w:space="0" w:color="auto"/>
                                                        <w:bottom w:val="none" w:sz="0" w:space="0" w:color="auto"/>
                                                        <w:right w:val="none" w:sz="0" w:space="0" w:color="auto"/>
                                                      </w:divBdr>
                                                      <w:divsChild>
                                                        <w:div w:id="1906800270">
                                                          <w:marLeft w:val="0"/>
                                                          <w:marRight w:val="0"/>
                                                          <w:marTop w:val="0"/>
                                                          <w:marBottom w:val="390"/>
                                                          <w:divBdr>
                                                            <w:top w:val="none" w:sz="0" w:space="0" w:color="auto"/>
                                                            <w:left w:val="none" w:sz="0" w:space="0" w:color="auto"/>
                                                            <w:bottom w:val="none" w:sz="0" w:space="0" w:color="auto"/>
                                                            <w:right w:val="none" w:sz="0" w:space="0" w:color="auto"/>
                                                          </w:divBdr>
                                                          <w:divsChild>
                                                            <w:div w:id="337274223">
                                                              <w:marLeft w:val="0"/>
                                                              <w:marRight w:val="0"/>
                                                              <w:marTop w:val="0"/>
                                                              <w:marBottom w:val="0"/>
                                                              <w:divBdr>
                                                                <w:top w:val="none" w:sz="0" w:space="0" w:color="auto"/>
                                                                <w:left w:val="none" w:sz="0" w:space="0" w:color="auto"/>
                                                                <w:bottom w:val="none" w:sz="0" w:space="0" w:color="auto"/>
                                                                <w:right w:val="none" w:sz="0" w:space="0" w:color="auto"/>
                                                              </w:divBdr>
                                                              <w:divsChild>
                                                                <w:div w:id="1211696452">
                                                                  <w:marLeft w:val="0"/>
                                                                  <w:marRight w:val="0"/>
                                                                  <w:marTop w:val="0"/>
                                                                  <w:marBottom w:val="0"/>
                                                                  <w:divBdr>
                                                                    <w:top w:val="none" w:sz="0" w:space="0" w:color="auto"/>
                                                                    <w:left w:val="none" w:sz="0" w:space="0" w:color="auto"/>
                                                                    <w:bottom w:val="none" w:sz="0" w:space="0" w:color="auto"/>
                                                                    <w:right w:val="none" w:sz="0" w:space="0" w:color="auto"/>
                                                                  </w:divBdr>
                                                                  <w:divsChild>
                                                                    <w:div w:id="964967520">
                                                                      <w:marLeft w:val="0"/>
                                                                      <w:marRight w:val="0"/>
                                                                      <w:marTop w:val="0"/>
                                                                      <w:marBottom w:val="0"/>
                                                                      <w:divBdr>
                                                                        <w:top w:val="none" w:sz="0" w:space="0" w:color="auto"/>
                                                                        <w:left w:val="none" w:sz="0" w:space="0" w:color="auto"/>
                                                                        <w:bottom w:val="none" w:sz="0" w:space="0" w:color="auto"/>
                                                                        <w:right w:val="none" w:sz="0" w:space="0" w:color="auto"/>
                                                                      </w:divBdr>
                                                                      <w:divsChild>
                                                                        <w:div w:id="600995259">
                                                                          <w:marLeft w:val="0"/>
                                                                          <w:marRight w:val="0"/>
                                                                          <w:marTop w:val="0"/>
                                                                          <w:marBottom w:val="0"/>
                                                                          <w:divBdr>
                                                                            <w:top w:val="none" w:sz="0" w:space="0" w:color="auto"/>
                                                                            <w:left w:val="none" w:sz="0" w:space="0" w:color="auto"/>
                                                                            <w:bottom w:val="none" w:sz="0" w:space="0" w:color="auto"/>
                                                                            <w:right w:val="none" w:sz="0" w:space="0" w:color="auto"/>
                                                                          </w:divBdr>
                                                                          <w:divsChild>
                                                                            <w:div w:id="797575743">
                                                                              <w:marLeft w:val="0"/>
                                                                              <w:marRight w:val="0"/>
                                                                              <w:marTop w:val="0"/>
                                                                              <w:marBottom w:val="0"/>
                                                                              <w:divBdr>
                                                                                <w:top w:val="none" w:sz="0" w:space="0" w:color="auto"/>
                                                                                <w:left w:val="none" w:sz="0" w:space="0" w:color="auto"/>
                                                                                <w:bottom w:val="none" w:sz="0" w:space="0" w:color="auto"/>
                                                                                <w:right w:val="none" w:sz="0" w:space="0" w:color="auto"/>
                                                                              </w:divBdr>
                                                                              <w:divsChild>
                                                                                <w:div w:id="1354962370">
                                                                                  <w:marLeft w:val="0"/>
                                                                                  <w:marRight w:val="0"/>
                                                                                  <w:marTop w:val="0"/>
                                                                                  <w:marBottom w:val="0"/>
                                                                                  <w:divBdr>
                                                                                    <w:top w:val="none" w:sz="0" w:space="0" w:color="auto"/>
                                                                                    <w:left w:val="none" w:sz="0" w:space="0" w:color="auto"/>
                                                                                    <w:bottom w:val="none" w:sz="0" w:space="0" w:color="auto"/>
                                                                                    <w:right w:val="none" w:sz="0" w:space="0" w:color="auto"/>
                                                                                  </w:divBdr>
                                                                                  <w:divsChild>
                                                                                    <w:div w:id="1536120013">
                                                                                      <w:marLeft w:val="0"/>
                                                                                      <w:marRight w:val="0"/>
                                                                                      <w:marTop w:val="0"/>
                                                                                      <w:marBottom w:val="0"/>
                                                                                      <w:divBdr>
                                                                                        <w:top w:val="none" w:sz="0" w:space="0" w:color="auto"/>
                                                                                        <w:left w:val="none" w:sz="0" w:space="0" w:color="auto"/>
                                                                                        <w:bottom w:val="none" w:sz="0" w:space="0" w:color="auto"/>
                                                                                        <w:right w:val="none" w:sz="0" w:space="0" w:color="auto"/>
                                                                                      </w:divBdr>
                                                                                      <w:divsChild>
                                                                                        <w:div w:id="6637770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687372286">
      <w:bodyDiv w:val="1"/>
      <w:marLeft w:val="0"/>
      <w:marRight w:val="0"/>
      <w:marTop w:val="0"/>
      <w:marBottom w:val="0"/>
      <w:divBdr>
        <w:top w:val="none" w:sz="0" w:space="0" w:color="auto"/>
        <w:left w:val="none" w:sz="0" w:space="0" w:color="auto"/>
        <w:bottom w:val="none" w:sz="0" w:space="0" w:color="auto"/>
        <w:right w:val="none" w:sz="0" w:space="0" w:color="auto"/>
      </w:divBdr>
      <w:divsChild>
        <w:div w:id="2135437982">
          <w:marLeft w:val="0"/>
          <w:marRight w:val="0"/>
          <w:marTop w:val="30"/>
          <w:marBottom w:val="0"/>
          <w:divBdr>
            <w:top w:val="single" w:sz="6" w:space="8" w:color="DADBE0"/>
            <w:left w:val="single" w:sz="6" w:space="15" w:color="DADBE0"/>
            <w:bottom w:val="single" w:sz="6" w:space="15" w:color="DADBE0"/>
            <w:right w:val="single" w:sz="6" w:space="15" w:color="DADBE0"/>
          </w:divBdr>
          <w:divsChild>
            <w:div w:id="14987661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07604100">
      <w:bodyDiv w:val="1"/>
      <w:marLeft w:val="0"/>
      <w:marRight w:val="0"/>
      <w:marTop w:val="0"/>
      <w:marBottom w:val="0"/>
      <w:divBdr>
        <w:top w:val="none" w:sz="0" w:space="0" w:color="auto"/>
        <w:left w:val="none" w:sz="0" w:space="0" w:color="auto"/>
        <w:bottom w:val="none" w:sz="0" w:space="0" w:color="auto"/>
        <w:right w:val="none" w:sz="0" w:space="0" w:color="auto"/>
      </w:divBdr>
    </w:div>
    <w:div w:id="730925659">
      <w:bodyDiv w:val="1"/>
      <w:marLeft w:val="0"/>
      <w:marRight w:val="0"/>
      <w:marTop w:val="0"/>
      <w:marBottom w:val="0"/>
      <w:divBdr>
        <w:top w:val="none" w:sz="0" w:space="0" w:color="auto"/>
        <w:left w:val="none" w:sz="0" w:space="0" w:color="auto"/>
        <w:bottom w:val="none" w:sz="0" w:space="0" w:color="auto"/>
        <w:right w:val="none" w:sz="0" w:space="0" w:color="auto"/>
      </w:divBdr>
    </w:div>
    <w:div w:id="747850730">
      <w:bodyDiv w:val="1"/>
      <w:marLeft w:val="0"/>
      <w:marRight w:val="0"/>
      <w:marTop w:val="0"/>
      <w:marBottom w:val="0"/>
      <w:divBdr>
        <w:top w:val="none" w:sz="0" w:space="0" w:color="auto"/>
        <w:left w:val="none" w:sz="0" w:space="0" w:color="auto"/>
        <w:bottom w:val="none" w:sz="0" w:space="0" w:color="auto"/>
        <w:right w:val="none" w:sz="0" w:space="0" w:color="auto"/>
      </w:divBdr>
      <w:divsChild>
        <w:div w:id="852184184">
          <w:marLeft w:val="0"/>
          <w:marRight w:val="0"/>
          <w:marTop w:val="0"/>
          <w:marBottom w:val="0"/>
          <w:divBdr>
            <w:top w:val="none" w:sz="0" w:space="0" w:color="auto"/>
            <w:left w:val="none" w:sz="0" w:space="0" w:color="auto"/>
            <w:bottom w:val="none" w:sz="0" w:space="0" w:color="auto"/>
            <w:right w:val="none" w:sz="0" w:space="0" w:color="auto"/>
          </w:divBdr>
          <w:divsChild>
            <w:div w:id="631905156">
              <w:marLeft w:val="0"/>
              <w:marRight w:val="0"/>
              <w:marTop w:val="0"/>
              <w:marBottom w:val="0"/>
              <w:divBdr>
                <w:top w:val="none" w:sz="0" w:space="0" w:color="auto"/>
                <w:left w:val="none" w:sz="0" w:space="0" w:color="auto"/>
                <w:bottom w:val="none" w:sz="0" w:space="0" w:color="auto"/>
                <w:right w:val="none" w:sz="0" w:space="0" w:color="auto"/>
              </w:divBdr>
              <w:divsChild>
                <w:div w:id="1676415215">
                  <w:marLeft w:val="0"/>
                  <w:marRight w:val="0"/>
                  <w:marTop w:val="0"/>
                  <w:marBottom w:val="0"/>
                  <w:divBdr>
                    <w:top w:val="none" w:sz="0" w:space="0" w:color="auto"/>
                    <w:left w:val="none" w:sz="0" w:space="0" w:color="auto"/>
                    <w:bottom w:val="none" w:sz="0" w:space="0" w:color="auto"/>
                    <w:right w:val="none" w:sz="0" w:space="0" w:color="auto"/>
                  </w:divBdr>
                  <w:divsChild>
                    <w:div w:id="436799438">
                      <w:marLeft w:val="0"/>
                      <w:marRight w:val="0"/>
                      <w:marTop w:val="0"/>
                      <w:marBottom w:val="0"/>
                      <w:divBdr>
                        <w:top w:val="none" w:sz="0" w:space="0" w:color="auto"/>
                        <w:left w:val="none" w:sz="0" w:space="0" w:color="auto"/>
                        <w:bottom w:val="none" w:sz="0" w:space="0" w:color="auto"/>
                        <w:right w:val="none" w:sz="0" w:space="0" w:color="auto"/>
                      </w:divBdr>
                      <w:divsChild>
                        <w:div w:id="1547377206">
                          <w:marLeft w:val="0"/>
                          <w:marRight w:val="0"/>
                          <w:marTop w:val="0"/>
                          <w:marBottom w:val="0"/>
                          <w:divBdr>
                            <w:top w:val="none" w:sz="0" w:space="0" w:color="auto"/>
                            <w:left w:val="none" w:sz="0" w:space="0" w:color="auto"/>
                            <w:bottom w:val="none" w:sz="0" w:space="0" w:color="auto"/>
                            <w:right w:val="none" w:sz="0" w:space="0" w:color="auto"/>
                          </w:divBdr>
                          <w:divsChild>
                            <w:div w:id="859126263">
                              <w:marLeft w:val="2070"/>
                              <w:marRight w:val="3960"/>
                              <w:marTop w:val="0"/>
                              <w:marBottom w:val="0"/>
                              <w:divBdr>
                                <w:top w:val="none" w:sz="0" w:space="0" w:color="auto"/>
                                <w:left w:val="none" w:sz="0" w:space="0" w:color="auto"/>
                                <w:bottom w:val="none" w:sz="0" w:space="0" w:color="auto"/>
                                <w:right w:val="none" w:sz="0" w:space="0" w:color="auto"/>
                              </w:divBdr>
                              <w:divsChild>
                                <w:div w:id="1243685651">
                                  <w:marLeft w:val="0"/>
                                  <w:marRight w:val="0"/>
                                  <w:marTop w:val="0"/>
                                  <w:marBottom w:val="0"/>
                                  <w:divBdr>
                                    <w:top w:val="none" w:sz="0" w:space="0" w:color="auto"/>
                                    <w:left w:val="none" w:sz="0" w:space="0" w:color="auto"/>
                                    <w:bottom w:val="none" w:sz="0" w:space="0" w:color="auto"/>
                                    <w:right w:val="none" w:sz="0" w:space="0" w:color="auto"/>
                                  </w:divBdr>
                                  <w:divsChild>
                                    <w:div w:id="702903476">
                                      <w:marLeft w:val="0"/>
                                      <w:marRight w:val="0"/>
                                      <w:marTop w:val="0"/>
                                      <w:marBottom w:val="0"/>
                                      <w:divBdr>
                                        <w:top w:val="none" w:sz="0" w:space="0" w:color="auto"/>
                                        <w:left w:val="none" w:sz="0" w:space="0" w:color="auto"/>
                                        <w:bottom w:val="none" w:sz="0" w:space="0" w:color="auto"/>
                                        <w:right w:val="none" w:sz="0" w:space="0" w:color="auto"/>
                                      </w:divBdr>
                                      <w:divsChild>
                                        <w:div w:id="1834292637">
                                          <w:marLeft w:val="0"/>
                                          <w:marRight w:val="0"/>
                                          <w:marTop w:val="0"/>
                                          <w:marBottom w:val="0"/>
                                          <w:divBdr>
                                            <w:top w:val="none" w:sz="0" w:space="0" w:color="auto"/>
                                            <w:left w:val="none" w:sz="0" w:space="0" w:color="auto"/>
                                            <w:bottom w:val="none" w:sz="0" w:space="0" w:color="auto"/>
                                            <w:right w:val="none" w:sz="0" w:space="0" w:color="auto"/>
                                          </w:divBdr>
                                          <w:divsChild>
                                            <w:div w:id="2006087651">
                                              <w:marLeft w:val="0"/>
                                              <w:marRight w:val="0"/>
                                              <w:marTop w:val="90"/>
                                              <w:marBottom w:val="0"/>
                                              <w:divBdr>
                                                <w:top w:val="none" w:sz="0" w:space="0" w:color="auto"/>
                                                <w:left w:val="none" w:sz="0" w:space="0" w:color="auto"/>
                                                <w:bottom w:val="none" w:sz="0" w:space="0" w:color="auto"/>
                                                <w:right w:val="none" w:sz="0" w:space="0" w:color="auto"/>
                                              </w:divBdr>
                                              <w:divsChild>
                                                <w:div w:id="1539077915">
                                                  <w:marLeft w:val="0"/>
                                                  <w:marRight w:val="0"/>
                                                  <w:marTop w:val="0"/>
                                                  <w:marBottom w:val="0"/>
                                                  <w:divBdr>
                                                    <w:top w:val="none" w:sz="0" w:space="0" w:color="auto"/>
                                                    <w:left w:val="none" w:sz="0" w:space="0" w:color="auto"/>
                                                    <w:bottom w:val="none" w:sz="0" w:space="0" w:color="auto"/>
                                                    <w:right w:val="none" w:sz="0" w:space="0" w:color="auto"/>
                                                  </w:divBdr>
                                                  <w:divsChild>
                                                    <w:div w:id="215162811">
                                                      <w:marLeft w:val="0"/>
                                                      <w:marRight w:val="0"/>
                                                      <w:marTop w:val="0"/>
                                                      <w:marBottom w:val="0"/>
                                                      <w:divBdr>
                                                        <w:top w:val="none" w:sz="0" w:space="0" w:color="auto"/>
                                                        <w:left w:val="none" w:sz="0" w:space="0" w:color="auto"/>
                                                        <w:bottom w:val="none" w:sz="0" w:space="0" w:color="auto"/>
                                                        <w:right w:val="none" w:sz="0" w:space="0" w:color="auto"/>
                                                      </w:divBdr>
                                                      <w:divsChild>
                                                        <w:div w:id="1691684405">
                                                          <w:marLeft w:val="0"/>
                                                          <w:marRight w:val="0"/>
                                                          <w:marTop w:val="0"/>
                                                          <w:marBottom w:val="390"/>
                                                          <w:divBdr>
                                                            <w:top w:val="none" w:sz="0" w:space="0" w:color="auto"/>
                                                            <w:left w:val="none" w:sz="0" w:space="0" w:color="auto"/>
                                                            <w:bottom w:val="none" w:sz="0" w:space="0" w:color="auto"/>
                                                            <w:right w:val="none" w:sz="0" w:space="0" w:color="auto"/>
                                                          </w:divBdr>
                                                          <w:divsChild>
                                                            <w:div w:id="32853353">
                                                              <w:marLeft w:val="0"/>
                                                              <w:marRight w:val="0"/>
                                                              <w:marTop w:val="0"/>
                                                              <w:marBottom w:val="0"/>
                                                              <w:divBdr>
                                                                <w:top w:val="none" w:sz="0" w:space="0" w:color="auto"/>
                                                                <w:left w:val="none" w:sz="0" w:space="0" w:color="auto"/>
                                                                <w:bottom w:val="none" w:sz="0" w:space="0" w:color="auto"/>
                                                                <w:right w:val="none" w:sz="0" w:space="0" w:color="auto"/>
                                                              </w:divBdr>
                                                              <w:divsChild>
                                                                <w:div w:id="1408915459">
                                                                  <w:marLeft w:val="0"/>
                                                                  <w:marRight w:val="0"/>
                                                                  <w:marTop w:val="0"/>
                                                                  <w:marBottom w:val="0"/>
                                                                  <w:divBdr>
                                                                    <w:top w:val="none" w:sz="0" w:space="0" w:color="auto"/>
                                                                    <w:left w:val="none" w:sz="0" w:space="0" w:color="auto"/>
                                                                    <w:bottom w:val="none" w:sz="0" w:space="0" w:color="auto"/>
                                                                    <w:right w:val="none" w:sz="0" w:space="0" w:color="auto"/>
                                                                  </w:divBdr>
                                                                  <w:divsChild>
                                                                    <w:div w:id="1492403577">
                                                                      <w:marLeft w:val="0"/>
                                                                      <w:marRight w:val="0"/>
                                                                      <w:marTop w:val="0"/>
                                                                      <w:marBottom w:val="0"/>
                                                                      <w:divBdr>
                                                                        <w:top w:val="none" w:sz="0" w:space="0" w:color="auto"/>
                                                                        <w:left w:val="none" w:sz="0" w:space="0" w:color="auto"/>
                                                                        <w:bottom w:val="none" w:sz="0" w:space="0" w:color="auto"/>
                                                                        <w:right w:val="none" w:sz="0" w:space="0" w:color="auto"/>
                                                                      </w:divBdr>
                                                                      <w:divsChild>
                                                                        <w:div w:id="1176649785">
                                                                          <w:marLeft w:val="0"/>
                                                                          <w:marRight w:val="0"/>
                                                                          <w:marTop w:val="0"/>
                                                                          <w:marBottom w:val="0"/>
                                                                          <w:divBdr>
                                                                            <w:top w:val="none" w:sz="0" w:space="0" w:color="auto"/>
                                                                            <w:left w:val="none" w:sz="0" w:space="0" w:color="auto"/>
                                                                            <w:bottom w:val="none" w:sz="0" w:space="0" w:color="auto"/>
                                                                            <w:right w:val="none" w:sz="0" w:space="0" w:color="auto"/>
                                                                          </w:divBdr>
                                                                          <w:divsChild>
                                                                            <w:div w:id="1458766189">
                                                                              <w:marLeft w:val="0"/>
                                                                              <w:marRight w:val="0"/>
                                                                              <w:marTop w:val="0"/>
                                                                              <w:marBottom w:val="0"/>
                                                                              <w:divBdr>
                                                                                <w:top w:val="none" w:sz="0" w:space="0" w:color="auto"/>
                                                                                <w:left w:val="none" w:sz="0" w:space="0" w:color="auto"/>
                                                                                <w:bottom w:val="none" w:sz="0" w:space="0" w:color="auto"/>
                                                                                <w:right w:val="none" w:sz="0" w:space="0" w:color="auto"/>
                                                                              </w:divBdr>
                                                                              <w:divsChild>
                                                                                <w:div w:id="59713564">
                                                                                  <w:marLeft w:val="0"/>
                                                                                  <w:marRight w:val="0"/>
                                                                                  <w:marTop w:val="0"/>
                                                                                  <w:marBottom w:val="0"/>
                                                                                  <w:divBdr>
                                                                                    <w:top w:val="none" w:sz="0" w:space="0" w:color="auto"/>
                                                                                    <w:left w:val="none" w:sz="0" w:space="0" w:color="auto"/>
                                                                                    <w:bottom w:val="none" w:sz="0" w:space="0" w:color="auto"/>
                                                                                    <w:right w:val="none" w:sz="0" w:space="0" w:color="auto"/>
                                                                                  </w:divBdr>
                                                                                  <w:divsChild>
                                                                                    <w:div w:id="1407997498">
                                                                                      <w:marLeft w:val="0"/>
                                                                                      <w:marRight w:val="0"/>
                                                                                      <w:marTop w:val="0"/>
                                                                                      <w:marBottom w:val="0"/>
                                                                                      <w:divBdr>
                                                                                        <w:top w:val="none" w:sz="0" w:space="0" w:color="auto"/>
                                                                                        <w:left w:val="none" w:sz="0" w:space="0" w:color="auto"/>
                                                                                        <w:bottom w:val="none" w:sz="0" w:space="0" w:color="auto"/>
                                                                                        <w:right w:val="none" w:sz="0" w:space="0" w:color="auto"/>
                                                                                      </w:divBdr>
                                                                                      <w:divsChild>
                                                                                        <w:div w:id="17242846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807355443">
      <w:bodyDiv w:val="1"/>
      <w:marLeft w:val="0"/>
      <w:marRight w:val="0"/>
      <w:marTop w:val="0"/>
      <w:marBottom w:val="0"/>
      <w:divBdr>
        <w:top w:val="none" w:sz="0" w:space="0" w:color="auto"/>
        <w:left w:val="none" w:sz="0" w:space="0" w:color="auto"/>
        <w:bottom w:val="none" w:sz="0" w:space="0" w:color="auto"/>
        <w:right w:val="none" w:sz="0" w:space="0" w:color="auto"/>
      </w:divBdr>
    </w:div>
    <w:div w:id="822349967">
      <w:bodyDiv w:val="1"/>
      <w:marLeft w:val="0"/>
      <w:marRight w:val="0"/>
      <w:marTop w:val="0"/>
      <w:marBottom w:val="0"/>
      <w:divBdr>
        <w:top w:val="none" w:sz="0" w:space="0" w:color="auto"/>
        <w:left w:val="none" w:sz="0" w:space="0" w:color="auto"/>
        <w:bottom w:val="none" w:sz="0" w:space="0" w:color="auto"/>
        <w:right w:val="none" w:sz="0" w:space="0" w:color="auto"/>
      </w:divBdr>
    </w:div>
    <w:div w:id="889656449">
      <w:bodyDiv w:val="1"/>
      <w:marLeft w:val="0"/>
      <w:marRight w:val="0"/>
      <w:marTop w:val="0"/>
      <w:marBottom w:val="0"/>
      <w:divBdr>
        <w:top w:val="none" w:sz="0" w:space="0" w:color="auto"/>
        <w:left w:val="none" w:sz="0" w:space="0" w:color="auto"/>
        <w:bottom w:val="none" w:sz="0" w:space="0" w:color="auto"/>
        <w:right w:val="none" w:sz="0" w:space="0" w:color="auto"/>
      </w:divBdr>
    </w:div>
    <w:div w:id="982924923">
      <w:bodyDiv w:val="1"/>
      <w:marLeft w:val="0"/>
      <w:marRight w:val="0"/>
      <w:marTop w:val="0"/>
      <w:marBottom w:val="0"/>
      <w:divBdr>
        <w:top w:val="none" w:sz="0" w:space="0" w:color="auto"/>
        <w:left w:val="none" w:sz="0" w:space="0" w:color="auto"/>
        <w:bottom w:val="none" w:sz="0" w:space="0" w:color="auto"/>
        <w:right w:val="none" w:sz="0" w:space="0" w:color="auto"/>
      </w:divBdr>
    </w:div>
    <w:div w:id="1039747485">
      <w:bodyDiv w:val="1"/>
      <w:marLeft w:val="0"/>
      <w:marRight w:val="0"/>
      <w:marTop w:val="0"/>
      <w:marBottom w:val="0"/>
      <w:divBdr>
        <w:top w:val="none" w:sz="0" w:space="0" w:color="auto"/>
        <w:left w:val="none" w:sz="0" w:space="0" w:color="auto"/>
        <w:bottom w:val="none" w:sz="0" w:space="0" w:color="auto"/>
        <w:right w:val="none" w:sz="0" w:space="0" w:color="auto"/>
      </w:divBdr>
      <w:divsChild>
        <w:div w:id="599022740">
          <w:marLeft w:val="0"/>
          <w:marRight w:val="0"/>
          <w:marTop w:val="0"/>
          <w:marBottom w:val="0"/>
          <w:divBdr>
            <w:top w:val="none" w:sz="0" w:space="0" w:color="auto"/>
            <w:left w:val="none" w:sz="0" w:space="0" w:color="auto"/>
            <w:bottom w:val="none" w:sz="0" w:space="0" w:color="auto"/>
            <w:right w:val="none" w:sz="0" w:space="0" w:color="auto"/>
          </w:divBdr>
          <w:divsChild>
            <w:div w:id="230580608">
              <w:marLeft w:val="0"/>
              <w:marRight w:val="0"/>
              <w:marTop w:val="0"/>
              <w:marBottom w:val="0"/>
              <w:divBdr>
                <w:top w:val="none" w:sz="0" w:space="0" w:color="auto"/>
                <w:left w:val="none" w:sz="0" w:space="0" w:color="auto"/>
                <w:bottom w:val="none" w:sz="0" w:space="0" w:color="auto"/>
                <w:right w:val="none" w:sz="0" w:space="0" w:color="auto"/>
              </w:divBdr>
              <w:divsChild>
                <w:div w:id="1649019578">
                  <w:marLeft w:val="0"/>
                  <w:marRight w:val="0"/>
                  <w:marTop w:val="0"/>
                  <w:marBottom w:val="0"/>
                  <w:divBdr>
                    <w:top w:val="none" w:sz="0" w:space="0" w:color="auto"/>
                    <w:left w:val="none" w:sz="0" w:space="0" w:color="auto"/>
                    <w:bottom w:val="none" w:sz="0" w:space="0" w:color="auto"/>
                    <w:right w:val="none" w:sz="0" w:space="0" w:color="auto"/>
                  </w:divBdr>
                  <w:divsChild>
                    <w:div w:id="1849517699">
                      <w:marLeft w:val="0"/>
                      <w:marRight w:val="0"/>
                      <w:marTop w:val="45"/>
                      <w:marBottom w:val="0"/>
                      <w:divBdr>
                        <w:top w:val="none" w:sz="0" w:space="0" w:color="auto"/>
                        <w:left w:val="none" w:sz="0" w:space="0" w:color="auto"/>
                        <w:bottom w:val="none" w:sz="0" w:space="0" w:color="auto"/>
                        <w:right w:val="none" w:sz="0" w:space="0" w:color="auto"/>
                      </w:divBdr>
                      <w:divsChild>
                        <w:div w:id="1643726579">
                          <w:marLeft w:val="0"/>
                          <w:marRight w:val="0"/>
                          <w:marTop w:val="0"/>
                          <w:marBottom w:val="0"/>
                          <w:divBdr>
                            <w:top w:val="none" w:sz="0" w:space="0" w:color="auto"/>
                            <w:left w:val="none" w:sz="0" w:space="0" w:color="auto"/>
                            <w:bottom w:val="none" w:sz="0" w:space="0" w:color="auto"/>
                            <w:right w:val="none" w:sz="0" w:space="0" w:color="auto"/>
                          </w:divBdr>
                          <w:divsChild>
                            <w:div w:id="149491962">
                              <w:marLeft w:val="2070"/>
                              <w:marRight w:val="3960"/>
                              <w:marTop w:val="0"/>
                              <w:marBottom w:val="0"/>
                              <w:divBdr>
                                <w:top w:val="none" w:sz="0" w:space="0" w:color="auto"/>
                                <w:left w:val="none" w:sz="0" w:space="0" w:color="auto"/>
                                <w:bottom w:val="none" w:sz="0" w:space="0" w:color="auto"/>
                                <w:right w:val="none" w:sz="0" w:space="0" w:color="auto"/>
                              </w:divBdr>
                              <w:divsChild>
                                <w:div w:id="451216715">
                                  <w:marLeft w:val="0"/>
                                  <w:marRight w:val="0"/>
                                  <w:marTop w:val="0"/>
                                  <w:marBottom w:val="0"/>
                                  <w:divBdr>
                                    <w:top w:val="none" w:sz="0" w:space="0" w:color="auto"/>
                                    <w:left w:val="none" w:sz="0" w:space="0" w:color="auto"/>
                                    <w:bottom w:val="none" w:sz="0" w:space="0" w:color="auto"/>
                                    <w:right w:val="none" w:sz="0" w:space="0" w:color="auto"/>
                                  </w:divBdr>
                                  <w:divsChild>
                                    <w:div w:id="768161459">
                                      <w:marLeft w:val="0"/>
                                      <w:marRight w:val="0"/>
                                      <w:marTop w:val="0"/>
                                      <w:marBottom w:val="0"/>
                                      <w:divBdr>
                                        <w:top w:val="none" w:sz="0" w:space="0" w:color="auto"/>
                                        <w:left w:val="none" w:sz="0" w:space="0" w:color="auto"/>
                                        <w:bottom w:val="none" w:sz="0" w:space="0" w:color="auto"/>
                                        <w:right w:val="none" w:sz="0" w:space="0" w:color="auto"/>
                                      </w:divBdr>
                                      <w:divsChild>
                                        <w:div w:id="255484973">
                                          <w:marLeft w:val="0"/>
                                          <w:marRight w:val="0"/>
                                          <w:marTop w:val="0"/>
                                          <w:marBottom w:val="0"/>
                                          <w:divBdr>
                                            <w:top w:val="none" w:sz="0" w:space="0" w:color="auto"/>
                                            <w:left w:val="none" w:sz="0" w:space="0" w:color="auto"/>
                                            <w:bottom w:val="none" w:sz="0" w:space="0" w:color="auto"/>
                                            <w:right w:val="none" w:sz="0" w:space="0" w:color="auto"/>
                                          </w:divBdr>
                                          <w:divsChild>
                                            <w:div w:id="2128158392">
                                              <w:marLeft w:val="0"/>
                                              <w:marRight w:val="0"/>
                                              <w:marTop w:val="90"/>
                                              <w:marBottom w:val="0"/>
                                              <w:divBdr>
                                                <w:top w:val="none" w:sz="0" w:space="0" w:color="auto"/>
                                                <w:left w:val="none" w:sz="0" w:space="0" w:color="auto"/>
                                                <w:bottom w:val="none" w:sz="0" w:space="0" w:color="auto"/>
                                                <w:right w:val="none" w:sz="0" w:space="0" w:color="auto"/>
                                              </w:divBdr>
                                              <w:divsChild>
                                                <w:div w:id="371807698">
                                                  <w:marLeft w:val="0"/>
                                                  <w:marRight w:val="0"/>
                                                  <w:marTop w:val="0"/>
                                                  <w:marBottom w:val="0"/>
                                                  <w:divBdr>
                                                    <w:top w:val="none" w:sz="0" w:space="0" w:color="auto"/>
                                                    <w:left w:val="none" w:sz="0" w:space="0" w:color="auto"/>
                                                    <w:bottom w:val="none" w:sz="0" w:space="0" w:color="auto"/>
                                                    <w:right w:val="none" w:sz="0" w:space="0" w:color="auto"/>
                                                  </w:divBdr>
                                                  <w:divsChild>
                                                    <w:div w:id="249705950">
                                                      <w:marLeft w:val="0"/>
                                                      <w:marRight w:val="0"/>
                                                      <w:marTop w:val="0"/>
                                                      <w:marBottom w:val="0"/>
                                                      <w:divBdr>
                                                        <w:top w:val="none" w:sz="0" w:space="0" w:color="auto"/>
                                                        <w:left w:val="none" w:sz="0" w:space="0" w:color="auto"/>
                                                        <w:bottom w:val="none" w:sz="0" w:space="0" w:color="auto"/>
                                                        <w:right w:val="none" w:sz="0" w:space="0" w:color="auto"/>
                                                      </w:divBdr>
                                                      <w:divsChild>
                                                        <w:div w:id="1779832587">
                                                          <w:marLeft w:val="0"/>
                                                          <w:marRight w:val="0"/>
                                                          <w:marTop w:val="0"/>
                                                          <w:marBottom w:val="390"/>
                                                          <w:divBdr>
                                                            <w:top w:val="none" w:sz="0" w:space="0" w:color="auto"/>
                                                            <w:left w:val="none" w:sz="0" w:space="0" w:color="auto"/>
                                                            <w:bottom w:val="none" w:sz="0" w:space="0" w:color="auto"/>
                                                            <w:right w:val="none" w:sz="0" w:space="0" w:color="auto"/>
                                                          </w:divBdr>
                                                          <w:divsChild>
                                                            <w:div w:id="1093625412">
                                                              <w:marLeft w:val="0"/>
                                                              <w:marRight w:val="0"/>
                                                              <w:marTop w:val="0"/>
                                                              <w:marBottom w:val="0"/>
                                                              <w:divBdr>
                                                                <w:top w:val="none" w:sz="0" w:space="0" w:color="auto"/>
                                                                <w:left w:val="none" w:sz="0" w:space="0" w:color="auto"/>
                                                                <w:bottom w:val="none" w:sz="0" w:space="0" w:color="auto"/>
                                                                <w:right w:val="none" w:sz="0" w:space="0" w:color="auto"/>
                                                              </w:divBdr>
                                                              <w:divsChild>
                                                                <w:div w:id="443042639">
                                                                  <w:marLeft w:val="0"/>
                                                                  <w:marRight w:val="0"/>
                                                                  <w:marTop w:val="0"/>
                                                                  <w:marBottom w:val="0"/>
                                                                  <w:divBdr>
                                                                    <w:top w:val="none" w:sz="0" w:space="0" w:color="auto"/>
                                                                    <w:left w:val="none" w:sz="0" w:space="0" w:color="auto"/>
                                                                    <w:bottom w:val="none" w:sz="0" w:space="0" w:color="auto"/>
                                                                    <w:right w:val="none" w:sz="0" w:space="0" w:color="auto"/>
                                                                  </w:divBdr>
                                                                  <w:divsChild>
                                                                    <w:div w:id="309788759">
                                                                      <w:marLeft w:val="0"/>
                                                                      <w:marRight w:val="0"/>
                                                                      <w:marTop w:val="0"/>
                                                                      <w:marBottom w:val="0"/>
                                                                      <w:divBdr>
                                                                        <w:top w:val="none" w:sz="0" w:space="0" w:color="auto"/>
                                                                        <w:left w:val="none" w:sz="0" w:space="0" w:color="auto"/>
                                                                        <w:bottom w:val="none" w:sz="0" w:space="0" w:color="auto"/>
                                                                        <w:right w:val="none" w:sz="0" w:space="0" w:color="auto"/>
                                                                      </w:divBdr>
                                                                      <w:divsChild>
                                                                        <w:div w:id="295726195">
                                                                          <w:marLeft w:val="0"/>
                                                                          <w:marRight w:val="0"/>
                                                                          <w:marTop w:val="0"/>
                                                                          <w:marBottom w:val="0"/>
                                                                          <w:divBdr>
                                                                            <w:top w:val="none" w:sz="0" w:space="0" w:color="auto"/>
                                                                            <w:left w:val="none" w:sz="0" w:space="0" w:color="auto"/>
                                                                            <w:bottom w:val="none" w:sz="0" w:space="0" w:color="auto"/>
                                                                            <w:right w:val="none" w:sz="0" w:space="0" w:color="auto"/>
                                                                          </w:divBdr>
                                                                          <w:divsChild>
                                                                            <w:div w:id="1270242574">
                                                                              <w:marLeft w:val="0"/>
                                                                              <w:marRight w:val="0"/>
                                                                              <w:marTop w:val="0"/>
                                                                              <w:marBottom w:val="0"/>
                                                                              <w:divBdr>
                                                                                <w:top w:val="none" w:sz="0" w:space="0" w:color="auto"/>
                                                                                <w:left w:val="none" w:sz="0" w:space="0" w:color="auto"/>
                                                                                <w:bottom w:val="none" w:sz="0" w:space="0" w:color="auto"/>
                                                                                <w:right w:val="none" w:sz="0" w:space="0" w:color="auto"/>
                                                                              </w:divBdr>
                                                                              <w:divsChild>
                                                                                <w:div w:id="1002659758">
                                                                                  <w:marLeft w:val="0"/>
                                                                                  <w:marRight w:val="0"/>
                                                                                  <w:marTop w:val="0"/>
                                                                                  <w:marBottom w:val="0"/>
                                                                                  <w:divBdr>
                                                                                    <w:top w:val="none" w:sz="0" w:space="0" w:color="auto"/>
                                                                                    <w:left w:val="none" w:sz="0" w:space="0" w:color="auto"/>
                                                                                    <w:bottom w:val="none" w:sz="0" w:space="0" w:color="auto"/>
                                                                                    <w:right w:val="none" w:sz="0" w:space="0" w:color="auto"/>
                                                                                  </w:divBdr>
                                                                                  <w:divsChild>
                                                                                    <w:div w:id="1606115333">
                                                                                      <w:marLeft w:val="0"/>
                                                                                      <w:marRight w:val="0"/>
                                                                                      <w:marTop w:val="0"/>
                                                                                      <w:marBottom w:val="0"/>
                                                                                      <w:divBdr>
                                                                                        <w:top w:val="none" w:sz="0" w:space="0" w:color="auto"/>
                                                                                        <w:left w:val="none" w:sz="0" w:space="0" w:color="auto"/>
                                                                                        <w:bottom w:val="none" w:sz="0" w:space="0" w:color="auto"/>
                                                                                        <w:right w:val="none" w:sz="0" w:space="0" w:color="auto"/>
                                                                                      </w:divBdr>
                                                                                      <w:divsChild>
                                                                                        <w:div w:id="15492234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1053887710">
      <w:marLeft w:val="0"/>
      <w:marRight w:val="0"/>
      <w:marTop w:val="0"/>
      <w:marBottom w:val="0"/>
      <w:divBdr>
        <w:top w:val="none" w:sz="0" w:space="0" w:color="auto"/>
        <w:left w:val="none" w:sz="0" w:space="0" w:color="auto"/>
        <w:bottom w:val="none" w:sz="0" w:space="0" w:color="auto"/>
        <w:right w:val="none" w:sz="0" w:space="0" w:color="auto"/>
      </w:divBdr>
    </w:div>
    <w:div w:id="1053887711">
      <w:marLeft w:val="0"/>
      <w:marRight w:val="0"/>
      <w:marTop w:val="0"/>
      <w:marBottom w:val="0"/>
      <w:divBdr>
        <w:top w:val="none" w:sz="0" w:space="0" w:color="auto"/>
        <w:left w:val="none" w:sz="0" w:space="0" w:color="auto"/>
        <w:bottom w:val="none" w:sz="0" w:space="0" w:color="auto"/>
        <w:right w:val="none" w:sz="0" w:space="0" w:color="auto"/>
      </w:divBdr>
    </w:div>
    <w:div w:id="1053887713">
      <w:marLeft w:val="0"/>
      <w:marRight w:val="0"/>
      <w:marTop w:val="0"/>
      <w:marBottom w:val="0"/>
      <w:divBdr>
        <w:top w:val="none" w:sz="0" w:space="0" w:color="auto"/>
        <w:left w:val="none" w:sz="0" w:space="0" w:color="auto"/>
        <w:bottom w:val="none" w:sz="0" w:space="0" w:color="auto"/>
        <w:right w:val="none" w:sz="0" w:space="0" w:color="auto"/>
      </w:divBdr>
    </w:div>
    <w:div w:id="1053887715">
      <w:marLeft w:val="0"/>
      <w:marRight w:val="0"/>
      <w:marTop w:val="0"/>
      <w:marBottom w:val="0"/>
      <w:divBdr>
        <w:top w:val="none" w:sz="0" w:space="0" w:color="auto"/>
        <w:left w:val="none" w:sz="0" w:space="0" w:color="auto"/>
        <w:bottom w:val="none" w:sz="0" w:space="0" w:color="auto"/>
        <w:right w:val="none" w:sz="0" w:space="0" w:color="auto"/>
      </w:divBdr>
      <w:divsChild>
        <w:div w:id="1053887734">
          <w:marLeft w:val="0"/>
          <w:marRight w:val="0"/>
          <w:marTop w:val="30"/>
          <w:marBottom w:val="0"/>
          <w:divBdr>
            <w:top w:val="single" w:sz="6" w:space="8" w:color="DADBE0"/>
            <w:left w:val="single" w:sz="6" w:space="15" w:color="DADBE0"/>
            <w:bottom w:val="single" w:sz="6" w:space="15" w:color="DADBE0"/>
            <w:right w:val="single" w:sz="6" w:space="15" w:color="DADBE0"/>
          </w:divBdr>
          <w:divsChild>
            <w:div w:id="10538877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53887718">
      <w:marLeft w:val="0"/>
      <w:marRight w:val="0"/>
      <w:marTop w:val="0"/>
      <w:marBottom w:val="0"/>
      <w:divBdr>
        <w:top w:val="none" w:sz="0" w:space="0" w:color="auto"/>
        <w:left w:val="none" w:sz="0" w:space="0" w:color="auto"/>
        <w:bottom w:val="none" w:sz="0" w:space="0" w:color="auto"/>
        <w:right w:val="none" w:sz="0" w:space="0" w:color="auto"/>
      </w:divBdr>
    </w:div>
    <w:div w:id="1053887721">
      <w:marLeft w:val="0"/>
      <w:marRight w:val="0"/>
      <w:marTop w:val="0"/>
      <w:marBottom w:val="0"/>
      <w:divBdr>
        <w:top w:val="none" w:sz="0" w:space="0" w:color="auto"/>
        <w:left w:val="none" w:sz="0" w:space="0" w:color="auto"/>
        <w:bottom w:val="none" w:sz="0" w:space="0" w:color="auto"/>
        <w:right w:val="none" w:sz="0" w:space="0" w:color="auto"/>
      </w:divBdr>
    </w:div>
    <w:div w:id="1053887724">
      <w:marLeft w:val="0"/>
      <w:marRight w:val="0"/>
      <w:marTop w:val="0"/>
      <w:marBottom w:val="0"/>
      <w:divBdr>
        <w:top w:val="none" w:sz="0" w:space="0" w:color="auto"/>
        <w:left w:val="none" w:sz="0" w:space="0" w:color="auto"/>
        <w:bottom w:val="none" w:sz="0" w:space="0" w:color="auto"/>
        <w:right w:val="none" w:sz="0" w:space="0" w:color="auto"/>
      </w:divBdr>
    </w:div>
    <w:div w:id="1053887725">
      <w:marLeft w:val="0"/>
      <w:marRight w:val="0"/>
      <w:marTop w:val="0"/>
      <w:marBottom w:val="0"/>
      <w:divBdr>
        <w:top w:val="none" w:sz="0" w:space="0" w:color="auto"/>
        <w:left w:val="none" w:sz="0" w:space="0" w:color="auto"/>
        <w:bottom w:val="none" w:sz="0" w:space="0" w:color="auto"/>
        <w:right w:val="none" w:sz="0" w:space="0" w:color="auto"/>
      </w:divBdr>
    </w:div>
    <w:div w:id="1053887726">
      <w:marLeft w:val="0"/>
      <w:marRight w:val="0"/>
      <w:marTop w:val="0"/>
      <w:marBottom w:val="0"/>
      <w:divBdr>
        <w:top w:val="none" w:sz="0" w:space="0" w:color="auto"/>
        <w:left w:val="none" w:sz="0" w:space="0" w:color="auto"/>
        <w:bottom w:val="none" w:sz="0" w:space="0" w:color="auto"/>
        <w:right w:val="none" w:sz="0" w:space="0" w:color="auto"/>
      </w:divBdr>
    </w:div>
    <w:div w:id="1053887727">
      <w:marLeft w:val="0"/>
      <w:marRight w:val="0"/>
      <w:marTop w:val="0"/>
      <w:marBottom w:val="0"/>
      <w:divBdr>
        <w:top w:val="none" w:sz="0" w:space="0" w:color="auto"/>
        <w:left w:val="none" w:sz="0" w:space="0" w:color="auto"/>
        <w:bottom w:val="none" w:sz="0" w:space="0" w:color="auto"/>
        <w:right w:val="none" w:sz="0" w:space="0" w:color="auto"/>
      </w:divBdr>
      <w:divsChild>
        <w:div w:id="1053887768">
          <w:marLeft w:val="0"/>
          <w:marRight w:val="0"/>
          <w:marTop w:val="30"/>
          <w:marBottom w:val="0"/>
          <w:divBdr>
            <w:top w:val="single" w:sz="6" w:space="8" w:color="DADBE0"/>
            <w:left w:val="single" w:sz="6" w:space="15" w:color="DADBE0"/>
            <w:bottom w:val="single" w:sz="6" w:space="15" w:color="DADBE0"/>
            <w:right w:val="single" w:sz="6" w:space="15" w:color="DADBE0"/>
          </w:divBdr>
          <w:divsChild>
            <w:div w:id="10538877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53887728">
      <w:marLeft w:val="0"/>
      <w:marRight w:val="0"/>
      <w:marTop w:val="0"/>
      <w:marBottom w:val="0"/>
      <w:divBdr>
        <w:top w:val="none" w:sz="0" w:space="0" w:color="auto"/>
        <w:left w:val="none" w:sz="0" w:space="0" w:color="auto"/>
        <w:bottom w:val="none" w:sz="0" w:space="0" w:color="auto"/>
        <w:right w:val="none" w:sz="0" w:space="0" w:color="auto"/>
      </w:divBdr>
    </w:div>
    <w:div w:id="1053887729">
      <w:marLeft w:val="0"/>
      <w:marRight w:val="0"/>
      <w:marTop w:val="0"/>
      <w:marBottom w:val="0"/>
      <w:divBdr>
        <w:top w:val="none" w:sz="0" w:space="0" w:color="auto"/>
        <w:left w:val="none" w:sz="0" w:space="0" w:color="auto"/>
        <w:bottom w:val="none" w:sz="0" w:space="0" w:color="auto"/>
        <w:right w:val="none" w:sz="0" w:space="0" w:color="auto"/>
      </w:divBdr>
    </w:div>
    <w:div w:id="1053887732">
      <w:marLeft w:val="0"/>
      <w:marRight w:val="0"/>
      <w:marTop w:val="0"/>
      <w:marBottom w:val="0"/>
      <w:divBdr>
        <w:top w:val="none" w:sz="0" w:space="0" w:color="auto"/>
        <w:left w:val="none" w:sz="0" w:space="0" w:color="auto"/>
        <w:bottom w:val="none" w:sz="0" w:space="0" w:color="auto"/>
        <w:right w:val="none" w:sz="0" w:space="0" w:color="auto"/>
      </w:divBdr>
      <w:divsChild>
        <w:div w:id="1053887783">
          <w:marLeft w:val="0"/>
          <w:marRight w:val="0"/>
          <w:marTop w:val="0"/>
          <w:marBottom w:val="0"/>
          <w:divBdr>
            <w:top w:val="none" w:sz="0" w:space="0" w:color="auto"/>
            <w:left w:val="none" w:sz="0" w:space="0" w:color="auto"/>
            <w:bottom w:val="none" w:sz="0" w:space="0" w:color="auto"/>
            <w:right w:val="none" w:sz="0" w:space="0" w:color="auto"/>
          </w:divBdr>
          <w:divsChild>
            <w:div w:id="1053887746">
              <w:marLeft w:val="0"/>
              <w:marRight w:val="0"/>
              <w:marTop w:val="0"/>
              <w:marBottom w:val="0"/>
              <w:divBdr>
                <w:top w:val="none" w:sz="0" w:space="0" w:color="auto"/>
                <w:left w:val="none" w:sz="0" w:space="0" w:color="auto"/>
                <w:bottom w:val="none" w:sz="0" w:space="0" w:color="auto"/>
                <w:right w:val="none" w:sz="0" w:space="0" w:color="auto"/>
              </w:divBdr>
              <w:divsChild>
                <w:div w:id="1053887764">
                  <w:marLeft w:val="0"/>
                  <w:marRight w:val="0"/>
                  <w:marTop w:val="0"/>
                  <w:marBottom w:val="0"/>
                  <w:divBdr>
                    <w:top w:val="none" w:sz="0" w:space="0" w:color="auto"/>
                    <w:left w:val="none" w:sz="0" w:space="0" w:color="auto"/>
                    <w:bottom w:val="none" w:sz="0" w:space="0" w:color="auto"/>
                    <w:right w:val="none" w:sz="0" w:space="0" w:color="auto"/>
                  </w:divBdr>
                  <w:divsChild>
                    <w:div w:id="1053887717">
                      <w:marLeft w:val="0"/>
                      <w:marRight w:val="0"/>
                      <w:marTop w:val="0"/>
                      <w:marBottom w:val="0"/>
                      <w:divBdr>
                        <w:top w:val="none" w:sz="0" w:space="0" w:color="auto"/>
                        <w:left w:val="none" w:sz="0" w:space="0" w:color="auto"/>
                        <w:bottom w:val="none" w:sz="0" w:space="0" w:color="auto"/>
                        <w:right w:val="none" w:sz="0" w:space="0" w:color="auto"/>
                      </w:divBdr>
                      <w:divsChild>
                        <w:div w:id="1053887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053887735">
      <w:marLeft w:val="0"/>
      <w:marRight w:val="0"/>
      <w:marTop w:val="0"/>
      <w:marBottom w:val="0"/>
      <w:divBdr>
        <w:top w:val="none" w:sz="0" w:space="0" w:color="auto"/>
        <w:left w:val="none" w:sz="0" w:space="0" w:color="auto"/>
        <w:bottom w:val="none" w:sz="0" w:space="0" w:color="auto"/>
        <w:right w:val="none" w:sz="0" w:space="0" w:color="auto"/>
      </w:divBdr>
    </w:div>
    <w:div w:id="1053887739">
      <w:marLeft w:val="0"/>
      <w:marRight w:val="0"/>
      <w:marTop w:val="0"/>
      <w:marBottom w:val="0"/>
      <w:divBdr>
        <w:top w:val="none" w:sz="0" w:space="0" w:color="auto"/>
        <w:left w:val="none" w:sz="0" w:space="0" w:color="auto"/>
        <w:bottom w:val="none" w:sz="0" w:space="0" w:color="auto"/>
        <w:right w:val="none" w:sz="0" w:space="0" w:color="auto"/>
      </w:divBdr>
    </w:div>
    <w:div w:id="1053887740">
      <w:marLeft w:val="0"/>
      <w:marRight w:val="0"/>
      <w:marTop w:val="0"/>
      <w:marBottom w:val="0"/>
      <w:divBdr>
        <w:top w:val="none" w:sz="0" w:space="0" w:color="auto"/>
        <w:left w:val="none" w:sz="0" w:space="0" w:color="auto"/>
        <w:bottom w:val="none" w:sz="0" w:space="0" w:color="auto"/>
        <w:right w:val="none" w:sz="0" w:space="0" w:color="auto"/>
      </w:divBdr>
    </w:div>
    <w:div w:id="1053887741">
      <w:marLeft w:val="0"/>
      <w:marRight w:val="0"/>
      <w:marTop w:val="0"/>
      <w:marBottom w:val="0"/>
      <w:divBdr>
        <w:top w:val="none" w:sz="0" w:space="0" w:color="auto"/>
        <w:left w:val="none" w:sz="0" w:space="0" w:color="auto"/>
        <w:bottom w:val="none" w:sz="0" w:space="0" w:color="auto"/>
        <w:right w:val="none" w:sz="0" w:space="0" w:color="auto"/>
      </w:divBdr>
    </w:div>
    <w:div w:id="1053887742">
      <w:marLeft w:val="0"/>
      <w:marRight w:val="0"/>
      <w:marTop w:val="0"/>
      <w:marBottom w:val="0"/>
      <w:divBdr>
        <w:top w:val="none" w:sz="0" w:space="0" w:color="auto"/>
        <w:left w:val="none" w:sz="0" w:space="0" w:color="auto"/>
        <w:bottom w:val="none" w:sz="0" w:space="0" w:color="auto"/>
        <w:right w:val="none" w:sz="0" w:space="0" w:color="auto"/>
      </w:divBdr>
    </w:div>
    <w:div w:id="1053887743">
      <w:marLeft w:val="0"/>
      <w:marRight w:val="0"/>
      <w:marTop w:val="0"/>
      <w:marBottom w:val="0"/>
      <w:divBdr>
        <w:top w:val="none" w:sz="0" w:space="0" w:color="auto"/>
        <w:left w:val="none" w:sz="0" w:space="0" w:color="auto"/>
        <w:bottom w:val="none" w:sz="0" w:space="0" w:color="auto"/>
        <w:right w:val="none" w:sz="0" w:space="0" w:color="auto"/>
      </w:divBdr>
      <w:divsChild>
        <w:div w:id="1053887744">
          <w:marLeft w:val="0"/>
          <w:marRight w:val="0"/>
          <w:marTop w:val="0"/>
          <w:marBottom w:val="0"/>
          <w:divBdr>
            <w:top w:val="none" w:sz="0" w:space="0" w:color="auto"/>
            <w:left w:val="none" w:sz="0" w:space="0" w:color="auto"/>
            <w:bottom w:val="none" w:sz="0" w:space="0" w:color="auto"/>
            <w:right w:val="none" w:sz="0" w:space="0" w:color="auto"/>
          </w:divBdr>
          <w:divsChild>
            <w:div w:id="1053887789">
              <w:marLeft w:val="0"/>
              <w:marRight w:val="0"/>
              <w:marTop w:val="0"/>
              <w:marBottom w:val="0"/>
              <w:divBdr>
                <w:top w:val="none" w:sz="0" w:space="0" w:color="auto"/>
                <w:left w:val="none" w:sz="0" w:space="0" w:color="auto"/>
                <w:bottom w:val="none" w:sz="0" w:space="0" w:color="auto"/>
                <w:right w:val="none" w:sz="0" w:space="0" w:color="auto"/>
              </w:divBdr>
              <w:divsChild>
                <w:div w:id="1053887731">
                  <w:marLeft w:val="0"/>
                  <w:marRight w:val="0"/>
                  <w:marTop w:val="0"/>
                  <w:marBottom w:val="0"/>
                  <w:divBdr>
                    <w:top w:val="none" w:sz="0" w:space="0" w:color="auto"/>
                    <w:left w:val="none" w:sz="0" w:space="0" w:color="auto"/>
                    <w:bottom w:val="none" w:sz="0" w:space="0" w:color="auto"/>
                    <w:right w:val="none" w:sz="0" w:space="0" w:color="auto"/>
                  </w:divBdr>
                  <w:divsChild>
                    <w:div w:id="1053887769">
                      <w:marLeft w:val="0"/>
                      <w:marRight w:val="0"/>
                      <w:marTop w:val="0"/>
                      <w:marBottom w:val="0"/>
                      <w:divBdr>
                        <w:top w:val="none" w:sz="0" w:space="0" w:color="auto"/>
                        <w:left w:val="none" w:sz="0" w:space="0" w:color="auto"/>
                        <w:bottom w:val="none" w:sz="0" w:space="0" w:color="auto"/>
                        <w:right w:val="none" w:sz="0" w:space="0" w:color="auto"/>
                      </w:divBdr>
                      <w:divsChild>
                        <w:div w:id="1053887748">
                          <w:marLeft w:val="0"/>
                          <w:marRight w:val="0"/>
                          <w:marTop w:val="0"/>
                          <w:marBottom w:val="0"/>
                          <w:divBdr>
                            <w:top w:val="none" w:sz="0" w:space="0" w:color="auto"/>
                            <w:left w:val="none" w:sz="0" w:space="0" w:color="auto"/>
                            <w:bottom w:val="none" w:sz="0" w:space="0" w:color="auto"/>
                            <w:right w:val="none" w:sz="0" w:space="0" w:color="auto"/>
                          </w:divBdr>
                          <w:divsChild>
                            <w:div w:id="10538877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053887747">
      <w:marLeft w:val="0"/>
      <w:marRight w:val="0"/>
      <w:marTop w:val="0"/>
      <w:marBottom w:val="0"/>
      <w:divBdr>
        <w:top w:val="none" w:sz="0" w:space="0" w:color="auto"/>
        <w:left w:val="none" w:sz="0" w:space="0" w:color="auto"/>
        <w:bottom w:val="none" w:sz="0" w:space="0" w:color="auto"/>
        <w:right w:val="none" w:sz="0" w:space="0" w:color="auto"/>
      </w:divBdr>
      <w:divsChild>
        <w:div w:id="1053887765">
          <w:marLeft w:val="15"/>
          <w:marRight w:val="0"/>
          <w:marTop w:val="0"/>
          <w:marBottom w:val="0"/>
          <w:divBdr>
            <w:top w:val="none" w:sz="0" w:space="0" w:color="auto"/>
            <w:left w:val="none" w:sz="0" w:space="0" w:color="auto"/>
            <w:bottom w:val="none" w:sz="0" w:space="0" w:color="auto"/>
            <w:right w:val="none" w:sz="0" w:space="0" w:color="auto"/>
          </w:divBdr>
          <w:divsChild>
            <w:div w:id="1053887745">
              <w:marLeft w:val="0"/>
              <w:marRight w:val="0"/>
              <w:marTop w:val="0"/>
              <w:marBottom w:val="0"/>
              <w:divBdr>
                <w:top w:val="none" w:sz="0" w:space="0" w:color="auto"/>
                <w:left w:val="none" w:sz="0" w:space="0" w:color="auto"/>
                <w:bottom w:val="none" w:sz="0" w:space="0" w:color="auto"/>
                <w:right w:val="none" w:sz="0" w:space="0" w:color="auto"/>
              </w:divBdr>
              <w:divsChild>
                <w:div w:id="1053887720">
                  <w:marLeft w:val="0"/>
                  <w:marRight w:val="0"/>
                  <w:marTop w:val="0"/>
                  <w:marBottom w:val="0"/>
                  <w:divBdr>
                    <w:top w:val="none" w:sz="0" w:space="0" w:color="auto"/>
                    <w:left w:val="none" w:sz="0" w:space="0" w:color="auto"/>
                    <w:bottom w:val="none" w:sz="0" w:space="0" w:color="auto"/>
                    <w:right w:val="none" w:sz="0" w:space="0" w:color="auto"/>
                  </w:divBdr>
                  <w:divsChild>
                    <w:div w:id="1053887750">
                      <w:marLeft w:val="1305"/>
                      <w:marRight w:val="0"/>
                      <w:marTop w:val="0"/>
                      <w:marBottom w:val="600"/>
                      <w:divBdr>
                        <w:top w:val="none" w:sz="0" w:space="0" w:color="auto"/>
                        <w:left w:val="none" w:sz="0" w:space="0" w:color="auto"/>
                        <w:bottom w:val="none" w:sz="0" w:space="0" w:color="auto"/>
                        <w:right w:val="none" w:sz="0" w:space="0" w:color="auto"/>
                      </w:divBdr>
                      <w:divsChild>
                        <w:div w:id="10538877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053887749">
      <w:marLeft w:val="0"/>
      <w:marRight w:val="0"/>
      <w:marTop w:val="0"/>
      <w:marBottom w:val="0"/>
      <w:divBdr>
        <w:top w:val="none" w:sz="0" w:space="0" w:color="auto"/>
        <w:left w:val="none" w:sz="0" w:space="0" w:color="auto"/>
        <w:bottom w:val="none" w:sz="0" w:space="0" w:color="auto"/>
        <w:right w:val="none" w:sz="0" w:space="0" w:color="auto"/>
      </w:divBdr>
    </w:div>
    <w:div w:id="1053887751">
      <w:marLeft w:val="0"/>
      <w:marRight w:val="0"/>
      <w:marTop w:val="0"/>
      <w:marBottom w:val="0"/>
      <w:divBdr>
        <w:top w:val="none" w:sz="0" w:space="0" w:color="auto"/>
        <w:left w:val="none" w:sz="0" w:space="0" w:color="auto"/>
        <w:bottom w:val="none" w:sz="0" w:space="0" w:color="auto"/>
        <w:right w:val="none" w:sz="0" w:space="0" w:color="auto"/>
      </w:divBdr>
    </w:div>
    <w:div w:id="1053887755">
      <w:marLeft w:val="0"/>
      <w:marRight w:val="0"/>
      <w:marTop w:val="0"/>
      <w:marBottom w:val="0"/>
      <w:divBdr>
        <w:top w:val="none" w:sz="0" w:space="0" w:color="auto"/>
        <w:left w:val="none" w:sz="0" w:space="0" w:color="auto"/>
        <w:bottom w:val="none" w:sz="0" w:space="0" w:color="auto"/>
        <w:right w:val="none" w:sz="0" w:space="0" w:color="auto"/>
      </w:divBdr>
      <w:divsChild>
        <w:div w:id="1053887754">
          <w:marLeft w:val="0"/>
          <w:marRight w:val="0"/>
          <w:marTop w:val="30"/>
          <w:marBottom w:val="0"/>
          <w:divBdr>
            <w:top w:val="single" w:sz="6" w:space="8" w:color="DADBE0"/>
            <w:left w:val="single" w:sz="6" w:space="15" w:color="DADBE0"/>
            <w:bottom w:val="single" w:sz="6" w:space="15" w:color="DADBE0"/>
            <w:right w:val="single" w:sz="6" w:space="15" w:color="DADBE0"/>
          </w:divBdr>
          <w:divsChild>
            <w:div w:id="10538877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53887760">
      <w:marLeft w:val="0"/>
      <w:marRight w:val="0"/>
      <w:marTop w:val="0"/>
      <w:marBottom w:val="0"/>
      <w:divBdr>
        <w:top w:val="none" w:sz="0" w:space="0" w:color="auto"/>
        <w:left w:val="none" w:sz="0" w:space="0" w:color="auto"/>
        <w:bottom w:val="none" w:sz="0" w:space="0" w:color="auto"/>
        <w:right w:val="none" w:sz="0" w:space="0" w:color="auto"/>
      </w:divBdr>
    </w:div>
    <w:div w:id="1053887761">
      <w:marLeft w:val="0"/>
      <w:marRight w:val="0"/>
      <w:marTop w:val="0"/>
      <w:marBottom w:val="0"/>
      <w:divBdr>
        <w:top w:val="none" w:sz="0" w:space="0" w:color="auto"/>
        <w:left w:val="none" w:sz="0" w:space="0" w:color="auto"/>
        <w:bottom w:val="none" w:sz="0" w:space="0" w:color="auto"/>
        <w:right w:val="none" w:sz="0" w:space="0" w:color="auto"/>
      </w:divBdr>
    </w:div>
    <w:div w:id="1053887766">
      <w:marLeft w:val="0"/>
      <w:marRight w:val="0"/>
      <w:marTop w:val="0"/>
      <w:marBottom w:val="0"/>
      <w:divBdr>
        <w:top w:val="none" w:sz="0" w:space="0" w:color="auto"/>
        <w:left w:val="none" w:sz="0" w:space="0" w:color="auto"/>
        <w:bottom w:val="none" w:sz="0" w:space="0" w:color="auto"/>
        <w:right w:val="none" w:sz="0" w:space="0" w:color="auto"/>
      </w:divBdr>
    </w:div>
    <w:div w:id="1053887767">
      <w:marLeft w:val="0"/>
      <w:marRight w:val="0"/>
      <w:marTop w:val="0"/>
      <w:marBottom w:val="0"/>
      <w:divBdr>
        <w:top w:val="none" w:sz="0" w:space="0" w:color="auto"/>
        <w:left w:val="none" w:sz="0" w:space="0" w:color="auto"/>
        <w:bottom w:val="none" w:sz="0" w:space="0" w:color="auto"/>
        <w:right w:val="none" w:sz="0" w:space="0" w:color="auto"/>
      </w:divBdr>
    </w:div>
    <w:div w:id="1053887774">
      <w:marLeft w:val="0"/>
      <w:marRight w:val="0"/>
      <w:marTop w:val="0"/>
      <w:marBottom w:val="0"/>
      <w:divBdr>
        <w:top w:val="none" w:sz="0" w:space="0" w:color="auto"/>
        <w:left w:val="none" w:sz="0" w:space="0" w:color="auto"/>
        <w:bottom w:val="none" w:sz="0" w:space="0" w:color="auto"/>
        <w:right w:val="none" w:sz="0" w:space="0" w:color="auto"/>
      </w:divBdr>
    </w:div>
    <w:div w:id="1053887777">
      <w:marLeft w:val="0"/>
      <w:marRight w:val="0"/>
      <w:marTop w:val="0"/>
      <w:marBottom w:val="0"/>
      <w:divBdr>
        <w:top w:val="none" w:sz="0" w:space="0" w:color="auto"/>
        <w:left w:val="none" w:sz="0" w:space="0" w:color="auto"/>
        <w:bottom w:val="none" w:sz="0" w:space="0" w:color="auto"/>
        <w:right w:val="none" w:sz="0" w:space="0" w:color="auto"/>
      </w:divBdr>
      <w:divsChild>
        <w:div w:id="1053887723">
          <w:marLeft w:val="0"/>
          <w:marRight w:val="0"/>
          <w:marTop w:val="0"/>
          <w:marBottom w:val="0"/>
          <w:divBdr>
            <w:top w:val="none" w:sz="0" w:space="0" w:color="auto"/>
            <w:left w:val="none" w:sz="0" w:space="0" w:color="auto"/>
            <w:bottom w:val="none" w:sz="0" w:space="0" w:color="auto"/>
            <w:right w:val="none" w:sz="0" w:space="0" w:color="auto"/>
          </w:divBdr>
          <w:divsChild>
            <w:div w:id="1053887752">
              <w:marLeft w:val="0"/>
              <w:marRight w:val="0"/>
              <w:marTop w:val="0"/>
              <w:marBottom w:val="0"/>
              <w:divBdr>
                <w:top w:val="none" w:sz="0" w:space="0" w:color="auto"/>
                <w:left w:val="none" w:sz="0" w:space="0" w:color="auto"/>
                <w:bottom w:val="none" w:sz="0" w:space="0" w:color="auto"/>
                <w:right w:val="none" w:sz="0" w:space="0" w:color="auto"/>
              </w:divBdr>
              <w:divsChild>
                <w:div w:id="1053887753">
                  <w:marLeft w:val="0"/>
                  <w:marRight w:val="0"/>
                  <w:marTop w:val="0"/>
                  <w:marBottom w:val="0"/>
                  <w:divBdr>
                    <w:top w:val="none" w:sz="0" w:space="0" w:color="auto"/>
                    <w:left w:val="none" w:sz="0" w:space="0" w:color="auto"/>
                    <w:bottom w:val="none" w:sz="0" w:space="0" w:color="auto"/>
                    <w:right w:val="none" w:sz="0" w:space="0" w:color="auto"/>
                  </w:divBdr>
                  <w:divsChild>
                    <w:div w:id="1053887716">
                      <w:marLeft w:val="0"/>
                      <w:marRight w:val="0"/>
                      <w:marTop w:val="0"/>
                      <w:marBottom w:val="0"/>
                      <w:divBdr>
                        <w:top w:val="none" w:sz="0" w:space="0" w:color="auto"/>
                        <w:left w:val="none" w:sz="0" w:space="0" w:color="auto"/>
                        <w:bottom w:val="none" w:sz="0" w:space="0" w:color="auto"/>
                        <w:right w:val="none" w:sz="0" w:space="0" w:color="auto"/>
                      </w:divBdr>
                      <w:divsChild>
                        <w:div w:id="1053887786">
                          <w:marLeft w:val="0"/>
                          <w:marRight w:val="0"/>
                          <w:marTop w:val="0"/>
                          <w:marBottom w:val="0"/>
                          <w:divBdr>
                            <w:top w:val="none" w:sz="0" w:space="0" w:color="auto"/>
                            <w:left w:val="none" w:sz="0" w:space="0" w:color="auto"/>
                            <w:bottom w:val="none" w:sz="0" w:space="0" w:color="auto"/>
                            <w:right w:val="none" w:sz="0" w:space="0" w:color="auto"/>
                          </w:divBdr>
                          <w:divsChild>
                            <w:div w:id="1053887758">
                              <w:marLeft w:val="0"/>
                              <w:marRight w:val="0"/>
                              <w:marTop w:val="0"/>
                              <w:marBottom w:val="0"/>
                              <w:divBdr>
                                <w:top w:val="none" w:sz="0" w:space="0" w:color="auto"/>
                                <w:left w:val="none" w:sz="0" w:space="0" w:color="auto"/>
                                <w:bottom w:val="none" w:sz="0" w:space="0" w:color="auto"/>
                                <w:right w:val="none" w:sz="0" w:space="0" w:color="auto"/>
                              </w:divBdr>
                              <w:divsChild>
                                <w:div w:id="1053887794">
                                  <w:marLeft w:val="0"/>
                                  <w:marRight w:val="0"/>
                                  <w:marTop w:val="0"/>
                                  <w:marBottom w:val="0"/>
                                  <w:divBdr>
                                    <w:top w:val="none" w:sz="0" w:space="0" w:color="auto"/>
                                    <w:left w:val="none" w:sz="0" w:space="0" w:color="auto"/>
                                    <w:bottom w:val="none" w:sz="0" w:space="0" w:color="auto"/>
                                    <w:right w:val="none" w:sz="0" w:space="0" w:color="auto"/>
                                  </w:divBdr>
                                  <w:divsChild>
                                    <w:div w:id="10538877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053887778">
      <w:marLeft w:val="0"/>
      <w:marRight w:val="0"/>
      <w:marTop w:val="0"/>
      <w:marBottom w:val="0"/>
      <w:divBdr>
        <w:top w:val="none" w:sz="0" w:space="0" w:color="auto"/>
        <w:left w:val="none" w:sz="0" w:space="0" w:color="auto"/>
        <w:bottom w:val="none" w:sz="0" w:space="0" w:color="auto"/>
        <w:right w:val="none" w:sz="0" w:space="0" w:color="auto"/>
      </w:divBdr>
    </w:div>
    <w:div w:id="1053887779">
      <w:marLeft w:val="0"/>
      <w:marRight w:val="0"/>
      <w:marTop w:val="0"/>
      <w:marBottom w:val="0"/>
      <w:divBdr>
        <w:top w:val="none" w:sz="0" w:space="0" w:color="auto"/>
        <w:left w:val="none" w:sz="0" w:space="0" w:color="auto"/>
        <w:bottom w:val="none" w:sz="0" w:space="0" w:color="auto"/>
        <w:right w:val="none" w:sz="0" w:space="0" w:color="auto"/>
      </w:divBdr>
    </w:div>
    <w:div w:id="1053887781">
      <w:marLeft w:val="0"/>
      <w:marRight w:val="0"/>
      <w:marTop w:val="0"/>
      <w:marBottom w:val="0"/>
      <w:divBdr>
        <w:top w:val="none" w:sz="0" w:space="0" w:color="auto"/>
        <w:left w:val="none" w:sz="0" w:space="0" w:color="auto"/>
        <w:bottom w:val="none" w:sz="0" w:space="0" w:color="auto"/>
        <w:right w:val="none" w:sz="0" w:space="0" w:color="auto"/>
      </w:divBdr>
      <w:divsChild>
        <w:div w:id="1053887780">
          <w:marLeft w:val="0"/>
          <w:marRight w:val="0"/>
          <w:marTop w:val="0"/>
          <w:marBottom w:val="0"/>
          <w:divBdr>
            <w:top w:val="none" w:sz="0" w:space="0" w:color="auto"/>
            <w:left w:val="none" w:sz="0" w:space="0" w:color="auto"/>
            <w:bottom w:val="none" w:sz="0" w:space="0" w:color="auto"/>
            <w:right w:val="none" w:sz="0" w:space="0" w:color="auto"/>
          </w:divBdr>
          <w:divsChild>
            <w:div w:id="1053887773">
              <w:marLeft w:val="0"/>
              <w:marRight w:val="0"/>
              <w:marTop w:val="0"/>
              <w:marBottom w:val="0"/>
              <w:divBdr>
                <w:top w:val="none" w:sz="0" w:space="0" w:color="auto"/>
                <w:left w:val="none" w:sz="0" w:space="0" w:color="auto"/>
                <w:bottom w:val="none" w:sz="0" w:space="0" w:color="auto"/>
                <w:right w:val="none" w:sz="0" w:space="0" w:color="auto"/>
              </w:divBdr>
              <w:divsChild>
                <w:div w:id="1053887782">
                  <w:marLeft w:val="0"/>
                  <w:marRight w:val="0"/>
                  <w:marTop w:val="0"/>
                  <w:marBottom w:val="0"/>
                  <w:divBdr>
                    <w:top w:val="none" w:sz="0" w:space="0" w:color="auto"/>
                    <w:left w:val="none" w:sz="0" w:space="0" w:color="auto"/>
                    <w:bottom w:val="none" w:sz="0" w:space="0" w:color="auto"/>
                    <w:right w:val="none" w:sz="0" w:space="0" w:color="auto"/>
                  </w:divBdr>
                  <w:divsChild>
                    <w:div w:id="10538877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53887784">
      <w:marLeft w:val="0"/>
      <w:marRight w:val="0"/>
      <w:marTop w:val="0"/>
      <w:marBottom w:val="0"/>
      <w:divBdr>
        <w:top w:val="none" w:sz="0" w:space="0" w:color="auto"/>
        <w:left w:val="none" w:sz="0" w:space="0" w:color="auto"/>
        <w:bottom w:val="none" w:sz="0" w:space="0" w:color="auto"/>
        <w:right w:val="none" w:sz="0" w:space="0" w:color="auto"/>
      </w:divBdr>
      <w:divsChild>
        <w:div w:id="1053887737">
          <w:marLeft w:val="0"/>
          <w:marRight w:val="0"/>
          <w:marTop w:val="0"/>
          <w:marBottom w:val="0"/>
          <w:divBdr>
            <w:top w:val="none" w:sz="0" w:space="0" w:color="auto"/>
            <w:left w:val="none" w:sz="0" w:space="0" w:color="auto"/>
            <w:bottom w:val="none" w:sz="0" w:space="0" w:color="auto"/>
            <w:right w:val="none" w:sz="0" w:space="0" w:color="auto"/>
          </w:divBdr>
          <w:divsChild>
            <w:div w:id="1053887712">
              <w:marLeft w:val="0"/>
              <w:marRight w:val="0"/>
              <w:marTop w:val="0"/>
              <w:marBottom w:val="0"/>
              <w:divBdr>
                <w:top w:val="none" w:sz="0" w:space="0" w:color="auto"/>
                <w:left w:val="none" w:sz="0" w:space="0" w:color="auto"/>
                <w:bottom w:val="none" w:sz="0" w:space="0" w:color="auto"/>
                <w:right w:val="none" w:sz="0" w:space="0" w:color="auto"/>
              </w:divBdr>
              <w:divsChild>
                <w:div w:id="1053887770">
                  <w:marLeft w:val="0"/>
                  <w:marRight w:val="0"/>
                  <w:marTop w:val="0"/>
                  <w:marBottom w:val="0"/>
                  <w:divBdr>
                    <w:top w:val="none" w:sz="0" w:space="0" w:color="auto"/>
                    <w:left w:val="none" w:sz="0" w:space="0" w:color="auto"/>
                    <w:bottom w:val="none" w:sz="0" w:space="0" w:color="auto"/>
                    <w:right w:val="none" w:sz="0" w:space="0" w:color="auto"/>
                  </w:divBdr>
                  <w:divsChild>
                    <w:div w:id="10538877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53887785">
      <w:marLeft w:val="0"/>
      <w:marRight w:val="0"/>
      <w:marTop w:val="0"/>
      <w:marBottom w:val="0"/>
      <w:divBdr>
        <w:top w:val="none" w:sz="0" w:space="0" w:color="auto"/>
        <w:left w:val="none" w:sz="0" w:space="0" w:color="auto"/>
        <w:bottom w:val="none" w:sz="0" w:space="0" w:color="auto"/>
        <w:right w:val="none" w:sz="0" w:space="0" w:color="auto"/>
      </w:divBdr>
    </w:div>
    <w:div w:id="1053887787">
      <w:marLeft w:val="0"/>
      <w:marRight w:val="0"/>
      <w:marTop w:val="0"/>
      <w:marBottom w:val="0"/>
      <w:divBdr>
        <w:top w:val="none" w:sz="0" w:space="0" w:color="auto"/>
        <w:left w:val="none" w:sz="0" w:space="0" w:color="auto"/>
        <w:bottom w:val="none" w:sz="0" w:space="0" w:color="auto"/>
        <w:right w:val="none" w:sz="0" w:space="0" w:color="auto"/>
      </w:divBdr>
    </w:div>
    <w:div w:id="1053887788">
      <w:marLeft w:val="0"/>
      <w:marRight w:val="0"/>
      <w:marTop w:val="0"/>
      <w:marBottom w:val="0"/>
      <w:divBdr>
        <w:top w:val="none" w:sz="0" w:space="0" w:color="auto"/>
        <w:left w:val="none" w:sz="0" w:space="0" w:color="auto"/>
        <w:bottom w:val="none" w:sz="0" w:space="0" w:color="auto"/>
        <w:right w:val="none" w:sz="0" w:space="0" w:color="auto"/>
      </w:divBdr>
      <w:divsChild>
        <w:div w:id="1053887714">
          <w:marLeft w:val="0"/>
          <w:marRight w:val="0"/>
          <w:marTop w:val="30"/>
          <w:marBottom w:val="0"/>
          <w:divBdr>
            <w:top w:val="single" w:sz="6" w:space="8" w:color="DADBE0"/>
            <w:left w:val="single" w:sz="6" w:space="15" w:color="DADBE0"/>
            <w:bottom w:val="single" w:sz="6" w:space="15" w:color="DADBE0"/>
            <w:right w:val="single" w:sz="6" w:space="15" w:color="DADBE0"/>
          </w:divBdr>
          <w:divsChild>
            <w:div w:id="10538877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53887791">
      <w:marLeft w:val="0"/>
      <w:marRight w:val="0"/>
      <w:marTop w:val="0"/>
      <w:marBottom w:val="0"/>
      <w:divBdr>
        <w:top w:val="none" w:sz="0" w:space="0" w:color="auto"/>
        <w:left w:val="none" w:sz="0" w:space="0" w:color="auto"/>
        <w:bottom w:val="none" w:sz="0" w:space="0" w:color="auto"/>
        <w:right w:val="none" w:sz="0" w:space="0" w:color="auto"/>
      </w:divBdr>
    </w:div>
    <w:div w:id="1053887792">
      <w:marLeft w:val="0"/>
      <w:marRight w:val="0"/>
      <w:marTop w:val="0"/>
      <w:marBottom w:val="0"/>
      <w:divBdr>
        <w:top w:val="none" w:sz="0" w:space="0" w:color="auto"/>
        <w:left w:val="none" w:sz="0" w:space="0" w:color="auto"/>
        <w:bottom w:val="none" w:sz="0" w:space="0" w:color="auto"/>
        <w:right w:val="none" w:sz="0" w:space="0" w:color="auto"/>
      </w:divBdr>
      <w:divsChild>
        <w:div w:id="1053887730">
          <w:marLeft w:val="0"/>
          <w:marRight w:val="0"/>
          <w:marTop w:val="0"/>
          <w:marBottom w:val="0"/>
          <w:divBdr>
            <w:top w:val="none" w:sz="0" w:space="0" w:color="auto"/>
            <w:left w:val="none" w:sz="0" w:space="0" w:color="auto"/>
            <w:bottom w:val="none" w:sz="0" w:space="0" w:color="auto"/>
            <w:right w:val="none" w:sz="0" w:space="0" w:color="auto"/>
          </w:divBdr>
          <w:divsChild>
            <w:div w:id="1053887771">
              <w:marLeft w:val="0"/>
              <w:marRight w:val="0"/>
              <w:marTop w:val="0"/>
              <w:marBottom w:val="0"/>
              <w:divBdr>
                <w:top w:val="none" w:sz="0" w:space="0" w:color="auto"/>
                <w:left w:val="none" w:sz="0" w:space="0" w:color="auto"/>
                <w:bottom w:val="none" w:sz="0" w:space="0" w:color="auto"/>
                <w:right w:val="none" w:sz="0" w:space="0" w:color="auto"/>
              </w:divBdr>
              <w:divsChild>
                <w:div w:id="1053887790">
                  <w:marLeft w:val="0"/>
                  <w:marRight w:val="0"/>
                  <w:marTop w:val="0"/>
                  <w:marBottom w:val="0"/>
                  <w:divBdr>
                    <w:top w:val="none" w:sz="0" w:space="0" w:color="auto"/>
                    <w:left w:val="none" w:sz="0" w:space="0" w:color="auto"/>
                    <w:bottom w:val="none" w:sz="0" w:space="0" w:color="auto"/>
                    <w:right w:val="none" w:sz="0" w:space="0" w:color="auto"/>
                  </w:divBdr>
                  <w:divsChild>
                    <w:div w:id="1053887722">
                      <w:marLeft w:val="0"/>
                      <w:marRight w:val="15"/>
                      <w:marTop w:val="0"/>
                      <w:marBottom w:val="0"/>
                      <w:divBdr>
                        <w:top w:val="none" w:sz="0" w:space="0" w:color="auto"/>
                        <w:left w:val="none" w:sz="0" w:space="0" w:color="auto"/>
                        <w:bottom w:val="none" w:sz="0" w:space="0" w:color="auto"/>
                        <w:right w:val="none" w:sz="0" w:space="0" w:color="auto"/>
                      </w:divBdr>
                      <w:divsChild>
                        <w:div w:id="1053887736">
                          <w:marLeft w:val="0"/>
                          <w:marRight w:val="0"/>
                          <w:marTop w:val="0"/>
                          <w:marBottom w:val="0"/>
                          <w:divBdr>
                            <w:top w:val="none" w:sz="0" w:space="0" w:color="auto"/>
                            <w:left w:val="none" w:sz="0" w:space="0" w:color="auto"/>
                            <w:bottom w:val="none" w:sz="0" w:space="0" w:color="auto"/>
                            <w:right w:val="none" w:sz="0" w:space="0" w:color="auto"/>
                          </w:divBdr>
                        </w:div>
                        <w:div w:id="10538877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053887793">
      <w:marLeft w:val="0"/>
      <w:marRight w:val="0"/>
      <w:marTop w:val="0"/>
      <w:marBottom w:val="0"/>
      <w:divBdr>
        <w:top w:val="none" w:sz="0" w:space="0" w:color="auto"/>
        <w:left w:val="none" w:sz="0" w:space="0" w:color="auto"/>
        <w:bottom w:val="none" w:sz="0" w:space="0" w:color="auto"/>
        <w:right w:val="none" w:sz="0" w:space="0" w:color="auto"/>
      </w:divBdr>
    </w:div>
    <w:div w:id="1078940057">
      <w:bodyDiv w:val="1"/>
      <w:marLeft w:val="0"/>
      <w:marRight w:val="0"/>
      <w:marTop w:val="0"/>
      <w:marBottom w:val="0"/>
      <w:divBdr>
        <w:top w:val="none" w:sz="0" w:space="0" w:color="auto"/>
        <w:left w:val="none" w:sz="0" w:space="0" w:color="auto"/>
        <w:bottom w:val="none" w:sz="0" w:space="0" w:color="auto"/>
        <w:right w:val="none" w:sz="0" w:space="0" w:color="auto"/>
      </w:divBdr>
    </w:div>
    <w:div w:id="1109198221">
      <w:bodyDiv w:val="1"/>
      <w:marLeft w:val="0"/>
      <w:marRight w:val="0"/>
      <w:marTop w:val="0"/>
      <w:marBottom w:val="0"/>
      <w:divBdr>
        <w:top w:val="none" w:sz="0" w:space="0" w:color="auto"/>
        <w:left w:val="none" w:sz="0" w:space="0" w:color="auto"/>
        <w:bottom w:val="none" w:sz="0" w:space="0" w:color="auto"/>
        <w:right w:val="none" w:sz="0" w:space="0" w:color="auto"/>
      </w:divBdr>
    </w:div>
    <w:div w:id="1112244175">
      <w:bodyDiv w:val="1"/>
      <w:marLeft w:val="0"/>
      <w:marRight w:val="0"/>
      <w:marTop w:val="0"/>
      <w:marBottom w:val="0"/>
      <w:divBdr>
        <w:top w:val="none" w:sz="0" w:space="0" w:color="auto"/>
        <w:left w:val="none" w:sz="0" w:space="0" w:color="auto"/>
        <w:bottom w:val="none" w:sz="0" w:space="0" w:color="auto"/>
        <w:right w:val="none" w:sz="0" w:space="0" w:color="auto"/>
      </w:divBdr>
      <w:divsChild>
        <w:div w:id="1950506456">
          <w:marLeft w:val="0"/>
          <w:marRight w:val="0"/>
          <w:marTop w:val="0"/>
          <w:marBottom w:val="0"/>
          <w:divBdr>
            <w:top w:val="none" w:sz="0" w:space="0" w:color="auto"/>
            <w:left w:val="none" w:sz="0" w:space="0" w:color="auto"/>
            <w:bottom w:val="none" w:sz="0" w:space="0" w:color="auto"/>
            <w:right w:val="none" w:sz="0" w:space="0" w:color="auto"/>
          </w:divBdr>
          <w:divsChild>
            <w:div w:id="775829157">
              <w:marLeft w:val="0"/>
              <w:marRight w:val="0"/>
              <w:marTop w:val="0"/>
              <w:marBottom w:val="0"/>
              <w:divBdr>
                <w:top w:val="none" w:sz="0" w:space="0" w:color="auto"/>
                <w:left w:val="none" w:sz="0" w:space="0" w:color="auto"/>
                <w:bottom w:val="none" w:sz="0" w:space="0" w:color="auto"/>
                <w:right w:val="none" w:sz="0" w:space="0" w:color="auto"/>
              </w:divBdr>
              <w:divsChild>
                <w:div w:id="1456872461">
                  <w:marLeft w:val="0"/>
                  <w:marRight w:val="0"/>
                  <w:marTop w:val="0"/>
                  <w:marBottom w:val="0"/>
                  <w:divBdr>
                    <w:top w:val="none" w:sz="0" w:space="0" w:color="auto"/>
                    <w:left w:val="none" w:sz="0" w:space="0" w:color="auto"/>
                    <w:bottom w:val="none" w:sz="0" w:space="0" w:color="auto"/>
                    <w:right w:val="none" w:sz="0" w:space="0" w:color="auto"/>
                  </w:divBdr>
                  <w:divsChild>
                    <w:div w:id="1690452932">
                      <w:marLeft w:val="0"/>
                      <w:marRight w:val="0"/>
                      <w:marTop w:val="0"/>
                      <w:marBottom w:val="0"/>
                      <w:divBdr>
                        <w:top w:val="none" w:sz="0" w:space="0" w:color="auto"/>
                        <w:left w:val="none" w:sz="0" w:space="0" w:color="auto"/>
                        <w:bottom w:val="none" w:sz="0" w:space="0" w:color="auto"/>
                        <w:right w:val="none" w:sz="0" w:space="0" w:color="auto"/>
                      </w:divBdr>
                      <w:divsChild>
                        <w:div w:id="1836722665">
                          <w:marLeft w:val="0"/>
                          <w:marRight w:val="0"/>
                          <w:marTop w:val="0"/>
                          <w:marBottom w:val="0"/>
                          <w:divBdr>
                            <w:top w:val="none" w:sz="0" w:space="0" w:color="auto"/>
                            <w:left w:val="none" w:sz="0" w:space="0" w:color="auto"/>
                            <w:bottom w:val="none" w:sz="0" w:space="0" w:color="auto"/>
                            <w:right w:val="none" w:sz="0" w:space="0" w:color="auto"/>
                          </w:divBdr>
                          <w:divsChild>
                            <w:div w:id="13842531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127236989">
      <w:bodyDiv w:val="1"/>
      <w:marLeft w:val="0"/>
      <w:marRight w:val="0"/>
      <w:marTop w:val="0"/>
      <w:marBottom w:val="0"/>
      <w:divBdr>
        <w:top w:val="none" w:sz="0" w:space="0" w:color="auto"/>
        <w:left w:val="none" w:sz="0" w:space="0" w:color="auto"/>
        <w:bottom w:val="none" w:sz="0" w:space="0" w:color="auto"/>
        <w:right w:val="none" w:sz="0" w:space="0" w:color="auto"/>
      </w:divBdr>
    </w:div>
    <w:div w:id="1147209009">
      <w:bodyDiv w:val="1"/>
      <w:marLeft w:val="0"/>
      <w:marRight w:val="0"/>
      <w:marTop w:val="0"/>
      <w:marBottom w:val="0"/>
      <w:divBdr>
        <w:top w:val="none" w:sz="0" w:space="0" w:color="auto"/>
        <w:left w:val="none" w:sz="0" w:space="0" w:color="auto"/>
        <w:bottom w:val="none" w:sz="0" w:space="0" w:color="auto"/>
        <w:right w:val="none" w:sz="0" w:space="0" w:color="auto"/>
      </w:divBdr>
    </w:div>
    <w:div w:id="1209761360">
      <w:bodyDiv w:val="1"/>
      <w:marLeft w:val="0"/>
      <w:marRight w:val="0"/>
      <w:marTop w:val="0"/>
      <w:marBottom w:val="0"/>
      <w:divBdr>
        <w:top w:val="none" w:sz="0" w:space="0" w:color="auto"/>
        <w:left w:val="none" w:sz="0" w:space="0" w:color="auto"/>
        <w:bottom w:val="none" w:sz="0" w:space="0" w:color="auto"/>
        <w:right w:val="none" w:sz="0" w:space="0" w:color="auto"/>
      </w:divBdr>
    </w:div>
    <w:div w:id="1229879936">
      <w:bodyDiv w:val="1"/>
      <w:marLeft w:val="0"/>
      <w:marRight w:val="0"/>
      <w:marTop w:val="0"/>
      <w:marBottom w:val="0"/>
      <w:divBdr>
        <w:top w:val="none" w:sz="0" w:space="0" w:color="auto"/>
        <w:left w:val="none" w:sz="0" w:space="0" w:color="auto"/>
        <w:bottom w:val="none" w:sz="0" w:space="0" w:color="auto"/>
        <w:right w:val="none" w:sz="0" w:space="0" w:color="auto"/>
      </w:divBdr>
    </w:div>
    <w:div w:id="1230724865">
      <w:bodyDiv w:val="1"/>
      <w:marLeft w:val="0"/>
      <w:marRight w:val="0"/>
      <w:marTop w:val="0"/>
      <w:marBottom w:val="0"/>
      <w:divBdr>
        <w:top w:val="none" w:sz="0" w:space="0" w:color="auto"/>
        <w:left w:val="none" w:sz="0" w:space="0" w:color="auto"/>
        <w:bottom w:val="none" w:sz="0" w:space="0" w:color="auto"/>
        <w:right w:val="none" w:sz="0" w:space="0" w:color="auto"/>
      </w:divBdr>
    </w:div>
    <w:div w:id="1245382624">
      <w:bodyDiv w:val="1"/>
      <w:marLeft w:val="0"/>
      <w:marRight w:val="0"/>
      <w:marTop w:val="0"/>
      <w:marBottom w:val="0"/>
      <w:divBdr>
        <w:top w:val="none" w:sz="0" w:space="0" w:color="auto"/>
        <w:left w:val="none" w:sz="0" w:space="0" w:color="auto"/>
        <w:bottom w:val="none" w:sz="0" w:space="0" w:color="auto"/>
        <w:right w:val="none" w:sz="0" w:space="0" w:color="auto"/>
      </w:divBdr>
    </w:div>
    <w:div w:id="1300116218">
      <w:bodyDiv w:val="1"/>
      <w:marLeft w:val="0"/>
      <w:marRight w:val="0"/>
      <w:marTop w:val="0"/>
      <w:marBottom w:val="0"/>
      <w:divBdr>
        <w:top w:val="none" w:sz="0" w:space="0" w:color="auto"/>
        <w:left w:val="none" w:sz="0" w:space="0" w:color="auto"/>
        <w:bottom w:val="none" w:sz="0" w:space="0" w:color="auto"/>
        <w:right w:val="none" w:sz="0" w:space="0" w:color="auto"/>
      </w:divBdr>
    </w:div>
    <w:div w:id="1303540839">
      <w:bodyDiv w:val="1"/>
      <w:marLeft w:val="0"/>
      <w:marRight w:val="0"/>
      <w:marTop w:val="0"/>
      <w:marBottom w:val="0"/>
      <w:divBdr>
        <w:top w:val="none" w:sz="0" w:space="0" w:color="auto"/>
        <w:left w:val="none" w:sz="0" w:space="0" w:color="auto"/>
        <w:bottom w:val="none" w:sz="0" w:space="0" w:color="auto"/>
        <w:right w:val="none" w:sz="0" w:space="0" w:color="auto"/>
      </w:divBdr>
      <w:divsChild>
        <w:div w:id="294481913">
          <w:marLeft w:val="0"/>
          <w:marRight w:val="0"/>
          <w:marTop w:val="0"/>
          <w:marBottom w:val="0"/>
          <w:divBdr>
            <w:top w:val="none" w:sz="0" w:space="0" w:color="auto"/>
            <w:left w:val="none" w:sz="0" w:space="0" w:color="auto"/>
            <w:bottom w:val="none" w:sz="0" w:space="0" w:color="auto"/>
            <w:right w:val="none" w:sz="0" w:space="0" w:color="auto"/>
          </w:divBdr>
          <w:divsChild>
            <w:div w:id="616065218">
              <w:marLeft w:val="0"/>
              <w:marRight w:val="0"/>
              <w:marTop w:val="0"/>
              <w:marBottom w:val="0"/>
              <w:divBdr>
                <w:top w:val="none" w:sz="0" w:space="0" w:color="auto"/>
                <w:left w:val="none" w:sz="0" w:space="0" w:color="auto"/>
                <w:bottom w:val="none" w:sz="0" w:space="0" w:color="auto"/>
                <w:right w:val="none" w:sz="0" w:space="0" w:color="auto"/>
              </w:divBdr>
              <w:divsChild>
                <w:div w:id="1621841663">
                  <w:marLeft w:val="0"/>
                  <w:marRight w:val="0"/>
                  <w:marTop w:val="0"/>
                  <w:marBottom w:val="0"/>
                  <w:divBdr>
                    <w:top w:val="none" w:sz="0" w:space="0" w:color="auto"/>
                    <w:left w:val="none" w:sz="0" w:space="0" w:color="auto"/>
                    <w:bottom w:val="none" w:sz="0" w:space="0" w:color="auto"/>
                    <w:right w:val="none" w:sz="0" w:space="0" w:color="auto"/>
                  </w:divBdr>
                  <w:divsChild>
                    <w:div w:id="482083309">
                      <w:marLeft w:val="0"/>
                      <w:marRight w:val="0"/>
                      <w:marTop w:val="0"/>
                      <w:marBottom w:val="0"/>
                      <w:divBdr>
                        <w:top w:val="none" w:sz="0" w:space="0" w:color="auto"/>
                        <w:left w:val="none" w:sz="0" w:space="0" w:color="auto"/>
                        <w:bottom w:val="none" w:sz="0" w:space="0" w:color="auto"/>
                        <w:right w:val="none" w:sz="0" w:space="0" w:color="auto"/>
                      </w:divBdr>
                      <w:divsChild>
                        <w:div w:id="1000540932">
                          <w:marLeft w:val="0"/>
                          <w:marRight w:val="0"/>
                          <w:marTop w:val="0"/>
                          <w:marBottom w:val="0"/>
                          <w:divBdr>
                            <w:top w:val="none" w:sz="0" w:space="0" w:color="auto"/>
                            <w:left w:val="none" w:sz="0" w:space="0" w:color="auto"/>
                            <w:bottom w:val="none" w:sz="0" w:space="0" w:color="auto"/>
                            <w:right w:val="none" w:sz="0" w:space="0" w:color="auto"/>
                          </w:divBdr>
                          <w:divsChild>
                            <w:div w:id="37514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315723484">
      <w:bodyDiv w:val="1"/>
      <w:marLeft w:val="0"/>
      <w:marRight w:val="0"/>
      <w:marTop w:val="0"/>
      <w:marBottom w:val="0"/>
      <w:divBdr>
        <w:top w:val="none" w:sz="0" w:space="0" w:color="auto"/>
        <w:left w:val="none" w:sz="0" w:space="0" w:color="auto"/>
        <w:bottom w:val="none" w:sz="0" w:space="0" w:color="auto"/>
        <w:right w:val="none" w:sz="0" w:space="0" w:color="auto"/>
      </w:divBdr>
    </w:div>
    <w:div w:id="1351564384">
      <w:bodyDiv w:val="1"/>
      <w:marLeft w:val="0"/>
      <w:marRight w:val="0"/>
      <w:marTop w:val="0"/>
      <w:marBottom w:val="0"/>
      <w:divBdr>
        <w:top w:val="none" w:sz="0" w:space="0" w:color="auto"/>
        <w:left w:val="none" w:sz="0" w:space="0" w:color="auto"/>
        <w:bottom w:val="none" w:sz="0" w:space="0" w:color="auto"/>
        <w:right w:val="none" w:sz="0" w:space="0" w:color="auto"/>
      </w:divBdr>
      <w:divsChild>
        <w:div w:id="844513316">
          <w:marLeft w:val="0"/>
          <w:marRight w:val="0"/>
          <w:marTop w:val="0"/>
          <w:marBottom w:val="0"/>
          <w:divBdr>
            <w:top w:val="none" w:sz="0" w:space="0" w:color="auto"/>
            <w:left w:val="none" w:sz="0" w:space="0" w:color="auto"/>
            <w:bottom w:val="none" w:sz="0" w:space="0" w:color="auto"/>
            <w:right w:val="none" w:sz="0" w:space="0" w:color="auto"/>
          </w:divBdr>
          <w:divsChild>
            <w:div w:id="481580813">
              <w:marLeft w:val="0"/>
              <w:marRight w:val="0"/>
              <w:marTop w:val="0"/>
              <w:marBottom w:val="0"/>
              <w:divBdr>
                <w:top w:val="none" w:sz="0" w:space="0" w:color="auto"/>
                <w:left w:val="none" w:sz="0" w:space="0" w:color="auto"/>
                <w:bottom w:val="none" w:sz="0" w:space="0" w:color="auto"/>
                <w:right w:val="none" w:sz="0" w:space="0" w:color="auto"/>
              </w:divBdr>
              <w:divsChild>
                <w:div w:id="1109815181">
                  <w:marLeft w:val="0"/>
                  <w:marRight w:val="0"/>
                  <w:marTop w:val="0"/>
                  <w:marBottom w:val="0"/>
                  <w:divBdr>
                    <w:top w:val="none" w:sz="0" w:space="0" w:color="auto"/>
                    <w:left w:val="none" w:sz="0" w:space="0" w:color="auto"/>
                    <w:bottom w:val="none" w:sz="0" w:space="0" w:color="auto"/>
                    <w:right w:val="none" w:sz="0" w:space="0" w:color="auto"/>
                  </w:divBdr>
                  <w:divsChild>
                    <w:div w:id="18827479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352537291">
      <w:bodyDiv w:val="1"/>
      <w:marLeft w:val="0"/>
      <w:marRight w:val="0"/>
      <w:marTop w:val="0"/>
      <w:marBottom w:val="0"/>
      <w:divBdr>
        <w:top w:val="none" w:sz="0" w:space="0" w:color="auto"/>
        <w:left w:val="none" w:sz="0" w:space="0" w:color="auto"/>
        <w:bottom w:val="none" w:sz="0" w:space="0" w:color="auto"/>
        <w:right w:val="none" w:sz="0" w:space="0" w:color="auto"/>
      </w:divBdr>
    </w:div>
    <w:div w:id="1358190235">
      <w:bodyDiv w:val="1"/>
      <w:marLeft w:val="0"/>
      <w:marRight w:val="0"/>
      <w:marTop w:val="0"/>
      <w:marBottom w:val="0"/>
      <w:divBdr>
        <w:top w:val="none" w:sz="0" w:space="0" w:color="auto"/>
        <w:left w:val="none" w:sz="0" w:space="0" w:color="auto"/>
        <w:bottom w:val="none" w:sz="0" w:space="0" w:color="auto"/>
        <w:right w:val="none" w:sz="0" w:space="0" w:color="auto"/>
      </w:divBdr>
    </w:div>
    <w:div w:id="1372614185">
      <w:bodyDiv w:val="1"/>
      <w:marLeft w:val="0"/>
      <w:marRight w:val="0"/>
      <w:marTop w:val="0"/>
      <w:marBottom w:val="0"/>
      <w:divBdr>
        <w:top w:val="none" w:sz="0" w:space="0" w:color="auto"/>
        <w:left w:val="none" w:sz="0" w:space="0" w:color="auto"/>
        <w:bottom w:val="none" w:sz="0" w:space="0" w:color="auto"/>
        <w:right w:val="none" w:sz="0" w:space="0" w:color="auto"/>
      </w:divBdr>
    </w:div>
    <w:div w:id="1372993908">
      <w:bodyDiv w:val="1"/>
      <w:marLeft w:val="0"/>
      <w:marRight w:val="0"/>
      <w:marTop w:val="0"/>
      <w:marBottom w:val="0"/>
      <w:divBdr>
        <w:top w:val="none" w:sz="0" w:space="0" w:color="auto"/>
        <w:left w:val="none" w:sz="0" w:space="0" w:color="auto"/>
        <w:bottom w:val="none" w:sz="0" w:space="0" w:color="auto"/>
        <w:right w:val="none" w:sz="0" w:space="0" w:color="auto"/>
      </w:divBdr>
      <w:divsChild>
        <w:div w:id="421024255">
          <w:marLeft w:val="0"/>
          <w:marRight w:val="0"/>
          <w:marTop w:val="0"/>
          <w:marBottom w:val="0"/>
          <w:divBdr>
            <w:top w:val="none" w:sz="0" w:space="0" w:color="auto"/>
            <w:left w:val="none" w:sz="0" w:space="0" w:color="auto"/>
            <w:bottom w:val="none" w:sz="0" w:space="0" w:color="auto"/>
            <w:right w:val="none" w:sz="0" w:space="0" w:color="auto"/>
          </w:divBdr>
          <w:divsChild>
            <w:div w:id="125701925">
              <w:marLeft w:val="0"/>
              <w:marRight w:val="0"/>
              <w:marTop w:val="0"/>
              <w:marBottom w:val="0"/>
              <w:divBdr>
                <w:top w:val="none" w:sz="0" w:space="0" w:color="auto"/>
                <w:left w:val="none" w:sz="0" w:space="0" w:color="auto"/>
                <w:bottom w:val="none" w:sz="0" w:space="0" w:color="auto"/>
                <w:right w:val="none" w:sz="0" w:space="0" w:color="auto"/>
              </w:divBdr>
              <w:divsChild>
                <w:div w:id="825051972">
                  <w:marLeft w:val="0"/>
                  <w:marRight w:val="0"/>
                  <w:marTop w:val="0"/>
                  <w:marBottom w:val="0"/>
                  <w:divBdr>
                    <w:top w:val="none" w:sz="0" w:space="0" w:color="auto"/>
                    <w:left w:val="none" w:sz="0" w:space="0" w:color="auto"/>
                    <w:bottom w:val="none" w:sz="0" w:space="0" w:color="auto"/>
                    <w:right w:val="none" w:sz="0" w:space="0" w:color="auto"/>
                  </w:divBdr>
                  <w:divsChild>
                    <w:div w:id="37365934">
                      <w:marLeft w:val="0"/>
                      <w:marRight w:val="0"/>
                      <w:marTop w:val="45"/>
                      <w:marBottom w:val="0"/>
                      <w:divBdr>
                        <w:top w:val="none" w:sz="0" w:space="0" w:color="auto"/>
                        <w:left w:val="none" w:sz="0" w:space="0" w:color="auto"/>
                        <w:bottom w:val="none" w:sz="0" w:space="0" w:color="auto"/>
                        <w:right w:val="none" w:sz="0" w:space="0" w:color="auto"/>
                      </w:divBdr>
                      <w:divsChild>
                        <w:div w:id="1282809928">
                          <w:marLeft w:val="0"/>
                          <w:marRight w:val="0"/>
                          <w:marTop w:val="0"/>
                          <w:marBottom w:val="0"/>
                          <w:divBdr>
                            <w:top w:val="none" w:sz="0" w:space="0" w:color="auto"/>
                            <w:left w:val="none" w:sz="0" w:space="0" w:color="auto"/>
                            <w:bottom w:val="none" w:sz="0" w:space="0" w:color="auto"/>
                            <w:right w:val="none" w:sz="0" w:space="0" w:color="auto"/>
                          </w:divBdr>
                          <w:divsChild>
                            <w:div w:id="1566378023">
                              <w:marLeft w:val="2070"/>
                              <w:marRight w:val="3960"/>
                              <w:marTop w:val="0"/>
                              <w:marBottom w:val="0"/>
                              <w:divBdr>
                                <w:top w:val="none" w:sz="0" w:space="0" w:color="auto"/>
                                <w:left w:val="none" w:sz="0" w:space="0" w:color="auto"/>
                                <w:bottom w:val="none" w:sz="0" w:space="0" w:color="auto"/>
                                <w:right w:val="none" w:sz="0" w:space="0" w:color="auto"/>
                              </w:divBdr>
                              <w:divsChild>
                                <w:div w:id="716466329">
                                  <w:marLeft w:val="0"/>
                                  <w:marRight w:val="0"/>
                                  <w:marTop w:val="0"/>
                                  <w:marBottom w:val="0"/>
                                  <w:divBdr>
                                    <w:top w:val="none" w:sz="0" w:space="0" w:color="auto"/>
                                    <w:left w:val="none" w:sz="0" w:space="0" w:color="auto"/>
                                    <w:bottom w:val="none" w:sz="0" w:space="0" w:color="auto"/>
                                    <w:right w:val="none" w:sz="0" w:space="0" w:color="auto"/>
                                  </w:divBdr>
                                  <w:divsChild>
                                    <w:div w:id="924651659">
                                      <w:marLeft w:val="0"/>
                                      <w:marRight w:val="0"/>
                                      <w:marTop w:val="0"/>
                                      <w:marBottom w:val="0"/>
                                      <w:divBdr>
                                        <w:top w:val="none" w:sz="0" w:space="0" w:color="auto"/>
                                        <w:left w:val="none" w:sz="0" w:space="0" w:color="auto"/>
                                        <w:bottom w:val="none" w:sz="0" w:space="0" w:color="auto"/>
                                        <w:right w:val="none" w:sz="0" w:space="0" w:color="auto"/>
                                      </w:divBdr>
                                      <w:divsChild>
                                        <w:div w:id="987854507">
                                          <w:marLeft w:val="0"/>
                                          <w:marRight w:val="0"/>
                                          <w:marTop w:val="0"/>
                                          <w:marBottom w:val="0"/>
                                          <w:divBdr>
                                            <w:top w:val="none" w:sz="0" w:space="0" w:color="auto"/>
                                            <w:left w:val="none" w:sz="0" w:space="0" w:color="auto"/>
                                            <w:bottom w:val="none" w:sz="0" w:space="0" w:color="auto"/>
                                            <w:right w:val="none" w:sz="0" w:space="0" w:color="auto"/>
                                          </w:divBdr>
                                          <w:divsChild>
                                            <w:div w:id="521281386">
                                              <w:marLeft w:val="0"/>
                                              <w:marRight w:val="0"/>
                                              <w:marTop w:val="90"/>
                                              <w:marBottom w:val="0"/>
                                              <w:divBdr>
                                                <w:top w:val="none" w:sz="0" w:space="0" w:color="auto"/>
                                                <w:left w:val="none" w:sz="0" w:space="0" w:color="auto"/>
                                                <w:bottom w:val="none" w:sz="0" w:space="0" w:color="auto"/>
                                                <w:right w:val="none" w:sz="0" w:space="0" w:color="auto"/>
                                              </w:divBdr>
                                              <w:divsChild>
                                                <w:div w:id="1365249186">
                                                  <w:marLeft w:val="0"/>
                                                  <w:marRight w:val="0"/>
                                                  <w:marTop w:val="0"/>
                                                  <w:marBottom w:val="0"/>
                                                  <w:divBdr>
                                                    <w:top w:val="none" w:sz="0" w:space="0" w:color="auto"/>
                                                    <w:left w:val="none" w:sz="0" w:space="0" w:color="auto"/>
                                                    <w:bottom w:val="none" w:sz="0" w:space="0" w:color="auto"/>
                                                    <w:right w:val="none" w:sz="0" w:space="0" w:color="auto"/>
                                                  </w:divBdr>
                                                  <w:divsChild>
                                                    <w:div w:id="378164312">
                                                      <w:marLeft w:val="0"/>
                                                      <w:marRight w:val="0"/>
                                                      <w:marTop w:val="0"/>
                                                      <w:marBottom w:val="0"/>
                                                      <w:divBdr>
                                                        <w:top w:val="none" w:sz="0" w:space="0" w:color="auto"/>
                                                        <w:left w:val="none" w:sz="0" w:space="0" w:color="auto"/>
                                                        <w:bottom w:val="none" w:sz="0" w:space="0" w:color="auto"/>
                                                        <w:right w:val="none" w:sz="0" w:space="0" w:color="auto"/>
                                                      </w:divBdr>
                                                      <w:divsChild>
                                                        <w:div w:id="388262616">
                                                          <w:marLeft w:val="0"/>
                                                          <w:marRight w:val="0"/>
                                                          <w:marTop w:val="0"/>
                                                          <w:marBottom w:val="390"/>
                                                          <w:divBdr>
                                                            <w:top w:val="none" w:sz="0" w:space="0" w:color="auto"/>
                                                            <w:left w:val="none" w:sz="0" w:space="0" w:color="auto"/>
                                                            <w:bottom w:val="none" w:sz="0" w:space="0" w:color="auto"/>
                                                            <w:right w:val="none" w:sz="0" w:space="0" w:color="auto"/>
                                                          </w:divBdr>
                                                          <w:divsChild>
                                                            <w:div w:id="2039045908">
                                                              <w:marLeft w:val="0"/>
                                                              <w:marRight w:val="0"/>
                                                              <w:marTop w:val="0"/>
                                                              <w:marBottom w:val="0"/>
                                                              <w:divBdr>
                                                                <w:top w:val="none" w:sz="0" w:space="0" w:color="auto"/>
                                                                <w:left w:val="none" w:sz="0" w:space="0" w:color="auto"/>
                                                                <w:bottom w:val="none" w:sz="0" w:space="0" w:color="auto"/>
                                                                <w:right w:val="none" w:sz="0" w:space="0" w:color="auto"/>
                                                              </w:divBdr>
                                                              <w:divsChild>
                                                                <w:div w:id="2100905775">
                                                                  <w:marLeft w:val="0"/>
                                                                  <w:marRight w:val="0"/>
                                                                  <w:marTop w:val="0"/>
                                                                  <w:marBottom w:val="0"/>
                                                                  <w:divBdr>
                                                                    <w:top w:val="none" w:sz="0" w:space="0" w:color="auto"/>
                                                                    <w:left w:val="none" w:sz="0" w:space="0" w:color="auto"/>
                                                                    <w:bottom w:val="none" w:sz="0" w:space="0" w:color="auto"/>
                                                                    <w:right w:val="none" w:sz="0" w:space="0" w:color="auto"/>
                                                                  </w:divBdr>
                                                                  <w:divsChild>
                                                                    <w:div w:id="1832792771">
                                                                      <w:marLeft w:val="0"/>
                                                                      <w:marRight w:val="0"/>
                                                                      <w:marTop w:val="0"/>
                                                                      <w:marBottom w:val="0"/>
                                                                      <w:divBdr>
                                                                        <w:top w:val="none" w:sz="0" w:space="0" w:color="auto"/>
                                                                        <w:left w:val="none" w:sz="0" w:space="0" w:color="auto"/>
                                                                        <w:bottom w:val="none" w:sz="0" w:space="0" w:color="auto"/>
                                                                        <w:right w:val="none" w:sz="0" w:space="0" w:color="auto"/>
                                                                      </w:divBdr>
                                                                      <w:divsChild>
                                                                        <w:div w:id="2090880702">
                                                                          <w:marLeft w:val="0"/>
                                                                          <w:marRight w:val="0"/>
                                                                          <w:marTop w:val="0"/>
                                                                          <w:marBottom w:val="0"/>
                                                                          <w:divBdr>
                                                                            <w:top w:val="none" w:sz="0" w:space="0" w:color="auto"/>
                                                                            <w:left w:val="none" w:sz="0" w:space="0" w:color="auto"/>
                                                                            <w:bottom w:val="none" w:sz="0" w:space="0" w:color="auto"/>
                                                                            <w:right w:val="none" w:sz="0" w:space="0" w:color="auto"/>
                                                                          </w:divBdr>
                                                                          <w:divsChild>
                                                                            <w:div w:id="1961380952">
                                                                              <w:marLeft w:val="0"/>
                                                                              <w:marRight w:val="0"/>
                                                                              <w:marTop w:val="0"/>
                                                                              <w:marBottom w:val="0"/>
                                                                              <w:divBdr>
                                                                                <w:top w:val="none" w:sz="0" w:space="0" w:color="auto"/>
                                                                                <w:left w:val="none" w:sz="0" w:space="0" w:color="auto"/>
                                                                                <w:bottom w:val="none" w:sz="0" w:space="0" w:color="auto"/>
                                                                                <w:right w:val="none" w:sz="0" w:space="0" w:color="auto"/>
                                                                              </w:divBdr>
                                                                              <w:divsChild>
                                                                                <w:div w:id="1912037756">
                                                                                  <w:marLeft w:val="0"/>
                                                                                  <w:marRight w:val="0"/>
                                                                                  <w:marTop w:val="0"/>
                                                                                  <w:marBottom w:val="0"/>
                                                                                  <w:divBdr>
                                                                                    <w:top w:val="none" w:sz="0" w:space="0" w:color="auto"/>
                                                                                    <w:left w:val="none" w:sz="0" w:space="0" w:color="auto"/>
                                                                                    <w:bottom w:val="none" w:sz="0" w:space="0" w:color="auto"/>
                                                                                    <w:right w:val="none" w:sz="0" w:space="0" w:color="auto"/>
                                                                                  </w:divBdr>
                                                                                  <w:divsChild>
                                                                                    <w:div w:id="128784308">
                                                                                      <w:marLeft w:val="0"/>
                                                                                      <w:marRight w:val="0"/>
                                                                                      <w:marTop w:val="0"/>
                                                                                      <w:marBottom w:val="0"/>
                                                                                      <w:divBdr>
                                                                                        <w:top w:val="none" w:sz="0" w:space="0" w:color="auto"/>
                                                                                        <w:left w:val="none" w:sz="0" w:space="0" w:color="auto"/>
                                                                                        <w:bottom w:val="none" w:sz="0" w:space="0" w:color="auto"/>
                                                                                        <w:right w:val="none" w:sz="0" w:space="0" w:color="auto"/>
                                                                                      </w:divBdr>
                                                                                      <w:divsChild>
                                                                                        <w:div w:id="14376787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1401446296">
      <w:bodyDiv w:val="1"/>
      <w:marLeft w:val="0"/>
      <w:marRight w:val="0"/>
      <w:marTop w:val="0"/>
      <w:marBottom w:val="0"/>
      <w:divBdr>
        <w:top w:val="none" w:sz="0" w:space="0" w:color="auto"/>
        <w:left w:val="none" w:sz="0" w:space="0" w:color="auto"/>
        <w:bottom w:val="none" w:sz="0" w:space="0" w:color="auto"/>
        <w:right w:val="none" w:sz="0" w:space="0" w:color="auto"/>
      </w:divBdr>
    </w:div>
    <w:div w:id="1468430073">
      <w:bodyDiv w:val="1"/>
      <w:marLeft w:val="0"/>
      <w:marRight w:val="0"/>
      <w:marTop w:val="0"/>
      <w:marBottom w:val="0"/>
      <w:divBdr>
        <w:top w:val="none" w:sz="0" w:space="0" w:color="auto"/>
        <w:left w:val="none" w:sz="0" w:space="0" w:color="auto"/>
        <w:bottom w:val="none" w:sz="0" w:space="0" w:color="auto"/>
        <w:right w:val="none" w:sz="0" w:space="0" w:color="auto"/>
      </w:divBdr>
    </w:div>
    <w:div w:id="1497578330">
      <w:bodyDiv w:val="1"/>
      <w:marLeft w:val="0"/>
      <w:marRight w:val="0"/>
      <w:marTop w:val="0"/>
      <w:marBottom w:val="0"/>
      <w:divBdr>
        <w:top w:val="none" w:sz="0" w:space="0" w:color="auto"/>
        <w:left w:val="none" w:sz="0" w:space="0" w:color="auto"/>
        <w:bottom w:val="none" w:sz="0" w:space="0" w:color="auto"/>
        <w:right w:val="none" w:sz="0" w:space="0" w:color="auto"/>
      </w:divBdr>
    </w:div>
    <w:div w:id="1552686780">
      <w:bodyDiv w:val="1"/>
      <w:marLeft w:val="0"/>
      <w:marRight w:val="0"/>
      <w:marTop w:val="0"/>
      <w:marBottom w:val="0"/>
      <w:divBdr>
        <w:top w:val="none" w:sz="0" w:space="0" w:color="auto"/>
        <w:left w:val="none" w:sz="0" w:space="0" w:color="auto"/>
        <w:bottom w:val="none" w:sz="0" w:space="0" w:color="auto"/>
        <w:right w:val="none" w:sz="0" w:space="0" w:color="auto"/>
      </w:divBdr>
    </w:div>
    <w:div w:id="1565290572">
      <w:bodyDiv w:val="1"/>
      <w:marLeft w:val="0"/>
      <w:marRight w:val="0"/>
      <w:marTop w:val="0"/>
      <w:marBottom w:val="0"/>
      <w:divBdr>
        <w:top w:val="none" w:sz="0" w:space="0" w:color="auto"/>
        <w:left w:val="none" w:sz="0" w:space="0" w:color="auto"/>
        <w:bottom w:val="none" w:sz="0" w:space="0" w:color="auto"/>
        <w:right w:val="none" w:sz="0" w:space="0" w:color="auto"/>
      </w:divBdr>
    </w:div>
    <w:div w:id="1585532790">
      <w:bodyDiv w:val="1"/>
      <w:marLeft w:val="0"/>
      <w:marRight w:val="0"/>
      <w:marTop w:val="0"/>
      <w:marBottom w:val="0"/>
      <w:divBdr>
        <w:top w:val="none" w:sz="0" w:space="0" w:color="auto"/>
        <w:left w:val="none" w:sz="0" w:space="0" w:color="auto"/>
        <w:bottom w:val="none" w:sz="0" w:space="0" w:color="auto"/>
        <w:right w:val="none" w:sz="0" w:space="0" w:color="auto"/>
      </w:divBdr>
    </w:div>
    <w:div w:id="1646356352">
      <w:bodyDiv w:val="1"/>
      <w:marLeft w:val="0"/>
      <w:marRight w:val="0"/>
      <w:marTop w:val="0"/>
      <w:marBottom w:val="0"/>
      <w:divBdr>
        <w:top w:val="none" w:sz="0" w:space="0" w:color="auto"/>
        <w:left w:val="none" w:sz="0" w:space="0" w:color="auto"/>
        <w:bottom w:val="none" w:sz="0" w:space="0" w:color="auto"/>
        <w:right w:val="none" w:sz="0" w:space="0" w:color="auto"/>
      </w:divBdr>
    </w:div>
    <w:div w:id="1663655512">
      <w:bodyDiv w:val="1"/>
      <w:marLeft w:val="0"/>
      <w:marRight w:val="0"/>
      <w:marTop w:val="0"/>
      <w:marBottom w:val="0"/>
      <w:divBdr>
        <w:top w:val="none" w:sz="0" w:space="0" w:color="auto"/>
        <w:left w:val="none" w:sz="0" w:space="0" w:color="auto"/>
        <w:bottom w:val="none" w:sz="0" w:space="0" w:color="auto"/>
        <w:right w:val="none" w:sz="0" w:space="0" w:color="auto"/>
      </w:divBdr>
    </w:div>
    <w:div w:id="1663778365">
      <w:bodyDiv w:val="1"/>
      <w:marLeft w:val="0"/>
      <w:marRight w:val="0"/>
      <w:marTop w:val="0"/>
      <w:marBottom w:val="0"/>
      <w:divBdr>
        <w:top w:val="none" w:sz="0" w:space="0" w:color="auto"/>
        <w:left w:val="none" w:sz="0" w:space="0" w:color="auto"/>
        <w:bottom w:val="none" w:sz="0" w:space="0" w:color="auto"/>
        <w:right w:val="none" w:sz="0" w:space="0" w:color="auto"/>
      </w:divBdr>
    </w:div>
    <w:div w:id="1683702747">
      <w:bodyDiv w:val="1"/>
      <w:marLeft w:val="0"/>
      <w:marRight w:val="0"/>
      <w:marTop w:val="0"/>
      <w:marBottom w:val="0"/>
      <w:divBdr>
        <w:top w:val="none" w:sz="0" w:space="0" w:color="auto"/>
        <w:left w:val="none" w:sz="0" w:space="0" w:color="auto"/>
        <w:bottom w:val="none" w:sz="0" w:space="0" w:color="auto"/>
        <w:right w:val="none" w:sz="0" w:space="0" w:color="auto"/>
      </w:divBdr>
    </w:div>
    <w:div w:id="1695110291">
      <w:bodyDiv w:val="1"/>
      <w:marLeft w:val="0"/>
      <w:marRight w:val="0"/>
      <w:marTop w:val="0"/>
      <w:marBottom w:val="0"/>
      <w:divBdr>
        <w:top w:val="none" w:sz="0" w:space="0" w:color="auto"/>
        <w:left w:val="none" w:sz="0" w:space="0" w:color="auto"/>
        <w:bottom w:val="none" w:sz="0" w:space="0" w:color="auto"/>
        <w:right w:val="none" w:sz="0" w:space="0" w:color="auto"/>
      </w:divBdr>
    </w:div>
    <w:div w:id="1707442130">
      <w:bodyDiv w:val="1"/>
      <w:marLeft w:val="0"/>
      <w:marRight w:val="0"/>
      <w:marTop w:val="0"/>
      <w:marBottom w:val="0"/>
      <w:divBdr>
        <w:top w:val="none" w:sz="0" w:space="0" w:color="auto"/>
        <w:left w:val="none" w:sz="0" w:space="0" w:color="auto"/>
        <w:bottom w:val="none" w:sz="0" w:space="0" w:color="auto"/>
        <w:right w:val="none" w:sz="0" w:space="0" w:color="auto"/>
      </w:divBdr>
    </w:div>
    <w:div w:id="1778022378">
      <w:bodyDiv w:val="1"/>
      <w:marLeft w:val="0"/>
      <w:marRight w:val="0"/>
      <w:marTop w:val="0"/>
      <w:marBottom w:val="0"/>
      <w:divBdr>
        <w:top w:val="none" w:sz="0" w:space="0" w:color="auto"/>
        <w:left w:val="none" w:sz="0" w:space="0" w:color="auto"/>
        <w:bottom w:val="none" w:sz="0" w:space="0" w:color="auto"/>
        <w:right w:val="none" w:sz="0" w:space="0" w:color="auto"/>
      </w:divBdr>
    </w:div>
    <w:div w:id="1900245979">
      <w:bodyDiv w:val="1"/>
      <w:marLeft w:val="0"/>
      <w:marRight w:val="0"/>
      <w:marTop w:val="0"/>
      <w:marBottom w:val="0"/>
      <w:divBdr>
        <w:top w:val="none" w:sz="0" w:space="0" w:color="auto"/>
        <w:left w:val="none" w:sz="0" w:space="0" w:color="auto"/>
        <w:bottom w:val="none" w:sz="0" w:space="0" w:color="auto"/>
        <w:right w:val="none" w:sz="0" w:space="0" w:color="auto"/>
      </w:divBdr>
    </w:div>
    <w:div w:id="1930963156">
      <w:bodyDiv w:val="1"/>
      <w:marLeft w:val="0"/>
      <w:marRight w:val="0"/>
      <w:marTop w:val="0"/>
      <w:marBottom w:val="0"/>
      <w:divBdr>
        <w:top w:val="none" w:sz="0" w:space="0" w:color="auto"/>
        <w:left w:val="none" w:sz="0" w:space="0" w:color="auto"/>
        <w:bottom w:val="none" w:sz="0" w:space="0" w:color="auto"/>
        <w:right w:val="none" w:sz="0" w:space="0" w:color="auto"/>
      </w:divBdr>
      <w:divsChild>
        <w:div w:id="218513422">
          <w:marLeft w:val="547"/>
          <w:marRight w:val="0"/>
          <w:marTop w:val="0"/>
          <w:marBottom w:val="0"/>
          <w:divBdr>
            <w:top w:val="none" w:sz="0" w:space="0" w:color="auto"/>
            <w:left w:val="none" w:sz="0" w:space="0" w:color="auto"/>
            <w:bottom w:val="none" w:sz="0" w:space="0" w:color="auto"/>
            <w:right w:val="none" w:sz="0" w:space="0" w:color="auto"/>
          </w:divBdr>
        </w:div>
      </w:divsChild>
    </w:div>
    <w:div w:id="1943537786">
      <w:bodyDiv w:val="1"/>
      <w:marLeft w:val="0"/>
      <w:marRight w:val="0"/>
      <w:marTop w:val="0"/>
      <w:marBottom w:val="0"/>
      <w:divBdr>
        <w:top w:val="none" w:sz="0" w:space="0" w:color="auto"/>
        <w:left w:val="none" w:sz="0" w:space="0" w:color="auto"/>
        <w:bottom w:val="none" w:sz="0" w:space="0" w:color="auto"/>
        <w:right w:val="none" w:sz="0" w:space="0" w:color="auto"/>
      </w:divBdr>
    </w:div>
    <w:div w:id="1970283723">
      <w:bodyDiv w:val="1"/>
      <w:marLeft w:val="0"/>
      <w:marRight w:val="0"/>
      <w:marTop w:val="0"/>
      <w:marBottom w:val="0"/>
      <w:divBdr>
        <w:top w:val="none" w:sz="0" w:space="0" w:color="auto"/>
        <w:left w:val="none" w:sz="0" w:space="0" w:color="auto"/>
        <w:bottom w:val="none" w:sz="0" w:space="0" w:color="auto"/>
        <w:right w:val="none" w:sz="0" w:space="0" w:color="auto"/>
      </w:divBdr>
    </w:div>
    <w:div w:id="2011642129">
      <w:bodyDiv w:val="1"/>
      <w:marLeft w:val="0"/>
      <w:marRight w:val="0"/>
      <w:marTop w:val="0"/>
      <w:marBottom w:val="0"/>
      <w:divBdr>
        <w:top w:val="none" w:sz="0" w:space="0" w:color="auto"/>
        <w:left w:val="none" w:sz="0" w:space="0" w:color="auto"/>
        <w:bottom w:val="none" w:sz="0" w:space="0" w:color="auto"/>
        <w:right w:val="none" w:sz="0" w:space="0" w:color="auto"/>
      </w:divBdr>
    </w:div>
    <w:div w:id="2017271654">
      <w:bodyDiv w:val="1"/>
      <w:marLeft w:val="0"/>
      <w:marRight w:val="0"/>
      <w:marTop w:val="0"/>
      <w:marBottom w:val="0"/>
      <w:divBdr>
        <w:top w:val="none" w:sz="0" w:space="0" w:color="auto"/>
        <w:left w:val="none" w:sz="0" w:space="0" w:color="auto"/>
        <w:bottom w:val="none" w:sz="0" w:space="0" w:color="auto"/>
        <w:right w:val="none" w:sz="0" w:space="0" w:color="auto"/>
      </w:divBdr>
      <w:divsChild>
        <w:div w:id="1676305175">
          <w:marLeft w:val="0"/>
          <w:marRight w:val="0"/>
          <w:marTop w:val="30"/>
          <w:marBottom w:val="0"/>
          <w:divBdr>
            <w:top w:val="single" w:sz="6" w:space="8" w:color="DADBE0"/>
            <w:left w:val="single" w:sz="6" w:space="15" w:color="DADBE0"/>
            <w:bottom w:val="single" w:sz="6" w:space="15" w:color="DADBE0"/>
            <w:right w:val="single" w:sz="6" w:space="15" w:color="DADBE0"/>
          </w:divBdr>
          <w:divsChild>
            <w:div w:id="3094794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26705782">
      <w:bodyDiv w:val="1"/>
      <w:marLeft w:val="0"/>
      <w:marRight w:val="0"/>
      <w:marTop w:val="0"/>
      <w:marBottom w:val="0"/>
      <w:divBdr>
        <w:top w:val="none" w:sz="0" w:space="0" w:color="auto"/>
        <w:left w:val="none" w:sz="0" w:space="0" w:color="auto"/>
        <w:bottom w:val="none" w:sz="0" w:space="0" w:color="auto"/>
        <w:right w:val="none" w:sz="0" w:space="0" w:color="auto"/>
      </w:divBdr>
      <w:divsChild>
        <w:div w:id="412895697">
          <w:marLeft w:val="0"/>
          <w:marRight w:val="0"/>
          <w:marTop w:val="0"/>
          <w:marBottom w:val="0"/>
          <w:divBdr>
            <w:top w:val="none" w:sz="0" w:space="0" w:color="auto"/>
            <w:left w:val="none" w:sz="0" w:space="0" w:color="auto"/>
            <w:bottom w:val="none" w:sz="0" w:space="0" w:color="auto"/>
            <w:right w:val="none" w:sz="0" w:space="0" w:color="auto"/>
          </w:divBdr>
          <w:divsChild>
            <w:div w:id="680133352">
              <w:marLeft w:val="0"/>
              <w:marRight w:val="0"/>
              <w:marTop w:val="0"/>
              <w:marBottom w:val="0"/>
              <w:divBdr>
                <w:top w:val="none" w:sz="0" w:space="0" w:color="auto"/>
                <w:left w:val="none" w:sz="0" w:space="0" w:color="auto"/>
                <w:bottom w:val="none" w:sz="0" w:space="0" w:color="auto"/>
                <w:right w:val="none" w:sz="0" w:space="0" w:color="auto"/>
              </w:divBdr>
              <w:divsChild>
                <w:div w:id="1858617099">
                  <w:marLeft w:val="0"/>
                  <w:marRight w:val="0"/>
                  <w:marTop w:val="0"/>
                  <w:marBottom w:val="0"/>
                  <w:divBdr>
                    <w:top w:val="none" w:sz="0" w:space="0" w:color="auto"/>
                    <w:left w:val="none" w:sz="0" w:space="0" w:color="auto"/>
                    <w:bottom w:val="none" w:sz="0" w:space="0" w:color="auto"/>
                    <w:right w:val="none" w:sz="0" w:space="0" w:color="auto"/>
                  </w:divBdr>
                  <w:divsChild>
                    <w:div w:id="1669672896">
                      <w:marLeft w:val="0"/>
                      <w:marRight w:val="0"/>
                      <w:marTop w:val="45"/>
                      <w:marBottom w:val="0"/>
                      <w:divBdr>
                        <w:top w:val="none" w:sz="0" w:space="0" w:color="auto"/>
                        <w:left w:val="none" w:sz="0" w:space="0" w:color="auto"/>
                        <w:bottom w:val="none" w:sz="0" w:space="0" w:color="auto"/>
                        <w:right w:val="none" w:sz="0" w:space="0" w:color="auto"/>
                      </w:divBdr>
                      <w:divsChild>
                        <w:div w:id="1118256395">
                          <w:marLeft w:val="0"/>
                          <w:marRight w:val="0"/>
                          <w:marTop w:val="0"/>
                          <w:marBottom w:val="0"/>
                          <w:divBdr>
                            <w:top w:val="none" w:sz="0" w:space="0" w:color="auto"/>
                            <w:left w:val="none" w:sz="0" w:space="0" w:color="auto"/>
                            <w:bottom w:val="none" w:sz="0" w:space="0" w:color="auto"/>
                            <w:right w:val="none" w:sz="0" w:space="0" w:color="auto"/>
                          </w:divBdr>
                          <w:divsChild>
                            <w:div w:id="811991402">
                              <w:marLeft w:val="2070"/>
                              <w:marRight w:val="3960"/>
                              <w:marTop w:val="0"/>
                              <w:marBottom w:val="0"/>
                              <w:divBdr>
                                <w:top w:val="none" w:sz="0" w:space="0" w:color="auto"/>
                                <w:left w:val="none" w:sz="0" w:space="0" w:color="auto"/>
                                <w:bottom w:val="none" w:sz="0" w:space="0" w:color="auto"/>
                                <w:right w:val="none" w:sz="0" w:space="0" w:color="auto"/>
                              </w:divBdr>
                              <w:divsChild>
                                <w:div w:id="1073234750">
                                  <w:marLeft w:val="0"/>
                                  <w:marRight w:val="0"/>
                                  <w:marTop w:val="0"/>
                                  <w:marBottom w:val="0"/>
                                  <w:divBdr>
                                    <w:top w:val="none" w:sz="0" w:space="0" w:color="auto"/>
                                    <w:left w:val="none" w:sz="0" w:space="0" w:color="auto"/>
                                    <w:bottom w:val="none" w:sz="0" w:space="0" w:color="auto"/>
                                    <w:right w:val="none" w:sz="0" w:space="0" w:color="auto"/>
                                  </w:divBdr>
                                  <w:divsChild>
                                    <w:div w:id="447237164">
                                      <w:marLeft w:val="0"/>
                                      <w:marRight w:val="0"/>
                                      <w:marTop w:val="0"/>
                                      <w:marBottom w:val="0"/>
                                      <w:divBdr>
                                        <w:top w:val="none" w:sz="0" w:space="0" w:color="auto"/>
                                        <w:left w:val="none" w:sz="0" w:space="0" w:color="auto"/>
                                        <w:bottom w:val="none" w:sz="0" w:space="0" w:color="auto"/>
                                        <w:right w:val="none" w:sz="0" w:space="0" w:color="auto"/>
                                      </w:divBdr>
                                      <w:divsChild>
                                        <w:div w:id="1137651119">
                                          <w:marLeft w:val="0"/>
                                          <w:marRight w:val="0"/>
                                          <w:marTop w:val="0"/>
                                          <w:marBottom w:val="0"/>
                                          <w:divBdr>
                                            <w:top w:val="none" w:sz="0" w:space="0" w:color="auto"/>
                                            <w:left w:val="none" w:sz="0" w:space="0" w:color="auto"/>
                                            <w:bottom w:val="none" w:sz="0" w:space="0" w:color="auto"/>
                                            <w:right w:val="none" w:sz="0" w:space="0" w:color="auto"/>
                                          </w:divBdr>
                                          <w:divsChild>
                                            <w:div w:id="1720472317">
                                              <w:marLeft w:val="0"/>
                                              <w:marRight w:val="0"/>
                                              <w:marTop w:val="90"/>
                                              <w:marBottom w:val="0"/>
                                              <w:divBdr>
                                                <w:top w:val="none" w:sz="0" w:space="0" w:color="auto"/>
                                                <w:left w:val="none" w:sz="0" w:space="0" w:color="auto"/>
                                                <w:bottom w:val="none" w:sz="0" w:space="0" w:color="auto"/>
                                                <w:right w:val="none" w:sz="0" w:space="0" w:color="auto"/>
                                              </w:divBdr>
                                              <w:divsChild>
                                                <w:div w:id="974290532">
                                                  <w:marLeft w:val="0"/>
                                                  <w:marRight w:val="0"/>
                                                  <w:marTop w:val="0"/>
                                                  <w:marBottom w:val="0"/>
                                                  <w:divBdr>
                                                    <w:top w:val="none" w:sz="0" w:space="0" w:color="auto"/>
                                                    <w:left w:val="none" w:sz="0" w:space="0" w:color="auto"/>
                                                    <w:bottom w:val="none" w:sz="0" w:space="0" w:color="auto"/>
                                                    <w:right w:val="none" w:sz="0" w:space="0" w:color="auto"/>
                                                  </w:divBdr>
                                                  <w:divsChild>
                                                    <w:div w:id="1497069051">
                                                      <w:marLeft w:val="0"/>
                                                      <w:marRight w:val="0"/>
                                                      <w:marTop w:val="0"/>
                                                      <w:marBottom w:val="0"/>
                                                      <w:divBdr>
                                                        <w:top w:val="none" w:sz="0" w:space="0" w:color="auto"/>
                                                        <w:left w:val="none" w:sz="0" w:space="0" w:color="auto"/>
                                                        <w:bottom w:val="none" w:sz="0" w:space="0" w:color="auto"/>
                                                        <w:right w:val="none" w:sz="0" w:space="0" w:color="auto"/>
                                                      </w:divBdr>
                                                      <w:divsChild>
                                                        <w:div w:id="865143617">
                                                          <w:marLeft w:val="0"/>
                                                          <w:marRight w:val="0"/>
                                                          <w:marTop w:val="0"/>
                                                          <w:marBottom w:val="390"/>
                                                          <w:divBdr>
                                                            <w:top w:val="none" w:sz="0" w:space="0" w:color="auto"/>
                                                            <w:left w:val="none" w:sz="0" w:space="0" w:color="auto"/>
                                                            <w:bottom w:val="none" w:sz="0" w:space="0" w:color="auto"/>
                                                            <w:right w:val="none" w:sz="0" w:space="0" w:color="auto"/>
                                                          </w:divBdr>
                                                          <w:divsChild>
                                                            <w:div w:id="2113238292">
                                                              <w:marLeft w:val="0"/>
                                                              <w:marRight w:val="0"/>
                                                              <w:marTop w:val="0"/>
                                                              <w:marBottom w:val="0"/>
                                                              <w:divBdr>
                                                                <w:top w:val="none" w:sz="0" w:space="0" w:color="auto"/>
                                                                <w:left w:val="none" w:sz="0" w:space="0" w:color="auto"/>
                                                                <w:bottom w:val="none" w:sz="0" w:space="0" w:color="auto"/>
                                                                <w:right w:val="none" w:sz="0" w:space="0" w:color="auto"/>
                                                              </w:divBdr>
                                                              <w:divsChild>
                                                                <w:div w:id="1873155003">
                                                                  <w:marLeft w:val="0"/>
                                                                  <w:marRight w:val="0"/>
                                                                  <w:marTop w:val="0"/>
                                                                  <w:marBottom w:val="0"/>
                                                                  <w:divBdr>
                                                                    <w:top w:val="none" w:sz="0" w:space="0" w:color="auto"/>
                                                                    <w:left w:val="none" w:sz="0" w:space="0" w:color="auto"/>
                                                                    <w:bottom w:val="none" w:sz="0" w:space="0" w:color="auto"/>
                                                                    <w:right w:val="none" w:sz="0" w:space="0" w:color="auto"/>
                                                                  </w:divBdr>
                                                                  <w:divsChild>
                                                                    <w:div w:id="2052997644">
                                                                      <w:marLeft w:val="0"/>
                                                                      <w:marRight w:val="0"/>
                                                                      <w:marTop w:val="0"/>
                                                                      <w:marBottom w:val="0"/>
                                                                      <w:divBdr>
                                                                        <w:top w:val="none" w:sz="0" w:space="0" w:color="auto"/>
                                                                        <w:left w:val="none" w:sz="0" w:space="0" w:color="auto"/>
                                                                        <w:bottom w:val="none" w:sz="0" w:space="0" w:color="auto"/>
                                                                        <w:right w:val="none" w:sz="0" w:space="0" w:color="auto"/>
                                                                      </w:divBdr>
                                                                      <w:divsChild>
                                                                        <w:div w:id="1228417300">
                                                                          <w:marLeft w:val="0"/>
                                                                          <w:marRight w:val="0"/>
                                                                          <w:marTop w:val="0"/>
                                                                          <w:marBottom w:val="0"/>
                                                                          <w:divBdr>
                                                                            <w:top w:val="none" w:sz="0" w:space="0" w:color="auto"/>
                                                                            <w:left w:val="none" w:sz="0" w:space="0" w:color="auto"/>
                                                                            <w:bottom w:val="none" w:sz="0" w:space="0" w:color="auto"/>
                                                                            <w:right w:val="none" w:sz="0" w:space="0" w:color="auto"/>
                                                                          </w:divBdr>
                                                                          <w:divsChild>
                                                                            <w:div w:id="714156720">
                                                                              <w:marLeft w:val="0"/>
                                                                              <w:marRight w:val="0"/>
                                                                              <w:marTop w:val="0"/>
                                                                              <w:marBottom w:val="0"/>
                                                                              <w:divBdr>
                                                                                <w:top w:val="none" w:sz="0" w:space="0" w:color="auto"/>
                                                                                <w:left w:val="none" w:sz="0" w:space="0" w:color="auto"/>
                                                                                <w:bottom w:val="none" w:sz="0" w:space="0" w:color="auto"/>
                                                                                <w:right w:val="none" w:sz="0" w:space="0" w:color="auto"/>
                                                                              </w:divBdr>
                                                                              <w:divsChild>
                                                                                <w:div w:id="1554930262">
                                                                                  <w:marLeft w:val="0"/>
                                                                                  <w:marRight w:val="0"/>
                                                                                  <w:marTop w:val="0"/>
                                                                                  <w:marBottom w:val="0"/>
                                                                                  <w:divBdr>
                                                                                    <w:top w:val="none" w:sz="0" w:space="0" w:color="auto"/>
                                                                                    <w:left w:val="none" w:sz="0" w:space="0" w:color="auto"/>
                                                                                    <w:bottom w:val="none" w:sz="0" w:space="0" w:color="auto"/>
                                                                                    <w:right w:val="none" w:sz="0" w:space="0" w:color="auto"/>
                                                                                  </w:divBdr>
                                                                                  <w:divsChild>
                                                                                    <w:div w:id="1708338158">
                                                                                      <w:marLeft w:val="0"/>
                                                                                      <w:marRight w:val="0"/>
                                                                                      <w:marTop w:val="0"/>
                                                                                      <w:marBottom w:val="0"/>
                                                                                      <w:divBdr>
                                                                                        <w:top w:val="none" w:sz="0" w:space="0" w:color="auto"/>
                                                                                        <w:left w:val="none" w:sz="0" w:space="0" w:color="auto"/>
                                                                                        <w:bottom w:val="none" w:sz="0" w:space="0" w:color="auto"/>
                                                                                        <w:right w:val="none" w:sz="0" w:space="0" w:color="auto"/>
                                                                                      </w:divBdr>
                                                                                      <w:divsChild>
                                                                                        <w:div w:id="17422169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2040623201">
      <w:bodyDiv w:val="1"/>
      <w:marLeft w:val="0"/>
      <w:marRight w:val="0"/>
      <w:marTop w:val="0"/>
      <w:marBottom w:val="0"/>
      <w:divBdr>
        <w:top w:val="none" w:sz="0" w:space="0" w:color="auto"/>
        <w:left w:val="none" w:sz="0" w:space="0" w:color="auto"/>
        <w:bottom w:val="none" w:sz="0" w:space="0" w:color="auto"/>
        <w:right w:val="none" w:sz="0" w:space="0" w:color="auto"/>
      </w:divBdr>
    </w:div>
    <w:div w:id="2047481563">
      <w:bodyDiv w:val="1"/>
      <w:marLeft w:val="0"/>
      <w:marRight w:val="0"/>
      <w:marTop w:val="0"/>
      <w:marBottom w:val="0"/>
      <w:divBdr>
        <w:top w:val="none" w:sz="0" w:space="0" w:color="auto"/>
        <w:left w:val="none" w:sz="0" w:space="0" w:color="auto"/>
        <w:bottom w:val="none" w:sz="0" w:space="0" w:color="auto"/>
        <w:right w:val="none" w:sz="0" w:space="0" w:color="auto"/>
      </w:divBdr>
    </w:div>
    <w:div w:id="209330868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itacsoftware.de" TargetMode="External"/><Relationship Id="rId13" Type="http://schemas.openxmlformats.org/officeDocument/2006/relationships/hyperlink" Target="http://www.punctum-pr.de" TargetMode="External"/><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mailto:pr@punctum-pr.de" TargetMode="External"/><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www.itacsoftware.de" TargetMode="External"/><Relationship Id="rId5" Type="http://schemas.openxmlformats.org/officeDocument/2006/relationships/webSettings" Target="webSettings.xml"/><Relationship Id="rId15" Type="http://schemas.openxmlformats.org/officeDocument/2006/relationships/footer" Target="footer1.xml"/><Relationship Id="rId10" Type="http://schemas.openxmlformats.org/officeDocument/2006/relationships/hyperlink" Target="mailto:michael.fischer@itacsoftware.de" TargetMode="External"/><Relationship Id="rId4" Type="http://schemas.openxmlformats.org/officeDocument/2006/relationships/settings" Target="settings.xml"/><Relationship Id="rId9" Type="http://schemas.openxmlformats.org/officeDocument/2006/relationships/image" Target="media/image1.png"/><Relationship Id="rId14" Type="http://schemas.openxmlformats.org/officeDocument/2006/relationships/header" Target="header1.xml"/></Relationships>
</file>

<file path=word/_rels/footer2.xml.rels><?xml version="1.0" encoding="UTF-8" standalone="yes"?>
<Relationships xmlns="http://schemas.openxmlformats.org/package/2006/relationships"><Relationship Id="rId1" Type="http://schemas.openxmlformats.org/officeDocument/2006/relationships/image" Target="media/image3.jpeg"/></Relationships>
</file>

<file path=word/_rels/header1.xml.rels><?xml version="1.0" encoding="UTF-8" standalone="yes"?>
<Relationships xmlns="http://schemas.openxmlformats.org/package/2006/relationships"><Relationship Id="rId2" Type="http://schemas.openxmlformats.org/officeDocument/2006/relationships/image" Target="media/image10.png"/><Relationship Id="rId1" Type="http://schemas.openxmlformats.org/officeDocument/2006/relationships/image" Target="media/image2.png"/></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93B4E046-D44E-4FB9-AE19-BBA531AC6BC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4</Pages>
  <Words>861</Words>
  <Characters>5426</Characters>
  <Application>Microsoft Office Word</Application>
  <DocSecurity>0</DocSecurity>
  <Lines>45</Lines>
  <Paragraphs>12</Paragraphs>
  <ScaleCrop>false</ScaleCrop>
  <HeadingPairs>
    <vt:vector size="4" baseType="variant">
      <vt:variant>
        <vt:lpstr>Titel</vt:lpstr>
      </vt:variant>
      <vt:variant>
        <vt:i4>1</vt:i4>
      </vt:variant>
      <vt:variant>
        <vt:lpstr>Title</vt:lpstr>
      </vt:variant>
      <vt:variant>
        <vt:i4>1</vt:i4>
      </vt:variant>
    </vt:vector>
  </HeadingPairs>
  <TitlesOfParts>
    <vt:vector size="2" baseType="lpstr">
      <vt:lpstr>iTAC stellt neue Generation ihres Manufacturing Execution Systems und Workbench vor</vt:lpstr>
      <vt:lpstr>iTAC</vt:lpstr>
    </vt:vector>
  </TitlesOfParts>
  <Company>iTAC Software AG</Company>
  <LinksUpToDate>false</LinksUpToDate>
  <CharactersWithSpaces>6275</CharactersWithSpaces>
  <SharedDoc>false</SharedDoc>
  <HLinks>
    <vt:vector size="24" baseType="variant">
      <vt:variant>
        <vt:i4>1507336</vt:i4>
      </vt:variant>
      <vt:variant>
        <vt:i4>9</vt:i4>
      </vt:variant>
      <vt:variant>
        <vt:i4>0</vt:i4>
      </vt:variant>
      <vt:variant>
        <vt:i4>5</vt:i4>
      </vt:variant>
      <vt:variant>
        <vt:lpwstr>http://www.punctum-pr.de/</vt:lpwstr>
      </vt:variant>
      <vt:variant>
        <vt:lpwstr/>
      </vt:variant>
      <vt:variant>
        <vt:i4>983139</vt:i4>
      </vt:variant>
      <vt:variant>
        <vt:i4>6</vt:i4>
      </vt:variant>
      <vt:variant>
        <vt:i4>0</vt:i4>
      </vt:variant>
      <vt:variant>
        <vt:i4>5</vt:i4>
      </vt:variant>
      <vt:variant>
        <vt:lpwstr>mailto:up@punctum-pr.de</vt:lpwstr>
      </vt:variant>
      <vt:variant>
        <vt:lpwstr/>
      </vt:variant>
      <vt:variant>
        <vt:i4>7864380</vt:i4>
      </vt:variant>
      <vt:variant>
        <vt:i4>3</vt:i4>
      </vt:variant>
      <vt:variant>
        <vt:i4>0</vt:i4>
      </vt:variant>
      <vt:variant>
        <vt:i4>5</vt:i4>
      </vt:variant>
      <vt:variant>
        <vt:lpwstr>http://www.itacsoftware.de/</vt:lpwstr>
      </vt:variant>
      <vt:variant>
        <vt:lpwstr/>
      </vt:variant>
      <vt:variant>
        <vt:i4>2949212</vt:i4>
      </vt:variant>
      <vt:variant>
        <vt:i4>0</vt:i4>
      </vt:variant>
      <vt:variant>
        <vt:i4>0</vt:i4>
      </vt:variant>
      <vt:variant>
        <vt:i4>5</vt:i4>
      </vt:variant>
      <vt:variant>
        <vt:lpwstr>mailto:michael.fischer@itac.de</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iTAC stellt neue Generation ihres Manufacturing Execution Systems und Workbench vor</dc:title>
  <dc:subject>iTAC stellt neue Generation ihres Manufacturing Execution Systems und Workbench vor</dc:subject>
  <dc:creator>michael.fischer@itacsoftware.com;Natalie.Wick@itacsoftware.com</dc:creator>
  <cp:keywords>iTAC, Software, MES, Manufacturing Execution System, Software, IT, Release, Version, Plattformunabhängigkeit, Usability, Standardisierung</cp:keywords>
  <dc:description>Copyright: iTAC Software AG</dc:description>
  <cp:lastModifiedBy>Natalie Wick</cp:lastModifiedBy>
  <cp:revision>2</cp:revision>
  <cp:lastPrinted>2017-03-01T11:54:00Z</cp:lastPrinted>
  <dcterms:created xsi:type="dcterms:W3CDTF">2019-07-12T09:30:00Z</dcterms:created>
  <dcterms:modified xsi:type="dcterms:W3CDTF">2019-07-12T09:30:00Z</dcterms:modified>
  <cp:category>MES;IIoT;Manufacturing;Software;Produktion;Fertigung;IT;Release</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NewReviewCycle">
    <vt:lpwstr/>
  </property>
</Properties>
</file>