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A11250" w14:textId="77777777" w:rsidR="00282680" w:rsidRPr="00AC3283" w:rsidRDefault="00901D5D" w:rsidP="00064547">
      <w:pPr>
        <w:pStyle w:val="Titel-Headline"/>
        <w:rPr>
          <w:color w:val="003865"/>
        </w:rPr>
      </w:pPr>
      <w:r w:rsidRPr="00AC3283">
        <w:rPr>
          <w:color w:val="003865"/>
        </w:rPr>
        <w:t>Pressemitteilung</w:t>
      </w:r>
    </w:p>
    <w:bookmarkStart w:id="0" w:name="Untertitel"/>
    <w:p w14:paraId="2D486626" w14:textId="77777777" w:rsidR="00CE71C0" w:rsidRDefault="00CE71C0" w:rsidP="00064547">
      <w:pPr>
        <w:pStyle w:val="Linie"/>
      </w:pPr>
      <w:r w:rsidRPr="00335617">
        <w:rPr>
          <w:noProof/>
          <w:lang w:eastAsia="de-DE"/>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4D838689" w14:textId="082C81F7" w:rsidR="007C0C38" w:rsidRDefault="007C0C38" w:rsidP="00064547">
      <w:pPr>
        <w:pStyle w:val="Dachzeile"/>
      </w:pPr>
    </w:p>
    <w:p w14:paraId="49CD2197" w14:textId="1CD65DD7" w:rsidR="00A624FA" w:rsidRPr="00AC3283" w:rsidRDefault="00D270AF" w:rsidP="00D270AF">
      <w:pPr>
        <w:pStyle w:val="Titel-Subline"/>
        <w:rPr>
          <w:color w:val="003865"/>
        </w:rPr>
      </w:pPr>
      <w:bookmarkStart w:id="1" w:name="_GoBack"/>
      <w:bookmarkEnd w:id="0"/>
      <w:r w:rsidRPr="00D270AF">
        <w:rPr>
          <w:color w:val="003865"/>
        </w:rPr>
        <w:t>iTAC</w:t>
      </w:r>
      <w:r w:rsidR="007122E3">
        <w:rPr>
          <w:color w:val="003865"/>
        </w:rPr>
        <w:t xml:space="preserve"> Software</w:t>
      </w:r>
      <w:r w:rsidR="00E76671">
        <w:rPr>
          <w:color w:val="003865"/>
        </w:rPr>
        <w:t xml:space="preserve"> erneut</w:t>
      </w:r>
      <w:r w:rsidR="007122E3">
        <w:rPr>
          <w:color w:val="003865"/>
        </w:rPr>
        <w:t xml:space="preserve"> </w:t>
      </w:r>
      <w:r w:rsidR="00E76671">
        <w:rPr>
          <w:color w:val="003865"/>
        </w:rPr>
        <w:t>in</w:t>
      </w:r>
      <w:r w:rsidR="007122E3">
        <w:rPr>
          <w:color w:val="003865"/>
        </w:rPr>
        <w:t xml:space="preserve"> Gartner</w:t>
      </w:r>
      <w:r w:rsidR="00F233FD">
        <w:rPr>
          <w:color w:val="003865"/>
        </w:rPr>
        <w:t>‘s</w:t>
      </w:r>
      <w:r w:rsidR="00E76671">
        <w:rPr>
          <w:color w:val="003865"/>
        </w:rPr>
        <w:t xml:space="preserve"> </w:t>
      </w:r>
      <w:r w:rsidRPr="00D270AF">
        <w:rPr>
          <w:color w:val="003865"/>
        </w:rPr>
        <w:t>Magic Quadrant</w:t>
      </w:r>
      <w:r w:rsidR="007122E3">
        <w:rPr>
          <w:color w:val="003865"/>
        </w:rPr>
        <w:t xml:space="preserve"> für Manufacturing Execution Systems </w:t>
      </w:r>
    </w:p>
    <w:bookmarkEnd w:id="1"/>
    <w:p w14:paraId="5D8E864E" w14:textId="267761CC" w:rsidR="00AF4F8B" w:rsidRPr="00D270AF" w:rsidRDefault="00D270AF" w:rsidP="0056734E">
      <w:pPr>
        <w:pStyle w:val="Flietext"/>
        <w:spacing w:after="240"/>
        <w:rPr>
          <w:rStyle w:val="Fettung"/>
        </w:rPr>
      </w:pPr>
      <w:r w:rsidRPr="00F075D6">
        <w:rPr>
          <w:rStyle w:val="Fettung"/>
        </w:rPr>
        <w:t>Montabaur</w:t>
      </w:r>
      <w:r w:rsidR="00B361C2" w:rsidRPr="00F075D6">
        <w:rPr>
          <w:rStyle w:val="Fettung"/>
        </w:rPr>
        <w:t xml:space="preserve">, </w:t>
      </w:r>
      <w:r w:rsidR="00303E34">
        <w:rPr>
          <w:rStyle w:val="Fettung"/>
        </w:rPr>
        <w:t>30</w:t>
      </w:r>
      <w:r w:rsidR="00B361C2" w:rsidRPr="00F075D6">
        <w:rPr>
          <w:rStyle w:val="Fettung"/>
        </w:rPr>
        <w:t>.</w:t>
      </w:r>
      <w:r w:rsidRPr="00F075D6">
        <w:rPr>
          <w:rStyle w:val="Fettung"/>
        </w:rPr>
        <w:t xml:space="preserve"> </w:t>
      </w:r>
      <w:r w:rsidRPr="00D270AF">
        <w:rPr>
          <w:rStyle w:val="Fettung"/>
        </w:rPr>
        <w:t>Januar 2020</w:t>
      </w:r>
      <w:r w:rsidR="00B361C2" w:rsidRPr="00D270AF">
        <w:rPr>
          <w:rStyle w:val="Fettung"/>
        </w:rPr>
        <w:t xml:space="preserve"> –</w:t>
      </w:r>
      <w:r w:rsidRPr="00D270AF">
        <w:rPr>
          <w:rFonts w:ascii="Arial" w:hAnsi="Arial" w:cs="Arial"/>
          <w:b/>
        </w:rPr>
        <w:t xml:space="preserve"> </w:t>
      </w:r>
      <w:r w:rsidRPr="00D270AF">
        <w:rPr>
          <w:b/>
          <w:spacing w:val="-2"/>
          <w:w w:val="101"/>
        </w:rPr>
        <w:t>Der MES (Manufacturing Execution System)-Spezialist iTAC Software (</w:t>
      </w:r>
      <w:hyperlink r:id="rId8" w:history="1">
        <w:r w:rsidR="0084518C">
          <w:rPr>
            <w:rStyle w:val="Hyperlink"/>
            <w:b/>
            <w:bCs/>
            <w:spacing w:val="-2"/>
            <w:w w:val="101"/>
          </w:rPr>
          <w:t>www.itacsoftware.com</w:t>
        </w:r>
      </w:hyperlink>
      <w:r w:rsidRPr="00D270AF">
        <w:rPr>
          <w:b/>
          <w:spacing w:val="-2"/>
          <w:w w:val="101"/>
        </w:rPr>
        <w:t>) ist das zweite Jahr in Folge i</w:t>
      </w:r>
      <w:r w:rsidR="007122E3">
        <w:rPr>
          <w:b/>
          <w:spacing w:val="-2"/>
          <w:w w:val="101"/>
        </w:rPr>
        <w:t>n Gartner</w:t>
      </w:r>
      <w:r w:rsidR="00F233FD">
        <w:rPr>
          <w:b/>
          <w:spacing w:val="-2"/>
          <w:w w:val="101"/>
        </w:rPr>
        <w:t>’</w:t>
      </w:r>
      <w:r w:rsidR="007122E3">
        <w:rPr>
          <w:b/>
          <w:spacing w:val="-2"/>
          <w:w w:val="101"/>
        </w:rPr>
        <w:t>s</w:t>
      </w:r>
      <w:r w:rsidR="00F233FD">
        <w:rPr>
          <w:b/>
          <w:spacing w:val="-2"/>
          <w:w w:val="101"/>
        </w:rPr>
        <w:t xml:space="preserve"> </w:t>
      </w:r>
      <w:r w:rsidRPr="00D270AF">
        <w:rPr>
          <w:b/>
          <w:spacing w:val="-2"/>
          <w:w w:val="101"/>
        </w:rPr>
        <w:t>Magic Quadrant</w:t>
      </w:r>
      <w:r w:rsidR="007122E3">
        <w:rPr>
          <w:b/>
          <w:spacing w:val="-2"/>
          <w:w w:val="101"/>
        </w:rPr>
        <w:t xml:space="preserve"> für</w:t>
      </w:r>
      <w:r w:rsidRPr="00D270AF">
        <w:rPr>
          <w:b/>
          <w:spacing w:val="-2"/>
          <w:w w:val="101"/>
        </w:rPr>
        <w:t xml:space="preserve"> Manufacturing Execution System</w:t>
      </w:r>
      <w:r w:rsidR="00F233FD">
        <w:rPr>
          <w:b/>
          <w:spacing w:val="-2"/>
          <w:w w:val="101"/>
        </w:rPr>
        <w:t>s</w:t>
      </w:r>
      <w:r w:rsidRPr="00D270AF">
        <w:rPr>
          <w:b/>
          <w:spacing w:val="-2"/>
          <w:w w:val="101"/>
        </w:rPr>
        <w:t xml:space="preserve"> aufgeführt. iTAC </w:t>
      </w:r>
      <w:r w:rsidR="00F233FD">
        <w:rPr>
          <w:b/>
          <w:spacing w:val="-2"/>
          <w:w w:val="101"/>
        </w:rPr>
        <w:t xml:space="preserve">ist </w:t>
      </w:r>
      <w:r w:rsidRPr="00D270AF">
        <w:rPr>
          <w:b/>
          <w:spacing w:val="-2"/>
          <w:w w:val="101"/>
        </w:rPr>
        <w:t>erneut als Visionär positioniert.</w:t>
      </w:r>
    </w:p>
    <w:p w14:paraId="6C2081F9" w14:textId="3BF9261B" w:rsidR="00D270AF" w:rsidRDefault="00D270AF" w:rsidP="0056734E">
      <w:pPr>
        <w:pStyle w:val="Flietext"/>
      </w:pPr>
      <w:r w:rsidRPr="00D270AF">
        <w:t>In seiner Analyse des MES-Marktes hat Gartner Anbieter</w:t>
      </w:r>
      <w:r w:rsidR="00F049C3">
        <w:t xml:space="preserve"> nach ihrer Um</w:t>
      </w:r>
      <w:r w:rsidR="00F148AF">
        <w:softHyphen/>
      </w:r>
      <w:r w:rsidR="00F049C3">
        <w:t xml:space="preserve">setzungsfähigkeit und der Vollkommenheit </w:t>
      </w:r>
      <w:r w:rsidR="007E25AD">
        <w:t>ihrer</w:t>
      </w:r>
      <w:r w:rsidR="00F049C3">
        <w:t xml:space="preserve"> Vision bewertet</w:t>
      </w:r>
      <w:r w:rsidR="007E25AD">
        <w:t>, und die Anbieter</w:t>
      </w:r>
      <w:r w:rsidRPr="00D270AF">
        <w:t xml:space="preserve"> innerhalb seines Magic Quadrant </w:t>
      </w:r>
      <w:r w:rsidR="007E25AD">
        <w:t>als</w:t>
      </w:r>
      <w:r w:rsidRPr="00D270AF">
        <w:t xml:space="preserve"> Herausforderer, Markt</w:t>
      </w:r>
      <w:r w:rsidRPr="00D270AF">
        <w:softHyphen/>
        <w:t>führer, Visionäre und Nischen</w:t>
      </w:r>
      <w:r w:rsidRPr="00D270AF">
        <w:softHyphen/>
        <w:t xml:space="preserve">anbieter </w:t>
      </w:r>
      <w:r w:rsidR="007E25AD">
        <w:t>positioniert</w:t>
      </w:r>
      <w:r w:rsidRPr="00D270AF">
        <w:t xml:space="preserve">. iTAC ist im “Visionaries Quadrant” angesiedelt. </w:t>
      </w:r>
    </w:p>
    <w:p w14:paraId="3818DC03" w14:textId="77777777" w:rsidR="00D270AF" w:rsidRDefault="00D270AF" w:rsidP="0056734E">
      <w:pPr>
        <w:pStyle w:val="Flietext"/>
      </w:pPr>
    </w:p>
    <w:p w14:paraId="04448FAF" w14:textId="02D32D06" w:rsidR="00D270AF" w:rsidRDefault="00D270AF" w:rsidP="0056734E">
      <w:pPr>
        <w:pStyle w:val="Flietext"/>
      </w:pPr>
      <w:r w:rsidRPr="00D270AF">
        <w:t xml:space="preserve">„Wir sind einer von 16 MES-Anbietern, die </w:t>
      </w:r>
      <w:r w:rsidR="007E25AD">
        <w:t xml:space="preserve">in diesem </w:t>
      </w:r>
      <w:r w:rsidRPr="00D270AF">
        <w:t>Magic Quadrant</w:t>
      </w:r>
      <w:r w:rsidR="00F148AF">
        <w:t>-</w:t>
      </w:r>
      <w:r w:rsidR="007E25AD">
        <w:t>Bericht positioniert sind</w:t>
      </w:r>
      <w:r w:rsidRPr="00D270AF">
        <w:t xml:space="preserve">. </w:t>
      </w:r>
      <w:r w:rsidR="007E25AD">
        <w:t>Es ist für uns eine Ehre, von Gartner als Visionär anerkannt zu werden</w:t>
      </w:r>
      <w:r w:rsidRPr="00D270AF">
        <w:t xml:space="preserve">“, erklärt Peter Bollinger, CEO der iTAC Software AG. </w:t>
      </w:r>
    </w:p>
    <w:p w14:paraId="46CD64F5" w14:textId="77777777" w:rsidR="00D270AF" w:rsidRPr="00D270AF" w:rsidRDefault="00D270AF" w:rsidP="0056734E">
      <w:pPr>
        <w:pStyle w:val="Flietext"/>
      </w:pPr>
    </w:p>
    <w:p w14:paraId="5548EE83" w14:textId="23FD7A58" w:rsidR="00D270AF" w:rsidRDefault="00D270AF" w:rsidP="0056734E">
      <w:pPr>
        <w:pStyle w:val="Flietext"/>
      </w:pPr>
      <w:r w:rsidRPr="00D270AF">
        <w:t>Die iTAC Software AG, eine Unternehmenstochter des Dürr Konzerns, ist</w:t>
      </w:r>
      <w:r w:rsidR="0056734E">
        <w:t xml:space="preserve"> </w:t>
      </w:r>
      <w:r w:rsidRPr="00D270AF">
        <w:t>füh</w:t>
      </w:r>
      <w:r w:rsidR="00F148AF">
        <w:softHyphen/>
      </w:r>
      <w:r w:rsidRPr="00D270AF">
        <w:t>render Hersteller eines Manufacturing Exe</w:t>
      </w:r>
      <w:r w:rsidRPr="00D270AF">
        <w:softHyphen/>
        <w:t xml:space="preserve">cution Systems (MES) und </w:t>
      </w:r>
      <w:r w:rsidR="0056734E">
        <w:t>e</w:t>
      </w:r>
      <w:r w:rsidRPr="00D270AF">
        <w:t>rgän</w:t>
      </w:r>
      <w:r w:rsidR="00F148AF">
        <w:softHyphen/>
      </w:r>
      <w:r w:rsidRPr="00D270AF">
        <w:t>zender IIoT-Lösungen. Die iTAC.MES.Suite dient der Vernetzung, Automati</w:t>
      </w:r>
      <w:r w:rsidR="00F148AF">
        <w:softHyphen/>
      </w:r>
      <w:r w:rsidRPr="00D270AF">
        <w:t xml:space="preserve">sierung und Analyse von Produktionsprozessen unter Berücksichtigung der speziellen Anforderungen in der Industrie 4.0. Die MES-Lösung wird von iTAC kontinuierlich gemäß den neuesten Marktanforderungen weiterentwickelt. </w:t>
      </w:r>
    </w:p>
    <w:p w14:paraId="4ACCAB5E" w14:textId="77777777" w:rsidR="00D270AF" w:rsidRPr="00D270AF" w:rsidRDefault="00D270AF" w:rsidP="00D270AF">
      <w:pPr>
        <w:pStyle w:val="Flietext"/>
      </w:pPr>
    </w:p>
    <w:p w14:paraId="69F2EB6F" w14:textId="625E2A41" w:rsidR="00D270AF" w:rsidRPr="00D270AF" w:rsidRDefault="00D270AF" w:rsidP="00D270AF">
      <w:pPr>
        <w:pStyle w:val="Flietext"/>
        <w:rPr>
          <w:i/>
          <w:sz w:val="18"/>
          <w:szCs w:val="20"/>
        </w:rPr>
      </w:pPr>
      <w:r w:rsidRPr="00D270AF">
        <w:rPr>
          <w:i/>
          <w:sz w:val="18"/>
          <w:szCs w:val="20"/>
          <w:lang w:val="en-US"/>
        </w:rPr>
        <w:lastRenderedPageBreak/>
        <w:t>Gartner, Magic Quadrant for Manufacturing Execution Systems,</w:t>
      </w:r>
      <w:r w:rsidR="007E25AD">
        <w:rPr>
          <w:i/>
          <w:sz w:val="18"/>
          <w:szCs w:val="20"/>
          <w:lang w:val="en-US"/>
        </w:rPr>
        <w:t xml:space="preserve"> Rick Franzosa,</w:t>
      </w:r>
      <w:r w:rsidRPr="00D270AF">
        <w:rPr>
          <w:i/>
          <w:sz w:val="18"/>
          <w:szCs w:val="20"/>
          <w:lang w:val="en-US"/>
        </w:rPr>
        <w:t xml:space="preserve"> 29. </w:t>
      </w:r>
      <w:r w:rsidRPr="00D270AF">
        <w:rPr>
          <w:i/>
          <w:sz w:val="18"/>
          <w:szCs w:val="20"/>
        </w:rPr>
        <w:t>Oktober 2019</w:t>
      </w:r>
    </w:p>
    <w:p w14:paraId="496610C1" w14:textId="77777777" w:rsidR="00D270AF" w:rsidRPr="00D270AF" w:rsidRDefault="00D270AF" w:rsidP="00D270AF">
      <w:pPr>
        <w:pStyle w:val="Flietext"/>
        <w:rPr>
          <w:i/>
          <w:sz w:val="18"/>
          <w:szCs w:val="20"/>
        </w:rPr>
      </w:pPr>
    </w:p>
    <w:p w14:paraId="5D94E608" w14:textId="34206677" w:rsidR="00902358" w:rsidRPr="00F075D6" w:rsidRDefault="00D270AF" w:rsidP="00D270AF">
      <w:pPr>
        <w:pStyle w:val="Flietext"/>
        <w:spacing w:after="240"/>
        <w:rPr>
          <w:sz w:val="18"/>
          <w:szCs w:val="20"/>
        </w:rPr>
      </w:pPr>
      <w:r w:rsidRPr="00D270AF">
        <w:rPr>
          <w:i/>
          <w:iCs/>
          <w:sz w:val="18"/>
          <w:szCs w:val="20"/>
        </w:rPr>
        <w:t>Gartner unterstützt keine in seinen Publikationen genannten Anbieter, Produkte oder Dienstleistungen und empfiehlt Technologienutzern nicht, lediglich die Anbieter mit den besten Bewertungen oder sonstigen Auszeichnungen einzusetzen. Die Publikationen von Gartner geben die Ansicht der Gartner-Forschungseinrichtung wieder und sind nicht als verbindliche Aussagen auszulegen. Gartner übernimmt im Hinblick auf seine Studien keinerlei Garantie, weder ausdrücklich noch implizit. Dies schließt auch jegliche Gewährleistung im Hinblick auf die Marktgängigkeit oder Eignung für einen bestimmten Zweck aus.</w:t>
      </w:r>
      <w:r w:rsidRPr="00D270AF">
        <w:rPr>
          <w:sz w:val="18"/>
          <w:szCs w:val="20"/>
        </w:rPr>
        <w:t xml:space="preserve"> </w:t>
      </w:r>
    </w:p>
    <w:p w14:paraId="3449AADB" w14:textId="71A44645" w:rsidR="00EB2996" w:rsidRPr="00F075D6" w:rsidRDefault="00EB2996" w:rsidP="00D9165E">
      <w:pPr>
        <w:pStyle w:val="Flietext"/>
      </w:pPr>
    </w:p>
    <w:p w14:paraId="092C6742" w14:textId="37392B1D" w:rsidR="00EB2996" w:rsidRDefault="00303E34" w:rsidP="00D9165E">
      <w:pPr>
        <w:pStyle w:val="Flietext"/>
      </w:pPr>
      <w:r>
        <w:rPr>
          <w:noProof/>
        </w:rPr>
        <w:drawing>
          <wp:inline distT="0" distB="0" distL="0" distR="0" wp14:anchorId="2737D7E5" wp14:editId="7551C80E">
            <wp:extent cx="4928235" cy="2934335"/>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28235" cy="2934335"/>
                    </a:xfrm>
                    <a:prstGeom prst="rect">
                      <a:avLst/>
                    </a:prstGeom>
                  </pic:spPr>
                </pic:pic>
              </a:graphicData>
            </a:graphic>
          </wp:inline>
        </w:drawing>
      </w:r>
    </w:p>
    <w:p w14:paraId="0781FE56" w14:textId="436BEA71" w:rsidR="004F65B3" w:rsidRPr="00F075D6" w:rsidRDefault="004F4E97" w:rsidP="00476746">
      <w:pPr>
        <w:pStyle w:val="Abbildung"/>
      </w:pPr>
      <w:r w:rsidRPr="00726BFA">
        <w:rPr>
          <w:rStyle w:val="Fettung"/>
        </w:rPr>
        <w:t>Abbildung 1</w:t>
      </w:r>
      <w:r w:rsidRPr="004F4E97">
        <w:t xml:space="preserve">: </w:t>
      </w:r>
      <w:r w:rsidR="00D270AF" w:rsidRPr="00D270AF">
        <w:t>MES-Spezialist iTAC ist Visionär und Vorreiter im Bereich Industrie 4.0</w:t>
      </w:r>
      <w:r w:rsidR="00D270AF">
        <w:t xml:space="preserve"> </w:t>
      </w:r>
    </w:p>
    <w:p w14:paraId="5C3E9327" w14:textId="77777777" w:rsidR="00F74D7A" w:rsidRDefault="00F74D7A" w:rsidP="00D270AF">
      <w:pPr>
        <w:pStyle w:val="Flietext"/>
        <w:rPr>
          <w:rFonts w:ascii="Arial" w:hAnsi="Arial" w:cs="Arial"/>
          <w:b/>
          <w:bCs/>
          <w:sz w:val="18"/>
          <w:szCs w:val="18"/>
        </w:rPr>
      </w:pPr>
      <w:r>
        <w:rPr>
          <w:rFonts w:ascii="Arial" w:hAnsi="Arial" w:cs="Arial"/>
          <w:b/>
          <w:bCs/>
          <w:sz w:val="18"/>
          <w:szCs w:val="18"/>
        </w:rPr>
        <w:br/>
      </w:r>
    </w:p>
    <w:p w14:paraId="057BC16D" w14:textId="77777777" w:rsidR="00F74D7A" w:rsidRDefault="00F74D7A">
      <w:pPr>
        <w:tabs>
          <w:tab w:val="clear" w:pos="3572"/>
        </w:tabs>
        <w:spacing w:line="240" w:lineRule="auto"/>
        <w:rPr>
          <w:rFonts w:ascii="Arial" w:hAnsi="Arial" w:cs="Arial"/>
          <w:b/>
          <w:bCs/>
          <w:sz w:val="18"/>
          <w:szCs w:val="18"/>
        </w:rPr>
      </w:pPr>
      <w:r>
        <w:rPr>
          <w:rFonts w:ascii="Arial" w:hAnsi="Arial" w:cs="Arial"/>
          <w:b/>
          <w:bCs/>
          <w:sz w:val="18"/>
          <w:szCs w:val="18"/>
        </w:rPr>
        <w:br w:type="page"/>
      </w:r>
    </w:p>
    <w:p w14:paraId="3D94FA89" w14:textId="67A0236C" w:rsidR="00D270AF" w:rsidRPr="003109C5" w:rsidRDefault="00D270AF" w:rsidP="00D270AF">
      <w:pPr>
        <w:pStyle w:val="Flietext"/>
      </w:pPr>
      <w:r w:rsidRPr="00310CAE">
        <w:rPr>
          <w:rFonts w:ascii="Arial" w:hAnsi="Arial" w:cs="Arial"/>
          <w:b/>
          <w:bCs/>
          <w:sz w:val="18"/>
          <w:szCs w:val="18"/>
        </w:rPr>
        <w:lastRenderedPageBreak/>
        <w:t>Kurzporträt</w:t>
      </w:r>
    </w:p>
    <w:p w14:paraId="175C333D" w14:textId="77777777" w:rsidR="00D270AF" w:rsidRDefault="00D270AF" w:rsidP="00D270AF">
      <w:pPr>
        <w:spacing w:line="240" w:lineRule="atLeast"/>
        <w:rPr>
          <w:rFonts w:ascii="Arial" w:hAnsi="Arial" w:cs="Arial"/>
          <w:sz w:val="18"/>
          <w:szCs w:val="18"/>
        </w:rPr>
      </w:pPr>
      <w:r w:rsidRPr="00E40D25">
        <w:rPr>
          <w:rFonts w:ascii="Arial" w:hAnsi="Arial" w:cs="Arial"/>
          <w:sz w:val="18"/>
          <w:szCs w:val="18"/>
        </w:rPr>
        <w:t xml:space="preserve">Die iTAC Software AG, ein eigenständiges Unternehmen des Maschinen- und Anlagenbaukonzerns Dürr, bietet internetfähige Informations- und Kommunikationstechnologien für die produzierende Industrie. Das 1998 gegründete Unternehmen zählt heute zu den führenden MES-Herstellern. Die iTAC.MES.Suite ist ein Manufacturing Execution System, das weltweit bei Unternehmen unterschiedlicher Industriezweige wie Automotive, Elektronik/EMS, Telekommunikation, Medizintechnik, Metallindustrie und Energie zum Einsatz kommt. Weitere Systeme und Lösungen zur Umsetzung der </w:t>
      </w:r>
      <w:r>
        <w:rPr>
          <w:rFonts w:ascii="Arial" w:hAnsi="Arial" w:cs="Arial"/>
          <w:sz w:val="18"/>
          <w:szCs w:val="18"/>
        </w:rPr>
        <w:t xml:space="preserve">IIoT- und </w:t>
      </w:r>
      <w:r w:rsidRPr="00E40D25">
        <w:rPr>
          <w:rFonts w:ascii="Arial" w:hAnsi="Arial" w:cs="Arial"/>
          <w:sz w:val="18"/>
          <w:szCs w:val="18"/>
        </w:rPr>
        <w:t>Industrie 4.0-Anforderungen runden das Portfolio ab.</w:t>
      </w:r>
      <w:r>
        <w:rPr>
          <w:rFonts w:ascii="Arial" w:hAnsi="Arial" w:cs="Arial"/>
          <w:sz w:val="18"/>
          <w:szCs w:val="18"/>
        </w:rPr>
        <w:t xml:space="preserve"> </w:t>
      </w:r>
      <w:r w:rsidRPr="00E40D25">
        <w:rPr>
          <w:rFonts w:ascii="Arial" w:hAnsi="Arial" w:cs="Arial"/>
          <w:sz w:val="18"/>
          <w:szCs w:val="18"/>
        </w:rPr>
        <w:t xml:space="preserve">Die iTAC Software AG hat ihren Hauptsitz in Montabaur in Deutschland sowie eine Niederlassung in den USA, China und Japan, und verfügt über ein weltweites Partnernetzwerk für Vertrieb und Service. </w:t>
      </w:r>
      <w:r w:rsidRPr="00234239">
        <w:rPr>
          <w:rFonts w:ascii="Arial" w:hAnsi="Arial" w:cs="Arial"/>
          <w:sz w:val="18"/>
          <w:szCs w:val="18"/>
        </w:rPr>
        <w:t>Die Philosophie von iTAC ist es, Menschen, Daten und Systeme miteinander zu verbinden.</w:t>
      </w:r>
    </w:p>
    <w:p w14:paraId="472659FD" w14:textId="77777777" w:rsidR="00D270AF" w:rsidRDefault="00D270AF" w:rsidP="00D270AF">
      <w:pPr>
        <w:spacing w:line="240" w:lineRule="atLeast"/>
        <w:rPr>
          <w:rFonts w:ascii="Arial" w:hAnsi="Arial" w:cs="Arial"/>
          <w:sz w:val="18"/>
          <w:szCs w:val="18"/>
        </w:rPr>
      </w:pPr>
    </w:p>
    <w:p w14:paraId="25572CE8" w14:textId="77777777" w:rsidR="00D270AF" w:rsidRPr="00AC3283" w:rsidRDefault="00D270AF" w:rsidP="00D270AF">
      <w:pPr>
        <w:spacing w:line="240" w:lineRule="atLeast"/>
        <w:rPr>
          <w:sz w:val="18"/>
          <w:szCs w:val="18"/>
        </w:rPr>
      </w:pPr>
      <w:r w:rsidRPr="00AC3283">
        <w:rPr>
          <w:rFonts w:ascii="Arial" w:hAnsi="Arial" w:cs="Arial"/>
          <w:sz w:val="18"/>
          <w:szCs w:val="18"/>
        </w:rPr>
        <w:t>D</w:t>
      </w:r>
      <w:r>
        <w:rPr>
          <w:rFonts w:ascii="Arial" w:hAnsi="Arial" w:cs="Arial"/>
          <w:sz w:val="18"/>
          <w:szCs w:val="18"/>
        </w:rPr>
        <w:t xml:space="preserve">er Dürr Konzern </w:t>
      </w:r>
      <w:r w:rsidRPr="00AC3283">
        <w:rPr>
          <w:rFonts w:ascii="Arial" w:hAnsi="Arial" w:cs="Arial"/>
          <w:sz w:val="18"/>
          <w:szCs w:val="18"/>
        </w:rPr>
        <w:t xml:space="preserve">zählt zu den weltweit führenden Maschinen- und Anlagenbauern </w:t>
      </w:r>
      <w:r w:rsidRPr="00AC3283">
        <w:rPr>
          <w:sz w:val="18"/>
          <w:szCs w:val="18"/>
        </w:rPr>
        <w:t xml:space="preserve">mit ausgeprägter Kompetenz in den Bereichen Automatisierung und Digitalisierung/Industrie 4.0. </w:t>
      </w:r>
      <w:r w:rsidRPr="00AC3283">
        <w:rPr>
          <w:rFonts w:ascii="Arial" w:hAnsi="Arial" w:cs="Arial"/>
          <w:sz w:val="18"/>
          <w:szCs w:val="18"/>
        </w:rPr>
        <w:t xml:space="preserve">Produkte, Systeme und Services von Dürr ermöglichen hocheffiziente Fertigungsprozesse in unterschiedlichen Industrien. </w:t>
      </w:r>
      <w:r w:rsidRPr="00AC3283">
        <w:rPr>
          <w:sz w:val="18"/>
          <w:szCs w:val="18"/>
        </w:rPr>
        <w:t>Dürr beliefert Branchen wie die Automobilindustrie, den Maschinenbau, die Chemie, Pharma- und holzbearbeitende Industrie. Das Unternehmen verfügt über 92 Standorte in 3</w:t>
      </w:r>
      <w:r>
        <w:rPr>
          <w:sz w:val="18"/>
          <w:szCs w:val="18"/>
        </w:rPr>
        <w:t xml:space="preserve">2 </w:t>
      </w:r>
      <w:r w:rsidRPr="00AC3283">
        <w:rPr>
          <w:sz w:val="18"/>
          <w:szCs w:val="18"/>
        </w:rPr>
        <w:t>Ländern</w:t>
      </w:r>
      <w:r>
        <w:rPr>
          <w:sz w:val="18"/>
          <w:szCs w:val="18"/>
        </w:rPr>
        <w:t xml:space="preserve"> und zählt weltweit 16.500 Mitarbeiter</w:t>
      </w:r>
      <w:r w:rsidRPr="00AC3283">
        <w:rPr>
          <w:sz w:val="18"/>
          <w:szCs w:val="18"/>
        </w:rPr>
        <w:t xml:space="preserve">. </w:t>
      </w:r>
    </w:p>
    <w:p w14:paraId="1C628CA3" w14:textId="77777777" w:rsidR="00D270AF" w:rsidRPr="00AC3283" w:rsidRDefault="00D270AF" w:rsidP="00D270AF">
      <w:pPr>
        <w:pStyle w:val="Aufzhlungen1"/>
        <w:numPr>
          <w:ilvl w:val="0"/>
          <w:numId w:val="0"/>
        </w:numPr>
      </w:pPr>
    </w:p>
    <w:p w14:paraId="43FE0627" w14:textId="41909AFB" w:rsidR="005D5CD4" w:rsidRPr="00AC3283" w:rsidRDefault="004F65B3" w:rsidP="00D270AF">
      <w:pPr>
        <w:pStyle w:val="Flietext"/>
      </w:pPr>
      <w:r>
        <w:br w:type="page"/>
      </w:r>
    </w:p>
    <w:p w14:paraId="4E224914" w14:textId="77777777" w:rsidR="005D5CD4" w:rsidRPr="00B17605" w:rsidRDefault="005D5CD4" w:rsidP="00B143FE">
      <w:pPr>
        <w:spacing w:line="280" w:lineRule="atLeast"/>
        <w:rPr>
          <w:rStyle w:val="Fettung"/>
        </w:rPr>
      </w:pPr>
      <w:r w:rsidRPr="00B17605">
        <w:rPr>
          <w:rStyle w:val="Fettung"/>
        </w:rPr>
        <w:lastRenderedPageBreak/>
        <w:t>Kontakt</w:t>
      </w:r>
    </w:p>
    <w:p w14:paraId="145A68AC" w14:textId="77777777" w:rsidR="00D446D2" w:rsidRDefault="00D446D2" w:rsidP="00B143FE">
      <w:pPr>
        <w:spacing w:line="280" w:lineRule="atLeast"/>
      </w:pPr>
      <w:r>
        <w:t>iTAC Software AG</w:t>
      </w:r>
    </w:p>
    <w:p w14:paraId="6B6E513E" w14:textId="77777777" w:rsidR="00AC3283" w:rsidRPr="00960FC7" w:rsidRDefault="00AC3283" w:rsidP="00B143FE">
      <w:pPr>
        <w:spacing w:line="280" w:lineRule="atLeast"/>
      </w:pPr>
      <w:r w:rsidRPr="00960FC7">
        <w:t>Michael Fischer</w:t>
      </w:r>
    </w:p>
    <w:p w14:paraId="022FB1A9" w14:textId="77777777" w:rsidR="005D5CD4" w:rsidRPr="00AC3283" w:rsidRDefault="00AC3283" w:rsidP="00B143FE">
      <w:pPr>
        <w:spacing w:line="280" w:lineRule="atLeast"/>
        <w:rPr>
          <w:lang w:val="en-US"/>
        </w:rPr>
      </w:pPr>
      <w:r w:rsidRPr="00AC3283">
        <w:rPr>
          <w:lang w:val="en-US"/>
        </w:rPr>
        <w:t>Product Marketing</w:t>
      </w:r>
    </w:p>
    <w:p w14:paraId="7ABF56DD" w14:textId="77777777" w:rsidR="005D5CD4" w:rsidRPr="00AC3283" w:rsidRDefault="005D5CD4" w:rsidP="00B143FE">
      <w:pPr>
        <w:spacing w:line="280" w:lineRule="atLeast"/>
        <w:rPr>
          <w:lang w:val="en-US"/>
        </w:rPr>
      </w:pPr>
      <w:r w:rsidRPr="00AC3283">
        <w:rPr>
          <w:lang w:val="en-US"/>
        </w:rPr>
        <w:t xml:space="preserve">Tel.: +49 </w:t>
      </w:r>
      <w:r w:rsidR="00D446D2" w:rsidRPr="00AC3283">
        <w:rPr>
          <w:lang w:val="en-US"/>
        </w:rPr>
        <w:t xml:space="preserve">2602 1065 </w:t>
      </w:r>
      <w:r w:rsidR="00AC3283">
        <w:rPr>
          <w:lang w:val="en-US"/>
        </w:rPr>
        <w:t>217</w:t>
      </w:r>
    </w:p>
    <w:p w14:paraId="19745E84" w14:textId="77777777" w:rsidR="005D5CD4" w:rsidRPr="00AC3283" w:rsidRDefault="005D5CD4" w:rsidP="00B143FE">
      <w:pPr>
        <w:spacing w:line="280" w:lineRule="atLeast"/>
        <w:rPr>
          <w:lang w:val="en-US"/>
        </w:rPr>
      </w:pPr>
      <w:r w:rsidRPr="00AC3283">
        <w:rPr>
          <w:lang w:val="en-US"/>
        </w:rPr>
        <w:t xml:space="preserve">Fax: +49 </w:t>
      </w:r>
      <w:r w:rsidR="00D446D2" w:rsidRPr="00AC3283">
        <w:rPr>
          <w:lang w:val="en-US"/>
        </w:rPr>
        <w:t>2602 1065 30</w:t>
      </w:r>
    </w:p>
    <w:p w14:paraId="205AACAC" w14:textId="0A578D0B" w:rsidR="00A962D0" w:rsidRPr="006F0D86" w:rsidRDefault="00D270AF" w:rsidP="00B143FE">
      <w:pPr>
        <w:spacing w:line="280" w:lineRule="atLeast"/>
      </w:pPr>
      <w:r w:rsidRPr="006F0D86">
        <w:t xml:space="preserve">E-Mail: </w:t>
      </w:r>
      <w:hyperlink r:id="rId10" w:history="1">
        <w:r w:rsidR="00F148AF" w:rsidRPr="006F0D86">
          <w:rPr>
            <w:rStyle w:val="Hyperlink"/>
          </w:rPr>
          <w:t>Michael.fischer@itacsoftware.com</w:t>
        </w:r>
      </w:hyperlink>
      <w:r w:rsidR="00F148AF" w:rsidRPr="006F0D86">
        <w:t xml:space="preserve"> </w:t>
      </w:r>
      <w:hyperlink r:id="rId11" w:history="1"/>
    </w:p>
    <w:p w14:paraId="7C86E487" w14:textId="2D65AA4B" w:rsidR="00D270AF" w:rsidRPr="00F075D6" w:rsidRDefault="006F0D86" w:rsidP="00B143FE">
      <w:pPr>
        <w:spacing w:line="280" w:lineRule="atLeast"/>
        <w:rPr>
          <w:lang w:val="en-US"/>
        </w:rPr>
      </w:pPr>
      <w:hyperlink r:id="rId12" w:history="1">
        <w:r w:rsidR="00D270AF" w:rsidRPr="00F075D6">
          <w:rPr>
            <w:rStyle w:val="Hyperlink"/>
            <w:lang w:val="en-US"/>
          </w:rPr>
          <w:t>www.itacsoftware.com</w:t>
        </w:r>
      </w:hyperlink>
    </w:p>
    <w:p w14:paraId="519EF73C" w14:textId="74366814" w:rsidR="00AC3283" w:rsidRPr="00F075D6" w:rsidRDefault="00AC3283" w:rsidP="00B143FE">
      <w:pPr>
        <w:spacing w:line="280" w:lineRule="atLeast"/>
        <w:rPr>
          <w:lang w:val="en-US"/>
        </w:rPr>
      </w:pPr>
    </w:p>
    <w:p w14:paraId="6643B077" w14:textId="1018DE62" w:rsidR="00D270AF" w:rsidRPr="00F075D6" w:rsidRDefault="00D270AF" w:rsidP="00B143FE">
      <w:pPr>
        <w:spacing w:line="280" w:lineRule="atLeast"/>
        <w:rPr>
          <w:lang w:val="en-US"/>
        </w:rPr>
      </w:pPr>
      <w:r w:rsidRPr="00F075D6">
        <w:rPr>
          <w:lang w:val="en-US"/>
        </w:rPr>
        <w:t>PR-Agentur:</w:t>
      </w:r>
    </w:p>
    <w:p w14:paraId="5A7F8DD7" w14:textId="77777777" w:rsidR="00AC3283" w:rsidRPr="00960FC7" w:rsidRDefault="00AC3283" w:rsidP="00B143FE">
      <w:pPr>
        <w:spacing w:line="280" w:lineRule="atLeast"/>
      </w:pPr>
      <w:r w:rsidRPr="00960FC7">
        <w:t>punctum pr-agentur GmbH</w:t>
      </w:r>
    </w:p>
    <w:p w14:paraId="6A715129" w14:textId="77777777" w:rsidR="00AC3283" w:rsidRPr="00960FC7" w:rsidRDefault="00AC3283" w:rsidP="00B143FE">
      <w:pPr>
        <w:spacing w:line="280" w:lineRule="atLeast"/>
      </w:pPr>
      <w:r w:rsidRPr="00960FC7">
        <w:t>Frau Ulrike Peter</w:t>
      </w:r>
    </w:p>
    <w:p w14:paraId="18438CDB" w14:textId="77777777" w:rsidR="00AC3283" w:rsidRPr="00960FC7" w:rsidRDefault="00AC3283" w:rsidP="00B143FE">
      <w:pPr>
        <w:spacing w:line="280" w:lineRule="atLeast"/>
      </w:pPr>
      <w:r w:rsidRPr="00960FC7">
        <w:t>Geschäftsführung</w:t>
      </w:r>
    </w:p>
    <w:p w14:paraId="727F63CE" w14:textId="77777777" w:rsidR="00AC3283" w:rsidRPr="00960FC7" w:rsidRDefault="00AC3283" w:rsidP="00B143FE">
      <w:pPr>
        <w:spacing w:line="280" w:lineRule="atLeast"/>
      </w:pPr>
      <w:r w:rsidRPr="00960FC7">
        <w:t>Tel. +49 211 9717977-0</w:t>
      </w:r>
    </w:p>
    <w:p w14:paraId="1C24C329" w14:textId="61FF2B3C" w:rsidR="00AC3283" w:rsidRDefault="00D270AF" w:rsidP="00B143FE">
      <w:pPr>
        <w:spacing w:line="280" w:lineRule="atLeast"/>
      </w:pPr>
      <w:r>
        <w:t xml:space="preserve">E-Mail: </w:t>
      </w:r>
      <w:hyperlink r:id="rId13" w:history="1">
        <w:r w:rsidRPr="000D67C1">
          <w:rPr>
            <w:rStyle w:val="Hyperlink"/>
          </w:rPr>
          <w:t>pr@punctum-pr.de</w:t>
        </w:r>
      </w:hyperlink>
    </w:p>
    <w:p w14:paraId="0F1F1250" w14:textId="2F2B1209" w:rsidR="00D270AF" w:rsidRDefault="006F0D86" w:rsidP="00B143FE">
      <w:pPr>
        <w:spacing w:line="280" w:lineRule="atLeast"/>
      </w:pPr>
      <w:hyperlink r:id="rId14" w:history="1">
        <w:r w:rsidR="00D270AF" w:rsidRPr="000D67C1">
          <w:rPr>
            <w:rStyle w:val="Hyperlink"/>
          </w:rPr>
          <w:t>www.punctum-pr.de</w:t>
        </w:r>
      </w:hyperlink>
    </w:p>
    <w:p w14:paraId="459FFE8A" w14:textId="77777777" w:rsidR="00D270AF" w:rsidRDefault="00D270AF" w:rsidP="00B143FE">
      <w:pPr>
        <w:spacing w:line="280" w:lineRule="atLeast"/>
      </w:pPr>
    </w:p>
    <w:p w14:paraId="10DE3D84" w14:textId="77777777" w:rsidR="00D270AF" w:rsidRPr="00960FC7" w:rsidRDefault="00D270AF" w:rsidP="00B143FE">
      <w:pPr>
        <w:spacing w:line="280" w:lineRule="atLeast"/>
      </w:pPr>
    </w:p>
    <w:sectPr w:rsidR="00D270AF" w:rsidRPr="00960FC7" w:rsidSect="004332CC">
      <w:headerReference w:type="default" r:id="rId15"/>
      <w:footerReference w:type="default" r:id="rId16"/>
      <w:headerReference w:type="first" r:id="rId17"/>
      <w:footerReference w:type="first" r:id="rId18"/>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808BBA" w14:textId="77777777" w:rsidR="005F5E9E" w:rsidRDefault="005F5E9E" w:rsidP="00D9165E">
      <w:r>
        <w:separator/>
      </w:r>
    </w:p>
  </w:endnote>
  <w:endnote w:type="continuationSeparator" w:id="0">
    <w:p w14:paraId="0EDC6004" w14:textId="77777777" w:rsidR="005F5E9E" w:rsidRDefault="005F5E9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BF7EC1" w14:textId="318E76C8" w:rsidR="00B143FE" w:rsidRPr="0085432F" w:rsidRDefault="004332CC" w:rsidP="004332CC">
    <w:pPr>
      <w:pStyle w:val="Kopfzeile"/>
    </w:pPr>
    <w: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6F0D86">
      <w:fldChar w:fldCharType="begin"/>
    </w:r>
    <w:r w:rsidR="006F0D86">
      <w:instrText xml:space="preserve"> NUMPAGES  \* MERGEFORMAT </w:instrText>
    </w:r>
    <w:r w:rsidR="006F0D86">
      <w:fldChar w:fldCharType="separate"/>
    </w:r>
    <w:r w:rsidR="006F0D86">
      <w:instrText>4</w:instrText>
    </w:r>
    <w:r w:rsidR="006F0D86">
      <w:fldChar w:fldCharType="end"/>
    </w:r>
    <w:r w:rsidRPr="005218C8">
      <w:instrText>&gt;"1" "</w:instrText>
    </w:r>
    <w:r w:rsidRPr="005218C8">
      <w:fldChar w:fldCharType="begin"/>
    </w:r>
    <w:r w:rsidRPr="005218C8">
      <w:instrText xml:space="preserve"> PAGE  \* MERGEFORMAT </w:instrText>
    </w:r>
    <w:r w:rsidRPr="005218C8">
      <w:fldChar w:fldCharType="separate"/>
    </w:r>
    <w:r w:rsidR="006F0D86">
      <w:instrText>1</w:instrText>
    </w:r>
    <w:r w:rsidRPr="005218C8">
      <w:fldChar w:fldCharType="end"/>
    </w:r>
    <w:r w:rsidRPr="005218C8">
      <w:instrText>/</w:instrText>
    </w:r>
    <w:r w:rsidR="006F0D86">
      <w:fldChar w:fldCharType="begin"/>
    </w:r>
    <w:r w:rsidR="006F0D86">
      <w:instrText xml:space="preserve"> NUMPAGES  \* MERGEFORMAT </w:instrText>
    </w:r>
    <w:r w:rsidR="006F0D86">
      <w:fldChar w:fldCharType="separate"/>
    </w:r>
    <w:r w:rsidR="006F0D86">
      <w:instrText>4</w:instrText>
    </w:r>
    <w:r w:rsidR="006F0D86">
      <w:fldChar w:fldCharType="end"/>
    </w:r>
    <w:r w:rsidRPr="005218C8">
      <w:instrText>" "</w:instrText>
    </w:r>
    <w:r w:rsidR="006F0D86">
      <w:fldChar w:fldCharType="separate"/>
    </w:r>
    <w:r w:rsidR="006F0D86">
      <w:t>1</w:t>
    </w:r>
    <w:r w:rsidR="006F0D86" w:rsidRPr="005218C8">
      <w:t>/</w:t>
    </w:r>
    <w:r w:rsidR="006F0D86">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3C6B9A" w14:textId="77777777" w:rsidR="00B143FE" w:rsidRPr="005218C8" w:rsidRDefault="00B143FE" w:rsidP="005218C8">
    <w:pPr>
      <w:pStyle w:val="Kopfzeile"/>
    </w:pPr>
    <w:r w:rsidRPr="005218C8">
      <w:fldChar w:fldCharType="begin"/>
    </w:r>
    <w:r w:rsidRPr="005218C8">
      <w:instrText xml:space="preserve"> IF  \* MERGEFORMAT </w:instrText>
    </w:r>
    <w:r w:rsidR="006F0D86">
      <w:fldChar w:fldCharType="begin"/>
    </w:r>
    <w:r w:rsidR="006F0D86">
      <w:instrText xml:space="preserve"> NUMPAGES  \* MERGEFORMAT </w:instrText>
    </w:r>
    <w:r w:rsidR="006F0D86">
      <w:fldChar w:fldCharType="separate"/>
    </w:r>
    <w:r w:rsidR="00960FC7">
      <w:instrText>3</w:instrText>
    </w:r>
    <w:r w:rsidR="006F0D86">
      <w:fldChar w:fldCharType="end"/>
    </w:r>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r w:rsidR="006F0D86">
      <w:fldChar w:fldCharType="begin"/>
    </w:r>
    <w:r w:rsidR="006F0D86">
      <w:instrText xml:space="preserve"> NUMPAGES  \* MERGEFORMAT </w:instrText>
    </w:r>
    <w:r w:rsidR="006F0D86">
      <w:fldChar w:fldCharType="separate"/>
    </w:r>
    <w:r w:rsidR="00960FC7">
      <w:instrText>3</w:instrText>
    </w:r>
    <w:r w:rsidR="006F0D86">
      <w:fldChar w:fldCharType="end"/>
    </w:r>
    <w:r w:rsidRPr="005218C8">
      <w:instrText>" "</w:instrText>
    </w:r>
    <w:r w:rsidRPr="005218C8">
      <w:fldChar w:fldCharType="separate"/>
    </w:r>
    <w:r w:rsidR="00960FC7">
      <w:t>1</w:t>
    </w:r>
    <w:r w:rsidR="00960FC7" w:rsidRPr="005218C8">
      <w:t>/</w:t>
    </w:r>
    <w:r w:rsidR="00960FC7">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72205B" w14:textId="77777777" w:rsidR="005F5E9E" w:rsidRDefault="005F5E9E" w:rsidP="00D9165E">
      <w:r>
        <w:separator/>
      </w:r>
    </w:p>
  </w:footnote>
  <w:footnote w:type="continuationSeparator" w:id="0">
    <w:p w14:paraId="56A869CA" w14:textId="77777777" w:rsidR="005F5E9E" w:rsidRDefault="005F5E9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34B5EA" w14:textId="77777777" w:rsidR="00B143FE" w:rsidRPr="00F73F1D" w:rsidRDefault="004332CC" w:rsidP="005218C8">
    <w:pPr>
      <w:pStyle w:val="Kopfzeile"/>
    </w:pPr>
    <w: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5B344C" w:rsidRDefault="005B344C" w:rsidP="005B344C">
                          <w:pPr>
                            <w:pStyle w:val="Kontaktdaten"/>
                            <w:spacing w:line="170" w:lineRule="exact"/>
                            <w:rPr>
                              <w:b/>
                              <w:w w:val="101"/>
                            </w:rPr>
                          </w:pPr>
                          <w:r w:rsidRPr="007D0716">
                            <w:rPr>
                              <w:b/>
                              <w:w w:val="101"/>
                            </w:rPr>
                            <w:t>iTAC Software AG</w:t>
                          </w:r>
                        </w:p>
                        <w:p w14:paraId="32523F69" w14:textId="77777777" w:rsidR="005B344C" w:rsidRDefault="005B344C" w:rsidP="005B344C">
                          <w:pPr>
                            <w:pStyle w:val="Kontaktdaten"/>
                            <w:spacing w:line="170" w:lineRule="exact"/>
                          </w:pPr>
                          <w:r w:rsidRPr="007D0716">
                            <w:t>Aubachstr. 24</w:t>
                          </w:r>
                        </w:p>
                        <w:p w14:paraId="185778FC" w14:textId="77777777" w:rsidR="005B344C" w:rsidRPr="0056734E" w:rsidRDefault="005B344C" w:rsidP="005B344C">
                          <w:pPr>
                            <w:pStyle w:val="Kontaktdaten"/>
                            <w:spacing w:line="170" w:lineRule="exact"/>
                          </w:pPr>
                          <w:r w:rsidRPr="0056734E">
                            <w:t>56410 Montabaur</w:t>
                          </w:r>
                        </w:p>
                        <w:p w14:paraId="6EC92D37" w14:textId="77777777" w:rsidR="005B344C" w:rsidRPr="0056734E" w:rsidRDefault="005B344C" w:rsidP="005B344C">
                          <w:pPr>
                            <w:pStyle w:val="Kontaktdaten"/>
                            <w:spacing w:line="170" w:lineRule="exact"/>
                          </w:pPr>
                        </w:p>
                        <w:p w14:paraId="36D896BC" w14:textId="77777777" w:rsidR="005B344C" w:rsidRPr="0056734E" w:rsidRDefault="005B344C" w:rsidP="005B344C">
                          <w:pPr>
                            <w:pStyle w:val="Kontaktdaten"/>
                            <w:spacing w:line="170" w:lineRule="exact"/>
                          </w:pPr>
                          <w:r w:rsidRPr="0056734E">
                            <w:t>Tel.: +49 2602-10 65-0</w:t>
                          </w:r>
                        </w:p>
                        <w:p w14:paraId="2E1B7899" w14:textId="77777777" w:rsidR="005B344C" w:rsidRPr="00942B48" w:rsidRDefault="005B344C" w:rsidP="005B344C">
                          <w:pPr>
                            <w:pStyle w:val="Kontaktdaten"/>
                            <w:spacing w:line="170" w:lineRule="exact"/>
                            <w:rPr>
                              <w:lang w:val="en-US"/>
                            </w:rPr>
                          </w:pPr>
                          <w:r w:rsidRPr="00942B48">
                            <w:rPr>
                              <w:lang w:val="en-US"/>
                            </w:rPr>
                            <w:t xml:space="preserve">Fax: +49 2602-10 65-30 </w:t>
                          </w:r>
                        </w:p>
                        <w:p w14:paraId="6EEE584D" w14:textId="59B4780E" w:rsidR="005B344C" w:rsidRPr="00942B48" w:rsidRDefault="005B344C" w:rsidP="005B344C">
                          <w:pPr>
                            <w:pStyle w:val="Kontaktdaten"/>
                            <w:spacing w:line="170" w:lineRule="exact"/>
                            <w:rPr>
                              <w:lang w:val="en-US"/>
                            </w:rPr>
                          </w:pPr>
                          <w:r w:rsidRPr="00942B48">
                            <w:rPr>
                              <w:lang w:val="en-US"/>
                            </w:rPr>
                            <w:t>kontakt@itac</w:t>
                          </w:r>
                          <w:r w:rsidR="00D446D2">
                            <w:rPr>
                              <w:lang w:val="en-US"/>
                            </w:rPr>
                            <w:t>software</w:t>
                          </w:r>
                          <w:r w:rsidRPr="00942B48">
                            <w:rPr>
                              <w:lang w:val="en-US"/>
                            </w:rPr>
                            <w:t>.</w:t>
                          </w:r>
                          <w:r w:rsidR="00960FC7">
                            <w:rPr>
                              <w:lang w:val="en-US"/>
                            </w:rPr>
                            <w:t>com</w:t>
                          </w:r>
                        </w:p>
                        <w:p w14:paraId="48BE7031" w14:textId="4044100C" w:rsidR="000148A8" w:rsidRPr="00D446D2" w:rsidRDefault="005B344C" w:rsidP="000148A8">
                          <w:pPr>
                            <w:pStyle w:val="Kontaktdaten"/>
                            <w:rPr>
                              <w:lang w:val="en-US"/>
                            </w:rPr>
                          </w:pPr>
                          <w:r w:rsidRPr="00D446D2">
                            <w:rPr>
                              <w:lang w:val="en-US"/>
                            </w:rPr>
                            <w:t>www.itacsoftware.</w:t>
                          </w:r>
                          <w:r w:rsidR="00960FC7">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7BF2F29C" w14:textId="77777777" w:rsidR="005B344C" w:rsidRDefault="005B344C" w:rsidP="005B344C">
                    <w:pPr>
                      <w:pStyle w:val="Kontaktdaten"/>
                      <w:spacing w:line="170" w:lineRule="exact"/>
                      <w:rPr>
                        <w:b/>
                        <w:w w:val="101"/>
                      </w:rPr>
                    </w:pPr>
                    <w:r w:rsidRPr="007D0716">
                      <w:rPr>
                        <w:b/>
                        <w:w w:val="101"/>
                      </w:rPr>
                      <w:t>iTAC Software AG</w:t>
                    </w:r>
                  </w:p>
                  <w:p w14:paraId="32523F69" w14:textId="77777777" w:rsidR="005B344C" w:rsidRDefault="005B344C" w:rsidP="005B344C">
                    <w:pPr>
                      <w:pStyle w:val="Kontaktdaten"/>
                      <w:spacing w:line="170" w:lineRule="exact"/>
                    </w:pPr>
                    <w:r w:rsidRPr="007D0716">
                      <w:t>Aubachstr. 24</w:t>
                    </w:r>
                  </w:p>
                  <w:p w14:paraId="185778FC" w14:textId="77777777" w:rsidR="005B344C" w:rsidRPr="0056734E" w:rsidRDefault="005B344C" w:rsidP="005B344C">
                    <w:pPr>
                      <w:pStyle w:val="Kontaktdaten"/>
                      <w:spacing w:line="170" w:lineRule="exact"/>
                    </w:pPr>
                    <w:r w:rsidRPr="0056734E">
                      <w:t>56410 Montabaur</w:t>
                    </w:r>
                  </w:p>
                  <w:p w14:paraId="6EC92D37" w14:textId="77777777" w:rsidR="005B344C" w:rsidRPr="0056734E" w:rsidRDefault="005B344C" w:rsidP="005B344C">
                    <w:pPr>
                      <w:pStyle w:val="Kontaktdaten"/>
                      <w:spacing w:line="170" w:lineRule="exact"/>
                    </w:pPr>
                  </w:p>
                  <w:p w14:paraId="36D896BC" w14:textId="77777777" w:rsidR="005B344C" w:rsidRPr="0056734E" w:rsidRDefault="005B344C" w:rsidP="005B344C">
                    <w:pPr>
                      <w:pStyle w:val="Kontaktdaten"/>
                      <w:spacing w:line="170" w:lineRule="exact"/>
                    </w:pPr>
                    <w:r w:rsidRPr="0056734E">
                      <w:t>Tel.: +49 2602-10 65-0</w:t>
                    </w:r>
                  </w:p>
                  <w:p w14:paraId="2E1B7899" w14:textId="77777777" w:rsidR="005B344C" w:rsidRPr="00942B48" w:rsidRDefault="005B344C" w:rsidP="005B344C">
                    <w:pPr>
                      <w:pStyle w:val="Kontaktdaten"/>
                      <w:spacing w:line="170" w:lineRule="exact"/>
                      <w:rPr>
                        <w:lang w:val="en-US"/>
                      </w:rPr>
                    </w:pPr>
                    <w:r w:rsidRPr="00942B48">
                      <w:rPr>
                        <w:lang w:val="en-US"/>
                      </w:rPr>
                      <w:t xml:space="preserve">Fax: +49 2602-10 65-30 </w:t>
                    </w:r>
                  </w:p>
                  <w:p w14:paraId="6EEE584D" w14:textId="59B4780E" w:rsidR="005B344C" w:rsidRPr="00942B48" w:rsidRDefault="005B344C" w:rsidP="005B344C">
                    <w:pPr>
                      <w:pStyle w:val="Kontaktdaten"/>
                      <w:spacing w:line="170" w:lineRule="exact"/>
                      <w:rPr>
                        <w:lang w:val="en-US"/>
                      </w:rPr>
                    </w:pPr>
                    <w:r w:rsidRPr="00942B48">
                      <w:rPr>
                        <w:lang w:val="en-US"/>
                      </w:rPr>
                      <w:t>kontakt@itac</w:t>
                    </w:r>
                    <w:r w:rsidR="00D446D2">
                      <w:rPr>
                        <w:lang w:val="en-US"/>
                      </w:rPr>
                      <w:t>software</w:t>
                    </w:r>
                    <w:r w:rsidRPr="00942B48">
                      <w:rPr>
                        <w:lang w:val="en-US"/>
                      </w:rPr>
                      <w:t>.</w:t>
                    </w:r>
                    <w:r w:rsidR="00960FC7">
                      <w:rPr>
                        <w:lang w:val="en-US"/>
                      </w:rPr>
                      <w:t>com</w:t>
                    </w:r>
                  </w:p>
                  <w:p w14:paraId="48BE7031" w14:textId="4044100C" w:rsidR="000148A8" w:rsidRPr="00D446D2" w:rsidRDefault="005B344C" w:rsidP="000148A8">
                    <w:pPr>
                      <w:pStyle w:val="Kontaktdaten"/>
                      <w:rPr>
                        <w:lang w:val="en-US"/>
                      </w:rPr>
                    </w:pPr>
                    <w:r w:rsidRPr="00D446D2">
                      <w:rPr>
                        <w:lang w:val="en-US"/>
                      </w:rPr>
                      <w:t>www.itacsoftware.</w:t>
                    </w:r>
                    <w:r w:rsidR="00960FC7">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70E1A" w14:textId="77777777" w:rsidR="00B143FE" w:rsidRPr="005837F9" w:rsidRDefault="00B143FE" w:rsidP="005218C8">
    <w:pPr>
      <w:pStyle w:val="Kopfzeile"/>
    </w:pPr>
  </w:p>
  <w:p w14:paraId="3424D4E9" w14:textId="77777777" w:rsidR="00B143FE" w:rsidRDefault="004332CC" w:rsidP="005218C8">
    <w:pPr>
      <w:pStyle w:val="Kopfzeile"/>
    </w:pPr>
    <w: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B143FE" w:rsidRDefault="00B143FE" w:rsidP="005218C8">
    <w:pPr>
      <w:pStyle w:val="Kopfzeile"/>
    </w:pPr>
  </w:p>
  <w:p w14:paraId="5F4DD6BC" w14:textId="77777777" w:rsidR="00B143FE" w:rsidRDefault="00B143FE" w:rsidP="005218C8">
    <w:pPr>
      <w:pStyle w:val="Kopfzeile"/>
    </w:pPr>
  </w:p>
  <w:p w14:paraId="4833DD03" w14:textId="77777777" w:rsidR="00B143FE" w:rsidRDefault="00B143FE" w:rsidP="00D9165E"/>
  <w:p w14:paraId="08B29974"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0148A8" w:rsidRPr="006E7FBA" w:rsidRDefault="000148A8" w:rsidP="000148A8">
                          <w:pPr>
                            <w:pStyle w:val="Kontaktdaten"/>
                            <w:rPr>
                              <w:rStyle w:val="Fettung"/>
                            </w:rPr>
                          </w:pPr>
                          <w:r w:rsidRPr="006E7FBA">
                            <w:rPr>
                              <w:rStyle w:val="Fettung"/>
                            </w:rPr>
                            <w:t>Dürr Systems AG</w:t>
                          </w:r>
                        </w:p>
                        <w:p w14:paraId="556B27B4" w14:textId="77777777" w:rsidR="000148A8" w:rsidRPr="005D6506" w:rsidRDefault="000148A8" w:rsidP="000148A8">
                          <w:pPr>
                            <w:pStyle w:val="Kontaktdaten"/>
                          </w:pPr>
                          <w:r w:rsidRPr="005D6506">
                            <w:t>Carl-Benz-Str. 34</w:t>
                          </w:r>
                        </w:p>
                        <w:p w14:paraId="0ADF1815" w14:textId="77777777" w:rsidR="000148A8" w:rsidRPr="005D6506" w:rsidRDefault="000148A8" w:rsidP="000148A8">
                          <w:pPr>
                            <w:pStyle w:val="Kontaktdaten"/>
                          </w:pPr>
                          <w:r w:rsidRPr="005D6506">
                            <w:t>74321 Bietigheim-Bissingen</w:t>
                          </w:r>
                        </w:p>
                        <w:p w14:paraId="2BABA27D" w14:textId="77777777" w:rsidR="000148A8" w:rsidRPr="005D6506" w:rsidRDefault="000148A8" w:rsidP="000148A8">
                          <w:pPr>
                            <w:pStyle w:val="Kontaktdaten"/>
                          </w:pPr>
                        </w:p>
                        <w:p w14:paraId="72856C79" w14:textId="77777777" w:rsidR="000148A8" w:rsidRPr="005D6506" w:rsidRDefault="000148A8" w:rsidP="000148A8">
                          <w:pPr>
                            <w:pStyle w:val="Kontaktdaten"/>
                          </w:pPr>
                          <w:r w:rsidRPr="005D6506">
                            <w:t xml:space="preserve">Tel.: +49 7142 78-0 </w:t>
                          </w:r>
                        </w:p>
                        <w:p w14:paraId="039F60B6" w14:textId="77777777" w:rsidR="000148A8" w:rsidRPr="005D6506" w:rsidRDefault="000148A8" w:rsidP="000148A8">
                          <w:pPr>
                            <w:pStyle w:val="Kontaktdaten"/>
                          </w:pPr>
                          <w:r w:rsidRPr="005D6506">
                            <w:t xml:space="preserve">Fax: +49 7142 78-2107 </w:t>
                          </w:r>
                        </w:p>
                        <w:p w14:paraId="144DD83F" w14:textId="77777777" w:rsidR="000148A8" w:rsidRPr="005D6506" w:rsidRDefault="000148A8" w:rsidP="000148A8">
                          <w:pPr>
                            <w:pStyle w:val="Kontaktdaten"/>
                          </w:pPr>
                          <w:r w:rsidRPr="005D6506">
                            <w:t xml:space="preserve">info@durr.com </w:t>
                          </w:r>
                        </w:p>
                        <w:p w14:paraId="096DB039"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0148A8" w:rsidRPr="006E7FBA" w:rsidRDefault="000148A8" w:rsidP="000148A8">
                    <w:pPr>
                      <w:pStyle w:val="Kontaktdaten"/>
                      <w:rPr>
                        <w:rStyle w:val="Fettung"/>
                      </w:rPr>
                    </w:pPr>
                    <w:r w:rsidRPr="006E7FBA">
                      <w:rPr>
                        <w:rStyle w:val="Fettung"/>
                      </w:rPr>
                      <w:t>Dürr Systems AG</w:t>
                    </w:r>
                  </w:p>
                  <w:p w14:paraId="556B27B4" w14:textId="77777777" w:rsidR="000148A8" w:rsidRPr="005D6506" w:rsidRDefault="000148A8" w:rsidP="000148A8">
                    <w:pPr>
                      <w:pStyle w:val="Kontaktdaten"/>
                    </w:pPr>
                    <w:r w:rsidRPr="005D6506">
                      <w:t>Carl-Benz-Str. 34</w:t>
                    </w:r>
                  </w:p>
                  <w:p w14:paraId="0ADF1815" w14:textId="77777777" w:rsidR="000148A8" w:rsidRPr="005D6506" w:rsidRDefault="000148A8" w:rsidP="000148A8">
                    <w:pPr>
                      <w:pStyle w:val="Kontaktdaten"/>
                    </w:pPr>
                    <w:r w:rsidRPr="005D6506">
                      <w:t>74321 Bietigheim-Bissingen</w:t>
                    </w:r>
                  </w:p>
                  <w:p w14:paraId="2BABA27D" w14:textId="77777777" w:rsidR="000148A8" w:rsidRPr="005D6506" w:rsidRDefault="000148A8" w:rsidP="000148A8">
                    <w:pPr>
                      <w:pStyle w:val="Kontaktdaten"/>
                    </w:pPr>
                  </w:p>
                  <w:p w14:paraId="72856C79" w14:textId="77777777" w:rsidR="000148A8" w:rsidRPr="005D6506" w:rsidRDefault="000148A8" w:rsidP="000148A8">
                    <w:pPr>
                      <w:pStyle w:val="Kontaktdaten"/>
                    </w:pPr>
                    <w:r w:rsidRPr="005D6506">
                      <w:t xml:space="preserve">Tel.: +49 7142 78-0 </w:t>
                    </w:r>
                  </w:p>
                  <w:p w14:paraId="039F60B6" w14:textId="77777777" w:rsidR="000148A8" w:rsidRPr="005D6506" w:rsidRDefault="000148A8" w:rsidP="000148A8">
                    <w:pPr>
                      <w:pStyle w:val="Kontaktdaten"/>
                    </w:pPr>
                    <w:r w:rsidRPr="005D6506">
                      <w:t xml:space="preserve">Fax: +49 7142 78-2107 </w:t>
                    </w:r>
                  </w:p>
                  <w:p w14:paraId="144DD83F" w14:textId="77777777" w:rsidR="000148A8" w:rsidRPr="005D6506" w:rsidRDefault="000148A8" w:rsidP="000148A8">
                    <w:pPr>
                      <w:pStyle w:val="Kontaktdaten"/>
                    </w:pPr>
                    <w:r w:rsidRPr="005D6506">
                      <w:t xml:space="preserve">info@durr.com </w:t>
                    </w:r>
                  </w:p>
                  <w:p w14:paraId="096DB039"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0FC7"/>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2DB1"/>
    <w:rsid w:val="003035A6"/>
    <w:rsid w:val="00303E34"/>
    <w:rsid w:val="00330683"/>
    <w:rsid w:val="00333CF4"/>
    <w:rsid w:val="00335617"/>
    <w:rsid w:val="0033769D"/>
    <w:rsid w:val="003437B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A5C1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0920"/>
    <w:rsid w:val="00554864"/>
    <w:rsid w:val="00555999"/>
    <w:rsid w:val="00555E2A"/>
    <w:rsid w:val="00564109"/>
    <w:rsid w:val="0056734E"/>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4C"/>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5E9E"/>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0D86"/>
    <w:rsid w:val="006F2DE4"/>
    <w:rsid w:val="006F4577"/>
    <w:rsid w:val="006F4C75"/>
    <w:rsid w:val="006F66DA"/>
    <w:rsid w:val="006F6A7A"/>
    <w:rsid w:val="006F77C7"/>
    <w:rsid w:val="00705074"/>
    <w:rsid w:val="007065A6"/>
    <w:rsid w:val="00710899"/>
    <w:rsid w:val="00712070"/>
    <w:rsid w:val="007122E3"/>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25AD"/>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518C"/>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0FC7"/>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3283"/>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0AF"/>
    <w:rsid w:val="00D2759C"/>
    <w:rsid w:val="00D34986"/>
    <w:rsid w:val="00D36FC5"/>
    <w:rsid w:val="00D4098D"/>
    <w:rsid w:val="00D446D2"/>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21B2"/>
    <w:rsid w:val="00DE446F"/>
    <w:rsid w:val="00DE5FF1"/>
    <w:rsid w:val="00DE6965"/>
    <w:rsid w:val="00DE6E13"/>
    <w:rsid w:val="00DE71EC"/>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0D25"/>
    <w:rsid w:val="00E4280B"/>
    <w:rsid w:val="00E42C3C"/>
    <w:rsid w:val="00E43141"/>
    <w:rsid w:val="00E43913"/>
    <w:rsid w:val="00E45906"/>
    <w:rsid w:val="00E465E8"/>
    <w:rsid w:val="00E53AB2"/>
    <w:rsid w:val="00E5583D"/>
    <w:rsid w:val="00E55F88"/>
    <w:rsid w:val="00E56B97"/>
    <w:rsid w:val="00E6101F"/>
    <w:rsid w:val="00E61CEB"/>
    <w:rsid w:val="00E710F1"/>
    <w:rsid w:val="00E72AB0"/>
    <w:rsid w:val="00E746F0"/>
    <w:rsid w:val="00E74FCE"/>
    <w:rsid w:val="00E756EB"/>
    <w:rsid w:val="00E76671"/>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49C3"/>
    <w:rsid w:val="00F075D6"/>
    <w:rsid w:val="00F126BE"/>
    <w:rsid w:val="00F148AF"/>
    <w:rsid w:val="00F14B40"/>
    <w:rsid w:val="00F175B5"/>
    <w:rsid w:val="00F22E61"/>
    <w:rsid w:val="00F233FD"/>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74D7A"/>
    <w:rsid w:val="00F8163B"/>
    <w:rsid w:val="00F830E4"/>
    <w:rsid w:val="00F90178"/>
    <w:rsid w:val="00F91A06"/>
    <w:rsid w:val="00FA026B"/>
    <w:rsid w:val="00FA2184"/>
    <w:rsid w:val="00FA4E42"/>
    <w:rsid w:val="00FA716D"/>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styleId="NichtaufgelsteErwhnung">
    <w:name w:val="Unresolved Mention"/>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semiHidden/>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 TargetMode="External"/><Relationship Id="rId13" Type="http://schemas.openxmlformats.org/officeDocument/2006/relationships/hyperlink" Target="mailto:pr@punctum-pr.de"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tacsoftware.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Michael.fischer@itacsoftware.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punctum-pr.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558C6C-45F0-4901-B074-0ACF6B0FC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4</Pages>
  <Words>564</Words>
  <Characters>3559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Gartner positioniert MES-Anbieter iTAC</vt:lpstr>
    </vt:vector>
  </TitlesOfParts>
  <Company>iTAC Software AG</Company>
  <LinksUpToDate>false</LinksUpToDate>
  <CharactersWithSpaces>4115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Software erneut in Gartner‘s Magic Quadrant für Manufacturing Execution Systems</dc:title>
  <dc:subject>Gartner positioniert MES-Anbieter iTAC</dc:subject>
  <dc:creator>Natalie Wick</dc:creator>
  <cp:keywords>iTAC, MES, Gartner, Manufacturing Execution System</cp:keywords>
  <dc:description/>
  <cp:lastModifiedBy>Natalie Wick</cp:lastModifiedBy>
  <cp:revision>6</cp:revision>
  <cp:lastPrinted>2019-05-29T11:27:00Z</cp:lastPrinted>
  <dcterms:created xsi:type="dcterms:W3CDTF">2020-01-28T09:41:00Z</dcterms:created>
  <dcterms:modified xsi:type="dcterms:W3CDTF">2020-01-29T12:47:00Z</dcterms:modified>
</cp:coreProperties>
</file>