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47D77D" w14:textId="77777777" w:rsidR="00282680" w:rsidRPr="00A53323" w:rsidRDefault="00901D5D" w:rsidP="00064547">
      <w:pPr>
        <w:pStyle w:val="Titel-Headline"/>
        <w:rPr>
          <w:color w:val="003865"/>
        </w:rPr>
      </w:pPr>
      <w:r w:rsidRPr="00A53323">
        <w:rPr>
          <w:color w:val="003865"/>
        </w:rPr>
        <w:t>Press</w:t>
      </w:r>
      <w:r w:rsidR="00517E66" w:rsidRPr="00A53323">
        <w:rPr>
          <w:color w:val="003865"/>
        </w:rPr>
        <w:t xml:space="preserve"> r</w:t>
      </w:r>
      <w:r w:rsidR="00755FC1" w:rsidRPr="00A53323">
        <w:rPr>
          <w:color w:val="003865"/>
        </w:rPr>
        <w:t>elease</w:t>
      </w:r>
    </w:p>
    <w:bookmarkStart w:id="0" w:name="Untertitel"/>
    <w:p w14:paraId="2C229893" w14:textId="77777777" w:rsidR="00CE71C0" w:rsidRDefault="00CE71C0" w:rsidP="00064547">
      <w:pPr>
        <w:pStyle w:val="Linie"/>
      </w:pPr>
      <w:r w:rsidRPr="00335617">
        <w:rPr>
          <w:noProof/>
          <w:lang w:eastAsia="de-DE"/>
        </w:rPr>
        <mc:AlternateContent>
          <mc:Choice Requires="wps">
            <w:drawing>
              <wp:inline distT="0" distB="0" distL="0" distR="0" wp14:anchorId="422DBC82" wp14:editId="6FA58CD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9482FB0"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464401CA" w14:textId="03AF53CB" w:rsidR="007C0C38" w:rsidRPr="00755FC1" w:rsidRDefault="007C0C38" w:rsidP="00064547">
      <w:pPr>
        <w:pStyle w:val="Dachzeile"/>
        <w:rPr>
          <w:lang w:val="en-US"/>
        </w:rPr>
      </w:pPr>
    </w:p>
    <w:p w14:paraId="3A0579AD" w14:textId="4A9268C4" w:rsidR="00A624FA" w:rsidRPr="00A53323" w:rsidRDefault="00233D6D" w:rsidP="00064547">
      <w:pPr>
        <w:pStyle w:val="Titel-Subline"/>
        <w:rPr>
          <w:color w:val="003865"/>
          <w:lang w:val="en-US"/>
        </w:rPr>
      </w:pPr>
      <w:bookmarkStart w:id="1" w:name="_Hlk31115970"/>
      <w:bookmarkStart w:id="2" w:name="_GoBack"/>
      <w:bookmarkEnd w:id="0"/>
      <w:r w:rsidRPr="00233D6D">
        <w:rPr>
          <w:color w:val="003865"/>
          <w:lang w:val="en-US"/>
        </w:rPr>
        <w:t>iTAC</w:t>
      </w:r>
      <w:r w:rsidR="006F707A">
        <w:rPr>
          <w:color w:val="003865"/>
          <w:lang w:val="en-US"/>
        </w:rPr>
        <w:t xml:space="preserve"> Software</w:t>
      </w:r>
      <w:r w:rsidR="000A363C">
        <w:rPr>
          <w:color w:val="003865"/>
          <w:lang w:val="en-US"/>
        </w:rPr>
        <w:t xml:space="preserve"> is again</w:t>
      </w:r>
      <w:r w:rsidRPr="00233D6D">
        <w:rPr>
          <w:color w:val="003865"/>
          <w:lang w:val="en-US"/>
        </w:rPr>
        <w:t xml:space="preserve"> in the</w:t>
      </w:r>
      <w:r w:rsidR="006F707A">
        <w:rPr>
          <w:color w:val="003865"/>
          <w:lang w:val="en-US"/>
        </w:rPr>
        <w:t xml:space="preserve"> </w:t>
      </w:r>
      <w:r w:rsidR="000F0F35">
        <w:rPr>
          <w:color w:val="003865"/>
          <w:lang w:val="en-US"/>
        </w:rPr>
        <w:t>Gartner</w:t>
      </w:r>
      <w:r w:rsidRPr="00233D6D">
        <w:rPr>
          <w:color w:val="003865"/>
          <w:lang w:val="en-US"/>
        </w:rPr>
        <w:t xml:space="preserve"> Magic Quadrant</w:t>
      </w:r>
      <w:r>
        <w:rPr>
          <w:color w:val="003865"/>
          <w:lang w:val="en-US"/>
        </w:rPr>
        <w:t xml:space="preserve"> </w:t>
      </w:r>
      <w:r w:rsidR="002F254A">
        <w:rPr>
          <w:color w:val="003865"/>
          <w:lang w:val="en-US"/>
        </w:rPr>
        <w:t xml:space="preserve">for </w:t>
      </w:r>
      <w:r w:rsidR="006F707A">
        <w:rPr>
          <w:color w:val="003865"/>
          <w:lang w:val="en-US"/>
        </w:rPr>
        <w:t>Manufacturing Execution Systems</w:t>
      </w:r>
      <w:bookmarkEnd w:id="1"/>
      <w:r w:rsidR="006F707A">
        <w:rPr>
          <w:color w:val="003865"/>
          <w:lang w:val="en-US"/>
        </w:rPr>
        <w:t xml:space="preserve"> </w:t>
      </w:r>
    </w:p>
    <w:bookmarkEnd w:id="2"/>
    <w:p w14:paraId="7F19ACC6" w14:textId="7E34376F" w:rsidR="00AF4F8B" w:rsidRPr="00755FC1" w:rsidRDefault="00233D6D" w:rsidP="00061515">
      <w:pPr>
        <w:pStyle w:val="Flietext"/>
        <w:spacing w:after="240"/>
        <w:rPr>
          <w:rStyle w:val="Fettung"/>
          <w:lang w:val="en-US"/>
        </w:rPr>
      </w:pPr>
      <w:r>
        <w:rPr>
          <w:rStyle w:val="Fettung"/>
          <w:lang w:val="en-US"/>
        </w:rPr>
        <w:t>Montabaur</w:t>
      </w:r>
      <w:r w:rsidR="00755FC1" w:rsidRPr="001C4680">
        <w:rPr>
          <w:rStyle w:val="Fettung"/>
          <w:lang w:val="en-US"/>
        </w:rPr>
        <w:t>,</w:t>
      </w:r>
      <w:r>
        <w:rPr>
          <w:rStyle w:val="Fettung"/>
          <w:lang w:val="en-US"/>
        </w:rPr>
        <w:t xml:space="preserve"> January </w:t>
      </w:r>
      <w:r w:rsidR="00580E68">
        <w:rPr>
          <w:rStyle w:val="Fettung"/>
          <w:lang w:val="en-US"/>
        </w:rPr>
        <w:t>30</w:t>
      </w:r>
      <w:r>
        <w:rPr>
          <w:rStyle w:val="Fettung"/>
          <w:lang w:val="en-US"/>
        </w:rPr>
        <w:t>, 2020</w:t>
      </w:r>
      <w:r w:rsidR="00755FC1" w:rsidRPr="001C4680">
        <w:rPr>
          <w:rStyle w:val="Fettung"/>
          <w:lang w:val="en-US"/>
        </w:rPr>
        <w:t xml:space="preserve"> – </w:t>
      </w:r>
      <w:r w:rsidR="00713554">
        <w:rPr>
          <w:rStyle w:val="Fettung"/>
          <w:lang w:val="en-US"/>
        </w:rPr>
        <w:t>MES (Manufacturing Execution System) Specialist iTAC Software</w:t>
      </w:r>
      <w:r w:rsidR="006C4720">
        <w:rPr>
          <w:rStyle w:val="Fettung"/>
          <w:lang w:val="en-US"/>
        </w:rPr>
        <w:t xml:space="preserve"> </w:t>
      </w:r>
      <w:r w:rsidR="006C4720" w:rsidRPr="008A4204">
        <w:rPr>
          <w:rStyle w:val="Fettung"/>
          <w:lang w:val="en-US"/>
        </w:rPr>
        <w:t>(</w:t>
      </w:r>
      <w:hyperlink r:id="rId8" w:history="1">
        <w:r w:rsidR="006C4720" w:rsidRPr="008A4204">
          <w:rPr>
            <w:rStyle w:val="Hyperlink"/>
            <w:b/>
            <w:bCs/>
            <w:spacing w:val="-2"/>
            <w:w w:val="101"/>
            <w:lang w:val="en-US"/>
          </w:rPr>
          <w:t>www.itacsoftware.com</w:t>
        </w:r>
      </w:hyperlink>
      <w:r w:rsidR="006C4720" w:rsidRPr="008A4204">
        <w:rPr>
          <w:rStyle w:val="Fettung"/>
          <w:lang w:val="en-US"/>
        </w:rPr>
        <w:t xml:space="preserve">) </w:t>
      </w:r>
      <w:r w:rsidR="00713554">
        <w:rPr>
          <w:rStyle w:val="Fettung"/>
          <w:lang w:val="en-US"/>
        </w:rPr>
        <w:t xml:space="preserve">is </w:t>
      </w:r>
      <w:r w:rsidR="006F707A">
        <w:rPr>
          <w:rStyle w:val="Fettung"/>
          <w:lang w:val="en-US"/>
        </w:rPr>
        <w:t>recognized</w:t>
      </w:r>
      <w:r w:rsidR="00713554">
        <w:rPr>
          <w:rStyle w:val="Fettung"/>
          <w:lang w:val="en-US"/>
        </w:rPr>
        <w:t xml:space="preserve"> in Gartner’s Magic Quadrant </w:t>
      </w:r>
      <w:r w:rsidR="006F707A">
        <w:rPr>
          <w:rStyle w:val="Fettung"/>
          <w:lang w:val="en-US"/>
        </w:rPr>
        <w:t>for</w:t>
      </w:r>
      <w:r w:rsidR="006C4720">
        <w:rPr>
          <w:rStyle w:val="Fettung"/>
          <w:lang w:val="en-US"/>
        </w:rPr>
        <w:t xml:space="preserve"> Manufacturing Execution Systems for the second consecutive year.</w:t>
      </w:r>
      <w:r w:rsidR="008A4204" w:rsidRPr="008A4204">
        <w:rPr>
          <w:rStyle w:val="Fettung"/>
          <w:lang w:val="en-US"/>
        </w:rPr>
        <w:t xml:space="preserve"> </w:t>
      </w:r>
      <w:r w:rsidR="00580E68">
        <w:rPr>
          <w:rStyle w:val="Fettung"/>
          <w:lang w:val="en-US"/>
        </w:rPr>
        <w:t xml:space="preserve">As in the previous year, </w:t>
      </w:r>
      <w:r w:rsidR="008A4204" w:rsidRPr="008A4204">
        <w:rPr>
          <w:rStyle w:val="Fettung"/>
          <w:lang w:val="en-US"/>
        </w:rPr>
        <w:t xml:space="preserve">iTAC is named a </w:t>
      </w:r>
      <w:r w:rsidR="002F254A">
        <w:rPr>
          <w:rStyle w:val="Fettung"/>
          <w:lang w:val="en-US"/>
        </w:rPr>
        <w:t>V</w:t>
      </w:r>
      <w:r w:rsidR="008A4204" w:rsidRPr="008A4204">
        <w:rPr>
          <w:rStyle w:val="Fettung"/>
          <w:lang w:val="en-US"/>
        </w:rPr>
        <w:t>isionary.</w:t>
      </w:r>
      <w:r w:rsidR="008A4204">
        <w:rPr>
          <w:rStyle w:val="Fettung"/>
          <w:lang w:val="en-US"/>
        </w:rPr>
        <w:t xml:space="preserve"> </w:t>
      </w:r>
    </w:p>
    <w:p w14:paraId="3863AC99" w14:textId="7E40EF7D" w:rsidR="00713554" w:rsidRPr="00713554" w:rsidRDefault="00713554" w:rsidP="00713554">
      <w:pPr>
        <w:pStyle w:val="Flietext"/>
        <w:spacing w:after="240"/>
        <w:rPr>
          <w:lang w:val="en-US"/>
        </w:rPr>
      </w:pPr>
      <w:r w:rsidRPr="00713554">
        <w:rPr>
          <w:lang w:val="en-US"/>
        </w:rPr>
        <w:t xml:space="preserve">In its analysis of the MES market, Gartner has </w:t>
      </w:r>
      <w:r w:rsidR="006F707A">
        <w:rPr>
          <w:lang w:val="en-US"/>
        </w:rPr>
        <w:t>evaluated</w:t>
      </w:r>
      <w:r w:rsidRPr="00713554">
        <w:rPr>
          <w:lang w:val="en-US"/>
        </w:rPr>
        <w:t xml:space="preserve"> providers </w:t>
      </w:r>
      <w:r w:rsidR="006F707A">
        <w:rPr>
          <w:lang w:val="en-US"/>
        </w:rPr>
        <w:t xml:space="preserve">based on ability to execute and completeness of vision, and has positioned providers </w:t>
      </w:r>
      <w:r w:rsidRPr="00713554">
        <w:rPr>
          <w:lang w:val="en-US"/>
        </w:rPr>
        <w:t xml:space="preserve">within its Magic Quadrant </w:t>
      </w:r>
      <w:r w:rsidR="006F707A">
        <w:rPr>
          <w:lang w:val="en-US"/>
        </w:rPr>
        <w:t>as</w:t>
      </w:r>
      <w:r w:rsidRPr="00713554">
        <w:rPr>
          <w:lang w:val="en-US"/>
        </w:rPr>
        <w:t xml:space="preserve"> </w:t>
      </w:r>
      <w:r>
        <w:rPr>
          <w:lang w:val="en-US"/>
        </w:rPr>
        <w:t>C</w:t>
      </w:r>
      <w:r w:rsidRPr="00713554">
        <w:rPr>
          <w:lang w:val="en-US"/>
        </w:rPr>
        <w:t xml:space="preserve">hallengers, </w:t>
      </w:r>
      <w:r>
        <w:rPr>
          <w:lang w:val="en-US"/>
        </w:rPr>
        <w:t>L</w:t>
      </w:r>
      <w:r w:rsidRPr="00713554">
        <w:rPr>
          <w:lang w:val="en-US"/>
        </w:rPr>
        <w:t xml:space="preserve">eaders, </w:t>
      </w:r>
      <w:r>
        <w:rPr>
          <w:lang w:val="en-US"/>
        </w:rPr>
        <w:t>V</w:t>
      </w:r>
      <w:r w:rsidRPr="00713554">
        <w:rPr>
          <w:lang w:val="en-US"/>
        </w:rPr>
        <w:t xml:space="preserve">isionaries and </w:t>
      </w:r>
      <w:r>
        <w:rPr>
          <w:lang w:val="en-US"/>
        </w:rPr>
        <w:t>N</w:t>
      </w:r>
      <w:r w:rsidRPr="00713554">
        <w:rPr>
          <w:lang w:val="en-US"/>
        </w:rPr>
        <w:t xml:space="preserve">iche </w:t>
      </w:r>
      <w:r>
        <w:rPr>
          <w:lang w:val="en-US"/>
        </w:rPr>
        <w:t>Players</w:t>
      </w:r>
      <w:r w:rsidRPr="00713554">
        <w:rPr>
          <w:lang w:val="en-US"/>
        </w:rPr>
        <w:t xml:space="preserve">. iTAC is </w:t>
      </w:r>
      <w:r w:rsidR="00B119CF">
        <w:rPr>
          <w:lang w:val="en-US"/>
        </w:rPr>
        <w:t>positioned</w:t>
      </w:r>
      <w:r w:rsidRPr="00713554">
        <w:rPr>
          <w:lang w:val="en-US"/>
        </w:rPr>
        <w:t xml:space="preserve"> in the Visionaries </w:t>
      </w:r>
      <w:r w:rsidR="006F707A">
        <w:rPr>
          <w:lang w:val="en-US"/>
        </w:rPr>
        <w:t>q</w:t>
      </w:r>
      <w:r w:rsidRPr="00713554">
        <w:rPr>
          <w:lang w:val="en-US"/>
        </w:rPr>
        <w:t xml:space="preserve">uadrant. </w:t>
      </w:r>
    </w:p>
    <w:p w14:paraId="77BECE13" w14:textId="5FB5F787" w:rsidR="00713554" w:rsidRPr="00713554" w:rsidRDefault="00713554" w:rsidP="00713554">
      <w:pPr>
        <w:pStyle w:val="Flietext"/>
        <w:spacing w:after="240"/>
        <w:rPr>
          <w:lang w:val="en-US"/>
        </w:rPr>
      </w:pPr>
      <w:r w:rsidRPr="00713554">
        <w:rPr>
          <w:lang w:val="en-US"/>
        </w:rPr>
        <w:t xml:space="preserve">"We are one of 16 MES vendors </w:t>
      </w:r>
      <w:r w:rsidR="006F707A">
        <w:rPr>
          <w:lang w:val="en-US"/>
        </w:rPr>
        <w:t>positioned</w:t>
      </w:r>
      <w:r w:rsidRPr="00713554">
        <w:rPr>
          <w:lang w:val="en-US"/>
        </w:rPr>
        <w:t xml:space="preserve"> in the Magic Quadrant </w:t>
      </w:r>
      <w:r w:rsidR="006F707A">
        <w:rPr>
          <w:lang w:val="en-US"/>
        </w:rPr>
        <w:t>report</w:t>
      </w:r>
      <w:r w:rsidRPr="00713554">
        <w:rPr>
          <w:lang w:val="en-US"/>
        </w:rPr>
        <w:t xml:space="preserve">. </w:t>
      </w:r>
      <w:r w:rsidR="006F707A">
        <w:rPr>
          <w:lang w:val="en-US"/>
        </w:rPr>
        <w:t>We are honored to be recognized by Gartner as a Visionary</w:t>
      </w:r>
      <w:r w:rsidRPr="00713554">
        <w:rPr>
          <w:lang w:val="en-US"/>
        </w:rPr>
        <w:t xml:space="preserve">," explains Peter Bollinger, CEO of iTAC Software AG. </w:t>
      </w:r>
    </w:p>
    <w:p w14:paraId="3354080C" w14:textId="1BE3CCAD" w:rsidR="00713554" w:rsidRPr="00713554" w:rsidRDefault="00713554" w:rsidP="00713554">
      <w:pPr>
        <w:pStyle w:val="Flietext"/>
        <w:spacing w:after="240"/>
        <w:rPr>
          <w:lang w:val="en-US"/>
        </w:rPr>
      </w:pPr>
      <w:r w:rsidRPr="00713554">
        <w:rPr>
          <w:lang w:val="en-US"/>
        </w:rPr>
        <w:t>iTAC Software AG, a subsidiary of the Dürr Group, is a leading manufacturer of a Manufacturing Execution System (MES) and complementary IIoT solutions. The iTAC.MES.Suite is used for the networking, automation and analysis of production processes, with special emphasis on the particular requirements of Industry 4.0. iTAC is continuously developing the MES solution in line with the latest market requirements.</w:t>
      </w:r>
    </w:p>
    <w:p w14:paraId="7A54A958" w14:textId="3B613077" w:rsidR="00713554" w:rsidRDefault="00713554" w:rsidP="00713554">
      <w:pPr>
        <w:pStyle w:val="Flietext"/>
        <w:rPr>
          <w:i/>
          <w:sz w:val="18"/>
          <w:szCs w:val="20"/>
          <w:lang w:val="en-US"/>
        </w:rPr>
      </w:pPr>
      <w:r w:rsidRPr="00D270AF">
        <w:rPr>
          <w:i/>
          <w:sz w:val="18"/>
          <w:szCs w:val="20"/>
          <w:lang w:val="en-US"/>
        </w:rPr>
        <w:lastRenderedPageBreak/>
        <w:t>Gartner, Magic Quadrant for Manufacturing Execution Systems,</w:t>
      </w:r>
      <w:r w:rsidR="006F707A">
        <w:rPr>
          <w:i/>
          <w:sz w:val="18"/>
          <w:szCs w:val="20"/>
          <w:lang w:val="en-US"/>
        </w:rPr>
        <w:t xml:space="preserve"> Rick Franzosa,</w:t>
      </w:r>
      <w:r w:rsidRPr="00D270AF">
        <w:rPr>
          <w:i/>
          <w:sz w:val="18"/>
          <w:szCs w:val="20"/>
          <w:lang w:val="en-US"/>
        </w:rPr>
        <w:t xml:space="preserve"> 29. </w:t>
      </w:r>
      <w:r w:rsidRPr="00713554">
        <w:rPr>
          <w:i/>
          <w:sz w:val="18"/>
          <w:szCs w:val="20"/>
          <w:lang w:val="en-US"/>
        </w:rPr>
        <w:t>O</w:t>
      </w:r>
      <w:r w:rsidR="006F707A">
        <w:rPr>
          <w:i/>
          <w:sz w:val="18"/>
          <w:szCs w:val="20"/>
          <w:lang w:val="en-US"/>
        </w:rPr>
        <w:t>c</w:t>
      </w:r>
      <w:r w:rsidRPr="00713554">
        <w:rPr>
          <w:i/>
          <w:sz w:val="18"/>
          <w:szCs w:val="20"/>
          <w:lang w:val="en-US"/>
        </w:rPr>
        <w:t>tober 2019</w:t>
      </w:r>
    </w:p>
    <w:p w14:paraId="57F39F7E" w14:textId="77777777" w:rsidR="00713554" w:rsidRDefault="00713554" w:rsidP="00713554">
      <w:pPr>
        <w:pStyle w:val="Flietext"/>
        <w:rPr>
          <w:i/>
          <w:sz w:val="18"/>
          <w:szCs w:val="20"/>
          <w:lang w:val="en-US"/>
        </w:rPr>
      </w:pPr>
    </w:p>
    <w:p w14:paraId="6BE57E86" w14:textId="6AD3BC81" w:rsidR="00713554" w:rsidRPr="00713554" w:rsidRDefault="00713554" w:rsidP="00713554">
      <w:pPr>
        <w:pStyle w:val="Flietext"/>
        <w:rPr>
          <w:i/>
          <w:sz w:val="18"/>
          <w:szCs w:val="20"/>
          <w:lang w:val="en-US"/>
        </w:rPr>
      </w:pPr>
      <w:r w:rsidRPr="00713554">
        <w:rPr>
          <w:i/>
          <w:iCs/>
          <w:sz w:val="18"/>
          <w:szCs w:val="20"/>
          <w:lang w:val="en-US"/>
        </w:rPr>
        <w:t>Gartner does not endorse any vendor, product or service depicted in its research publications, and does not advise technology users to select only those vendors with the highest ratings or other designation. Gartner research publications consist of the opinions of Gartner’s research organization and should not be construed as statements of fact. Gartner disclaims all warranties, express or implied, with respect to this research, including any warranties of merchantability or fitness for a particular purpose.</w:t>
      </w:r>
    </w:p>
    <w:p w14:paraId="095F8894" w14:textId="417B0862" w:rsidR="002D15CC" w:rsidRDefault="002D15CC" w:rsidP="00D9165E">
      <w:pPr>
        <w:pStyle w:val="Flietext"/>
        <w:rPr>
          <w:lang w:val="en-US"/>
        </w:rPr>
      </w:pPr>
    </w:p>
    <w:p w14:paraId="6BD4CBFC" w14:textId="17F45234" w:rsidR="00F60F3F" w:rsidRDefault="00F60F3F" w:rsidP="00F60F3F">
      <w:pPr>
        <w:pStyle w:val="Flietext"/>
      </w:pPr>
      <w:r>
        <w:rPr>
          <w:noProof/>
          <w:lang w:eastAsia="de-DE"/>
        </w:rPr>
        <w:drawing>
          <wp:inline distT="0" distB="0" distL="0" distR="0" wp14:anchorId="123DE708" wp14:editId="24ACE5B0">
            <wp:extent cx="4924425" cy="2943225"/>
            <wp:effectExtent l="0" t="0" r="9525"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24425" cy="2943225"/>
                    </a:xfrm>
                    <a:prstGeom prst="rect">
                      <a:avLst/>
                    </a:prstGeom>
                    <a:noFill/>
                    <a:ln>
                      <a:noFill/>
                    </a:ln>
                  </pic:spPr>
                </pic:pic>
              </a:graphicData>
            </a:graphic>
          </wp:inline>
        </w:drawing>
      </w:r>
    </w:p>
    <w:p w14:paraId="5DA27795" w14:textId="3B273DB9" w:rsidR="00F60F3F" w:rsidRPr="00F60F3F" w:rsidRDefault="00F60F3F" w:rsidP="00F60F3F">
      <w:pPr>
        <w:pStyle w:val="Abbildung"/>
        <w:rPr>
          <w:lang w:val="en-US"/>
        </w:rPr>
      </w:pPr>
      <w:r w:rsidRPr="00F60F3F">
        <w:rPr>
          <w:rStyle w:val="Fettung"/>
          <w:lang w:val="en-US"/>
        </w:rPr>
        <w:t>Figure 1</w:t>
      </w:r>
      <w:r w:rsidRPr="00F60F3F">
        <w:rPr>
          <w:lang w:val="en-US"/>
        </w:rPr>
        <w:t xml:space="preserve">: MES provider iTAC </w:t>
      </w:r>
      <w:r w:rsidR="00580E68">
        <w:rPr>
          <w:lang w:val="en-US"/>
        </w:rPr>
        <w:t>is visionary in Industry 4.0</w:t>
      </w:r>
    </w:p>
    <w:p w14:paraId="27FD6814" w14:textId="77777777" w:rsidR="00F60F3F" w:rsidRPr="00580E68" w:rsidRDefault="00F60F3F" w:rsidP="00D9165E">
      <w:pPr>
        <w:pStyle w:val="Flietext"/>
        <w:rPr>
          <w:lang w:val="en-US"/>
        </w:rPr>
      </w:pPr>
    </w:p>
    <w:p w14:paraId="4E985BCD" w14:textId="11BFF88A" w:rsidR="00EB2996" w:rsidRPr="00580E68" w:rsidRDefault="00EB2996" w:rsidP="00D9165E">
      <w:pPr>
        <w:pStyle w:val="Flietext"/>
        <w:rPr>
          <w:lang w:val="en-US"/>
        </w:rPr>
      </w:pPr>
    </w:p>
    <w:p w14:paraId="605AE8B6" w14:textId="34A3A4CD" w:rsidR="004F65B3" w:rsidRPr="00580E68" w:rsidRDefault="004F65B3" w:rsidP="00713554">
      <w:pPr>
        <w:pStyle w:val="Abbildung"/>
        <w:rPr>
          <w:lang w:val="en-US"/>
        </w:rPr>
      </w:pPr>
      <w:r w:rsidRPr="00580E68">
        <w:rPr>
          <w:lang w:val="en-US"/>
        </w:rPr>
        <w:br w:type="page"/>
      </w:r>
    </w:p>
    <w:p w14:paraId="4AB17C59" w14:textId="77777777" w:rsidR="00233D6D" w:rsidRPr="00233D6D" w:rsidRDefault="00233D6D" w:rsidP="00233D6D">
      <w:pPr>
        <w:pStyle w:val="Titel-Subline"/>
        <w:spacing w:after="0" w:line="240" w:lineRule="auto"/>
        <w:rPr>
          <w:i/>
          <w:iCs/>
          <w:color w:val="auto"/>
          <w:sz w:val="20"/>
          <w:szCs w:val="20"/>
          <w:lang w:val="en-US"/>
        </w:rPr>
      </w:pPr>
      <w:r w:rsidRPr="00233D6D">
        <w:rPr>
          <w:rFonts w:ascii="Arial" w:hAnsi="Arial"/>
          <w:bCs/>
          <w:color w:val="auto"/>
          <w:sz w:val="18"/>
          <w:szCs w:val="18"/>
          <w:lang w:val="en-US"/>
        </w:rPr>
        <w:lastRenderedPageBreak/>
        <w:t>About iTAC</w:t>
      </w:r>
    </w:p>
    <w:p w14:paraId="15FC40E5" w14:textId="77777777" w:rsidR="00233D6D" w:rsidRPr="00233D6D" w:rsidRDefault="00233D6D" w:rsidP="00233D6D">
      <w:pPr>
        <w:spacing w:line="240" w:lineRule="atLeast"/>
        <w:rPr>
          <w:rFonts w:ascii="Arial" w:hAnsi="Arial" w:cs="Arial"/>
          <w:sz w:val="18"/>
          <w:szCs w:val="18"/>
          <w:lang w:val="en-US"/>
        </w:rPr>
      </w:pPr>
      <w:r w:rsidRPr="00233D6D">
        <w:rPr>
          <w:rFonts w:ascii="Arial" w:hAnsi="Arial"/>
          <w:color w:val="auto"/>
          <w:sz w:val="18"/>
          <w:szCs w:val="18"/>
          <w:lang w:val="en-US"/>
        </w:rPr>
        <w:t xml:space="preserve">iTAC Software </w:t>
      </w:r>
      <w:r w:rsidRPr="00233D6D">
        <w:rPr>
          <w:rFonts w:ascii="Arial" w:hAnsi="Arial"/>
          <w:sz w:val="18"/>
          <w:szCs w:val="18"/>
          <w:lang w:val="en-US"/>
        </w:rPr>
        <w:t>AG, a stand-alone company of mechanical and plant engineering group Dürr, offers Internet-enabled information and communication technologies for the manufacturing industry. Founded in 1998, the company is now a leading MES manufacturer. The iTAC.MES.Suite is a manufacturing execution system used worldwide by companies in various sectors, including the automotive, electronics/EMS, telecommunications, medical technology, metals and energy industries. Further systems and solutions for implementing IIoT and Industry 4.0 requirements complete the portfolio. iTAC Software AG is headquartered in Montabaur, Germany with offices in the USA, China and Japan, and has a worldwide partner network for sales and service. iTAC’s philosophy is to connect people, data and systems.</w:t>
      </w:r>
    </w:p>
    <w:p w14:paraId="09524D83" w14:textId="77777777" w:rsidR="00233D6D" w:rsidRPr="00233D6D" w:rsidRDefault="00233D6D" w:rsidP="00233D6D">
      <w:pPr>
        <w:spacing w:line="240" w:lineRule="atLeast"/>
        <w:rPr>
          <w:rFonts w:ascii="Arial" w:hAnsi="Arial" w:cs="Arial"/>
          <w:sz w:val="18"/>
          <w:szCs w:val="18"/>
          <w:lang w:val="en-US"/>
        </w:rPr>
      </w:pPr>
    </w:p>
    <w:p w14:paraId="35745689" w14:textId="77777777" w:rsidR="00233D6D" w:rsidRPr="002F254A" w:rsidRDefault="00233D6D" w:rsidP="00233D6D">
      <w:pPr>
        <w:spacing w:line="240" w:lineRule="atLeast"/>
        <w:rPr>
          <w:sz w:val="18"/>
          <w:szCs w:val="18"/>
          <w:lang w:val="en-US"/>
        </w:rPr>
      </w:pPr>
      <w:r w:rsidRPr="00233D6D">
        <w:rPr>
          <w:rFonts w:ascii="Arial" w:hAnsi="Arial"/>
          <w:sz w:val="18"/>
          <w:szCs w:val="18"/>
          <w:lang w:val="en-US"/>
        </w:rPr>
        <w:t xml:space="preserve">The Dürr Group is one of the world’s leading mechanical and plant engineering companies </w:t>
      </w:r>
      <w:r w:rsidRPr="00233D6D">
        <w:rPr>
          <w:sz w:val="18"/>
          <w:szCs w:val="18"/>
          <w:lang w:val="en-US"/>
        </w:rPr>
        <w:t xml:space="preserve">with outstanding expertise in the fields of automation and digitalisation/Industry 4.0. </w:t>
      </w:r>
      <w:r w:rsidRPr="00233D6D">
        <w:rPr>
          <w:rFonts w:ascii="Arial" w:hAnsi="Arial"/>
          <w:sz w:val="18"/>
          <w:szCs w:val="18"/>
          <w:lang w:val="en-US"/>
        </w:rPr>
        <w:t xml:space="preserve">Dürr products, systems and services facilitate highly efficient manufacturing processes in various industries. </w:t>
      </w:r>
      <w:r w:rsidRPr="00233D6D">
        <w:rPr>
          <w:sz w:val="18"/>
          <w:szCs w:val="18"/>
          <w:lang w:val="en-US"/>
        </w:rPr>
        <w:t xml:space="preserve">Dürr supplies many industries, including the automotive, mechanical engineering, chemical, pharmaceutical and wood processing sectors. </w:t>
      </w:r>
      <w:r w:rsidRPr="002F254A">
        <w:rPr>
          <w:sz w:val="18"/>
          <w:szCs w:val="18"/>
          <w:lang w:val="en-US"/>
        </w:rPr>
        <w:t xml:space="preserve">The company has 92 locations in 32 countries and 16,500 employees worldwide. </w:t>
      </w:r>
    </w:p>
    <w:p w14:paraId="4B28853C" w14:textId="77777777" w:rsidR="00233D6D" w:rsidRPr="002F254A" w:rsidRDefault="00233D6D" w:rsidP="00233D6D">
      <w:pPr>
        <w:spacing w:line="280" w:lineRule="atLeast"/>
        <w:rPr>
          <w:rStyle w:val="Fettung"/>
          <w:lang w:val="en-US"/>
        </w:rPr>
      </w:pPr>
      <w:r w:rsidRPr="002F254A">
        <w:rPr>
          <w:rStyle w:val="Fettung"/>
          <w:lang w:val="en-US"/>
        </w:rPr>
        <w:br/>
      </w:r>
    </w:p>
    <w:p w14:paraId="6C8C22DD" w14:textId="77777777" w:rsidR="00233D6D" w:rsidRPr="002F254A" w:rsidRDefault="00233D6D" w:rsidP="00233D6D">
      <w:pPr>
        <w:tabs>
          <w:tab w:val="clear" w:pos="3572"/>
        </w:tabs>
        <w:spacing w:line="240" w:lineRule="auto"/>
        <w:rPr>
          <w:rStyle w:val="Fettung"/>
          <w:lang w:val="en-US"/>
        </w:rPr>
      </w:pPr>
      <w:r w:rsidRPr="002F254A">
        <w:rPr>
          <w:rStyle w:val="Fettung"/>
          <w:lang w:val="en-US"/>
        </w:rPr>
        <w:br w:type="page"/>
      </w:r>
    </w:p>
    <w:p w14:paraId="572270D8" w14:textId="77777777" w:rsidR="00233D6D" w:rsidRPr="00233D6D" w:rsidRDefault="00233D6D" w:rsidP="00233D6D">
      <w:pPr>
        <w:spacing w:line="280" w:lineRule="atLeast"/>
        <w:rPr>
          <w:rStyle w:val="Fettung"/>
          <w:lang w:val="en-US"/>
        </w:rPr>
      </w:pPr>
      <w:r w:rsidRPr="00233D6D">
        <w:rPr>
          <w:rStyle w:val="Fettung"/>
          <w:lang w:val="en-US"/>
        </w:rPr>
        <w:lastRenderedPageBreak/>
        <w:t>Contact</w:t>
      </w:r>
    </w:p>
    <w:p w14:paraId="5F4FF259" w14:textId="77777777" w:rsidR="00233D6D" w:rsidRPr="00233D6D" w:rsidRDefault="00233D6D" w:rsidP="00233D6D">
      <w:pPr>
        <w:spacing w:line="280" w:lineRule="atLeast"/>
        <w:rPr>
          <w:lang w:val="en-US"/>
        </w:rPr>
      </w:pPr>
      <w:r w:rsidRPr="00233D6D">
        <w:rPr>
          <w:lang w:val="en-US"/>
        </w:rPr>
        <w:t>iTAC Software AG</w:t>
      </w:r>
    </w:p>
    <w:p w14:paraId="19111F0B" w14:textId="77777777" w:rsidR="00233D6D" w:rsidRPr="00233D6D" w:rsidRDefault="00233D6D" w:rsidP="00233D6D">
      <w:pPr>
        <w:spacing w:line="280" w:lineRule="atLeast"/>
        <w:rPr>
          <w:lang w:val="en-US"/>
        </w:rPr>
      </w:pPr>
      <w:r w:rsidRPr="00233D6D">
        <w:rPr>
          <w:lang w:val="en-US"/>
        </w:rPr>
        <w:t>Michael Fischer</w:t>
      </w:r>
    </w:p>
    <w:p w14:paraId="40E0B340" w14:textId="77777777" w:rsidR="00233D6D" w:rsidRPr="00233D6D" w:rsidRDefault="00233D6D" w:rsidP="00233D6D">
      <w:pPr>
        <w:spacing w:line="280" w:lineRule="atLeast"/>
        <w:rPr>
          <w:lang w:val="en-US"/>
        </w:rPr>
      </w:pPr>
      <w:r w:rsidRPr="00233D6D">
        <w:rPr>
          <w:lang w:val="en-US"/>
        </w:rPr>
        <w:t>Product Marketing</w:t>
      </w:r>
    </w:p>
    <w:p w14:paraId="07497851" w14:textId="77777777" w:rsidR="00233D6D" w:rsidRPr="00233D6D" w:rsidRDefault="00233D6D" w:rsidP="00233D6D">
      <w:pPr>
        <w:spacing w:line="280" w:lineRule="atLeast"/>
        <w:rPr>
          <w:lang w:val="en-US"/>
        </w:rPr>
      </w:pPr>
      <w:r w:rsidRPr="00233D6D">
        <w:rPr>
          <w:lang w:val="en-US"/>
        </w:rPr>
        <w:t>Tel.: +49 2602 1065 217</w:t>
      </w:r>
    </w:p>
    <w:p w14:paraId="28997BA4" w14:textId="77777777" w:rsidR="00233D6D" w:rsidRPr="00233D6D" w:rsidRDefault="00233D6D" w:rsidP="00233D6D">
      <w:pPr>
        <w:spacing w:line="280" w:lineRule="atLeast"/>
        <w:rPr>
          <w:lang w:val="en-US"/>
        </w:rPr>
      </w:pPr>
      <w:r w:rsidRPr="00233D6D">
        <w:rPr>
          <w:lang w:val="en-US"/>
        </w:rPr>
        <w:t>Fax: +49 2602 1065 30</w:t>
      </w:r>
    </w:p>
    <w:p w14:paraId="23290F9B" w14:textId="77777777" w:rsidR="00233D6D" w:rsidRPr="00233D6D" w:rsidRDefault="00233D6D" w:rsidP="00233D6D">
      <w:pPr>
        <w:spacing w:line="280" w:lineRule="atLeast"/>
        <w:rPr>
          <w:rStyle w:val="Hyperlink"/>
          <w:lang w:val="en-US"/>
        </w:rPr>
      </w:pPr>
      <w:r w:rsidRPr="00233D6D">
        <w:rPr>
          <w:lang w:val="en-US"/>
        </w:rPr>
        <w:t xml:space="preserve">Email: </w:t>
      </w:r>
      <w:hyperlink r:id="rId10" w:history="1">
        <w:r w:rsidRPr="00233D6D">
          <w:rPr>
            <w:rStyle w:val="Hyperlink"/>
            <w:lang w:val="en-US"/>
          </w:rPr>
          <w:t>michael.fischer@itacsoftware.com</w:t>
        </w:r>
      </w:hyperlink>
      <w:r w:rsidRPr="00233D6D">
        <w:rPr>
          <w:lang w:val="en-US"/>
        </w:rPr>
        <w:t xml:space="preserve"> </w:t>
      </w:r>
    </w:p>
    <w:p w14:paraId="79487CA8" w14:textId="77777777" w:rsidR="00233D6D" w:rsidRPr="00233D6D" w:rsidRDefault="00B34335" w:rsidP="00233D6D">
      <w:pPr>
        <w:spacing w:line="280" w:lineRule="atLeast"/>
        <w:rPr>
          <w:lang w:val="en-US"/>
        </w:rPr>
      </w:pPr>
      <w:hyperlink r:id="rId11" w:history="1">
        <w:r w:rsidR="00233D6D" w:rsidRPr="00233D6D">
          <w:rPr>
            <w:rStyle w:val="Hyperlink"/>
            <w:lang w:val="en-US"/>
          </w:rPr>
          <w:t>www.itacsoftware.com</w:t>
        </w:r>
      </w:hyperlink>
      <w:r w:rsidR="00233D6D" w:rsidRPr="00233D6D">
        <w:rPr>
          <w:rStyle w:val="Hyperlink"/>
          <w:lang w:val="en-US"/>
        </w:rPr>
        <w:t xml:space="preserve"> </w:t>
      </w:r>
    </w:p>
    <w:p w14:paraId="6CE32094" w14:textId="77777777" w:rsidR="00233D6D" w:rsidRPr="00233D6D" w:rsidRDefault="00233D6D" w:rsidP="00233D6D">
      <w:pPr>
        <w:spacing w:line="280" w:lineRule="atLeast"/>
        <w:rPr>
          <w:lang w:val="en-US"/>
        </w:rPr>
      </w:pPr>
    </w:p>
    <w:p w14:paraId="6065CF2A" w14:textId="77777777" w:rsidR="00233D6D" w:rsidRPr="00233D6D" w:rsidRDefault="00233D6D" w:rsidP="00233D6D">
      <w:pPr>
        <w:spacing w:line="280" w:lineRule="atLeast"/>
        <w:rPr>
          <w:lang w:val="en-US"/>
        </w:rPr>
      </w:pPr>
      <w:r w:rsidRPr="00233D6D">
        <w:rPr>
          <w:lang w:val="en-US"/>
        </w:rPr>
        <w:t>PR agency:</w:t>
      </w:r>
    </w:p>
    <w:p w14:paraId="3CC972C6" w14:textId="77777777" w:rsidR="00233D6D" w:rsidRPr="00233D6D" w:rsidRDefault="00233D6D" w:rsidP="00233D6D">
      <w:pPr>
        <w:spacing w:line="280" w:lineRule="atLeast"/>
        <w:rPr>
          <w:lang w:val="en-US"/>
        </w:rPr>
      </w:pPr>
      <w:r w:rsidRPr="00233D6D">
        <w:rPr>
          <w:lang w:val="en-US"/>
        </w:rPr>
        <w:t>punctum pr-agentur GmbH</w:t>
      </w:r>
    </w:p>
    <w:p w14:paraId="1744DAB7" w14:textId="77777777" w:rsidR="00233D6D" w:rsidRPr="00233D6D" w:rsidRDefault="00233D6D" w:rsidP="00233D6D">
      <w:pPr>
        <w:spacing w:line="280" w:lineRule="atLeast"/>
        <w:rPr>
          <w:lang w:val="en-US"/>
        </w:rPr>
      </w:pPr>
      <w:r w:rsidRPr="00233D6D">
        <w:rPr>
          <w:lang w:val="en-US"/>
        </w:rPr>
        <w:t>Ms Ulrike Peter</w:t>
      </w:r>
    </w:p>
    <w:p w14:paraId="47876E94" w14:textId="77777777" w:rsidR="00233D6D" w:rsidRPr="00233D6D" w:rsidRDefault="00233D6D" w:rsidP="00233D6D">
      <w:pPr>
        <w:spacing w:line="280" w:lineRule="atLeast"/>
        <w:rPr>
          <w:lang w:val="en-US"/>
        </w:rPr>
      </w:pPr>
      <w:r w:rsidRPr="00233D6D">
        <w:rPr>
          <w:lang w:val="en-US"/>
        </w:rPr>
        <w:t>Managing Director</w:t>
      </w:r>
    </w:p>
    <w:p w14:paraId="31AA0446" w14:textId="77777777" w:rsidR="00233D6D" w:rsidRPr="00233D6D" w:rsidRDefault="00233D6D" w:rsidP="00233D6D">
      <w:pPr>
        <w:spacing w:line="280" w:lineRule="atLeast"/>
        <w:rPr>
          <w:lang w:val="en-US"/>
        </w:rPr>
      </w:pPr>
      <w:r w:rsidRPr="00233D6D">
        <w:rPr>
          <w:lang w:val="en-US"/>
        </w:rPr>
        <w:t>Tel.: +49 211 971 7977 0</w:t>
      </w:r>
    </w:p>
    <w:p w14:paraId="6272C978" w14:textId="77777777" w:rsidR="00233D6D" w:rsidRPr="00233D6D" w:rsidRDefault="00233D6D" w:rsidP="00233D6D">
      <w:pPr>
        <w:spacing w:line="280" w:lineRule="atLeast"/>
        <w:rPr>
          <w:lang w:val="en-US"/>
        </w:rPr>
      </w:pPr>
      <w:r w:rsidRPr="00233D6D">
        <w:rPr>
          <w:lang w:val="en-US"/>
        </w:rPr>
        <w:t xml:space="preserve">Email: </w:t>
      </w:r>
      <w:hyperlink r:id="rId12" w:history="1">
        <w:r w:rsidRPr="00233D6D">
          <w:rPr>
            <w:rStyle w:val="Hyperlink"/>
            <w:lang w:val="en-US"/>
          </w:rPr>
          <w:t>pr@punctum-pr.de</w:t>
        </w:r>
      </w:hyperlink>
      <w:r w:rsidRPr="00233D6D">
        <w:rPr>
          <w:lang w:val="en-US"/>
        </w:rPr>
        <w:t xml:space="preserve"> </w:t>
      </w:r>
    </w:p>
    <w:p w14:paraId="68A7EAD7" w14:textId="77777777" w:rsidR="00233D6D" w:rsidRPr="001A0C50" w:rsidRDefault="00B34335" w:rsidP="00233D6D">
      <w:pPr>
        <w:spacing w:line="280" w:lineRule="atLeast"/>
      </w:pPr>
      <w:hyperlink r:id="rId13" w:history="1">
        <w:r w:rsidR="00233D6D" w:rsidRPr="001A0C50">
          <w:rPr>
            <w:rStyle w:val="Hyperlink"/>
          </w:rPr>
          <w:t>www.punctum-pr.de</w:t>
        </w:r>
      </w:hyperlink>
    </w:p>
    <w:p w14:paraId="6211065B" w14:textId="5349A0FA" w:rsidR="009A4CB5" w:rsidRPr="001C4680" w:rsidRDefault="009A4CB5" w:rsidP="00233D6D">
      <w:pPr>
        <w:spacing w:before="240" w:line="360" w:lineRule="auto"/>
        <w:rPr>
          <w:lang w:val="en-US"/>
        </w:rPr>
      </w:pPr>
    </w:p>
    <w:sectPr w:rsidR="009A4CB5" w:rsidRPr="001C468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B9A6AB" w14:textId="77777777" w:rsidR="00233D6D" w:rsidRDefault="00233D6D" w:rsidP="00D9165E">
      <w:r>
        <w:separator/>
      </w:r>
    </w:p>
  </w:endnote>
  <w:endnote w:type="continuationSeparator" w:id="0">
    <w:p w14:paraId="79F17458" w14:textId="77777777" w:rsidR="00233D6D" w:rsidRDefault="00233D6D"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libri"/>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3345EC" w14:textId="69547E00" w:rsidR="00B143FE" w:rsidRPr="0085432F" w:rsidRDefault="004332CC" w:rsidP="004332CC">
    <w:pPr>
      <w:pStyle w:val="Kopfzeile"/>
    </w:pPr>
    <w:r>
      <w:drawing>
        <wp:anchor distT="0" distB="0" distL="114300" distR="114300" simplePos="0" relativeHeight="251685888" behindDoc="0" locked="0" layoutInCell="1" allowOverlap="1" wp14:anchorId="3DF12359" wp14:editId="66E5F2EF">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B34335">
      <w:fldChar w:fldCharType="begin"/>
    </w:r>
    <w:r w:rsidR="00B34335">
      <w:instrText xml:space="preserve"> NUMPAGES  \* MERGEFORMAT </w:instrText>
    </w:r>
    <w:r w:rsidR="00B34335">
      <w:fldChar w:fldCharType="separate"/>
    </w:r>
    <w:r w:rsidR="00B34335">
      <w:instrText>4</w:instrText>
    </w:r>
    <w:r w:rsidR="00B34335">
      <w:fldChar w:fldCharType="end"/>
    </w:r>
    <w:r w:rsidRPr="005218C8">
      <w:instrText>&gt;"1" "</w:instrText>
    </w:r>
    <w:r w:rsidRPr="005218C8">
      <w:fldChar w:fldCharType="begin"/>
    </w:r>
    <w:r w:rsidRPr="005218C8">
      <w:instrText xml:space="preserve"> PAGE  \* MERGEFORMAT </w:instrText>
    </w:r>
    <w:r w:rsidRPr="005218C8">
      <w:fldChar w:fldCharType="separate"/>
    </w:r>
    <w:r w:rsidR="00B34335">
      <w:instrText>1</w:instrText>
    </w:r>
    <w:r w:rsidRPr="005218C8">
      <w:fldChar w:fldCharType="end"/>
    </w:r>
    <w:r w:rsidRPr="005218C8">
      <w:instrText>/</w:instrText>
    </w:r>
    <w:r w:rsidR="00B34335">
      <w:fldChar w:fldCharType="begin"/>
    </w:r>
    <w:r w:rsidR="00B34335">
      <w:instrText xml:space="preserve"> NUMPAGES  \* MERGEFORMAT </w:instrText>
    </w:r>
    <w:r w:rsidR="00B34335">
      <w:fldChar w:fldCharType="separate"/>
    </w:r>
    <w:r w:rsidR="00B34335">
      <w:instrText>4</w:instrText>
    </w:r>
    <w:r w:rsidR="00B34335">
      <w:fldChar w:fldCharType="end"/>
    </w:r>
    <w:r w:rsidRPr="005218C8">
      <w:instrText>" "</w:instrText>
    </w:r>
    <w:r w:rsidR="007F155A">
      <w:fldChar w:fldCharType="separate"/>
    </w:r>
    <w:r w:rsidR="00B34335">
      <w:t>1</w:t>
    </w:r>
    <w:r w:rsidR="00B34335" w:rsidRPr="005218C8">
      <w:t>/</w:t>
    </w:r>
    <w:r w:rsidR="00B34335">
      <w:t>4</w:t>
    </w:r>
    <w:r w:rsidRPr="005218C8">
      <w:fldChar w:fldCharType="end"/>
    </w:r>
    <w:r w:rsidRPr="005218C8">
      <w:tab/>
      <w:t>Press</w:t>
    </w:r>
    <w:r w:rsidR="00517E66">
      <w:t xml:space="preserve"> r</w:t>
    </w:r>
    <w:r w:rsidR="00755FC1">
      <w:t>elease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A51B4" w14:textId="77777777" w:rsidR="00B143FE" w:rsidRPr="005218C8" w:rsidRDefault="00B143FE" w:rsidP="005218C8">
    <w:pPr>
      <w:pStyle w:val="Kopfzeile"/>
    </w:pPr>
    <w:r w:rsidRPr="005218C8">
      <w:fldChar w:fldCharType="begin"/>
    </w:r>
    <w:r w:rsidRPr="005218C8">
      <w:instrText xml:space="preserve"> IF  \* MERGEFORMAT </w:instrText>
    </w:r>
    <w:r w:rsidR="00B34335">
      <w:fldChar w:fldCharType="begin"/>
    </w:r>
    <w:r w:rsidR="00B34335">
      <w:instrText xml:space="preserve"> NUMPAGES  \* MERGEFORMAT </w:instrText>
    </w:r>
    <w:r w:rsidR="00B34335">
      <w:fldChar w:fldCharType="separate"/>
    </w:r>
    <w:r w:rsidR="00233D6D">
      <w:instrText>3</w:instrText>
    </w:r>
    <w:r w:rsidR="00B34335">
      <w:fldChar w:fldCharType="end"/>
    </w:r>
    <w:r w:rsidRPr="005218C8">
      <w:instrText>&gt;"1" "</w:instrText>
    </w:r>
    <w:r w:rsidRPr="005218C8">
      <w:fldChar w:fldCharType="begin"/>
    </w:r>
    <w:r w:rsidRPr="005218C8">
      <w:instrText xml:space="preserve"> PAGE  \* MERGEFORMAT </w:instrText>
    </w:r>
    <w:r w:rsidRPr="005218C8">
      <w:fldChar w:fldCharType="separate"/>
    </w:r>
    <w:r w:rsidR="004332CC">
      <w:instrText>1</w:instrText>
    </w:r>
    <w:r w:rsidRPr="005218C8">
      <w:fldChar w:fldCharType="end"/>
    </w:r>
    <w:r w:rsidRPr="005218C8">
      <w:instrText>/</w:instrText>
    </w:r>
    <w:r w:rsidR="00B34335">
      <w:fldChar w:fldCharType="begin"/>
    </w:r>
    <w:r w:rsidR="00B34335">
      <w:instrText xml:space="preserve"> NUMPAGES  \* MERGEFORMAT </w:instrText>
    </w:r>
    <w:r w:rsidR="00B34335">
      <w:fldChar w:fldCharType="separate"/>
    </w:r>
    <w:r w:rsidR="00233D6D">
      <w:instrText>3</w:instrText>
    </w:r>
    <w:r w:rsidR="00B34335">
      <w:fldChar w:fldCharType="end"/>
    </w:r>
    <w:r w:rsidRPr="005218C8">
      <w:instrText>" "</w:instrText>
    </w:r>
    <w:r w:rsidRPr="005218C8">
      <w:fldChar w:fldCharType="separate"/>
    </w:r>
    <w:r w:rsidR="00233D6D">
      <w:t>1</w:t>
    </w:r>
    <w:r w:rsidR="00233D6D" w:rsidRPr="005218C8">
      <w:t>/</w:t>
    </w:r>
    <w:r w:rsidR="00233D6D">
      <w:t>3</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B3BCD2" w14:textId="77777777" w:rsidR="00233D6D" w:rsidRDefault="00233D6D" w:rsidP="00D9165E">
      <w:r>
        <w:separator/>
      </w:r>
    </w:p>
  </w:footnote>
  <w:footnote w:type="continuationSeparator" w:id="0">
    <w:p w14:paraId="2B114BDC" w14:textId="77777777" w:rsidR="00233D6D" w:rsidRDefault="00233D6D"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75DC24" w14:textId="77777777" w:rsidR="00B143FE" w:rsidRPr="00F73F1D" w:rsidRDefault="004332CC" w:rsidP="005218C8">
    <w:pPr>
      <w:pStyle w:val="Kopfzeile"/>
    </w:pPr>
    <w:r>
      <w:drawing>
        <wp:anchor distT="0" distB="0" distL="114300" distR="114300" simplePos="0" relativeHeight="251686912" behindDoc="0" locked="0" layoutInCell="1" allowOverlap="1" wp14:anchorId="61EC7101" wp14:editId="46B8210F">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20D9134B" wp14:editId="42C5EBBA">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67BFC4F1" w14:textId="77777777" w:rsidR="004E127B" w:rsidRDefault="004E127B" w:rsidP="004E127B">
                          <w:pPr>
                            <w:pStyle w:val="Kontaktdaten"/>
                            <w:spacing w:line="170" w:lineRule="exact"/>
                            <w:rPr>
                              <w:b/>
                              <w:w w:val="101"/>
                            </w:rPr>
                          </w:pPr>
                          <w:r w:rsidRPr="007D0716">
                            <w:rPr>
                              <w:b/>
                              <w:w w:val="101"/>
                            </w:rPr>
                            <w:t>iTAC Software AG</w:t>
                          </w:r>
                        </w:p>
                        <w:p w14:paraId="42F3355B" w14:textId="77777777" w:rsidR="004E127B" w:rsidRDefault="004E127B" w:rsidP="004E127B">
                          <w:pPr>
                            <w:pStyle w:val="Kontaktdaten"/>
                            <w:spacing w:line="170" w:lineRule="exact"/>
                          </w:pPr>
                          <w:r w:rsidRPr="007D0716">
                            <w:t>Aubachstr. 24</w:t>
                          </w:r>
                        </w:p>
                        <w:p w14:paraId="0752BBCE" w14:textId="77777777" w:rsidR="004E127B" w:rsidRPr="00F60F3F" w:rsidRDefault="004E127B" w:rsidP="004E127B">
                          <w:pPr>
                            <w:pStyle w:val="Kontaktdaten"/>
                            <w:spacing w:line="170" w:lineRule="exact"/>
                            <w:rPr>
                              <w:lang w:val="en-US"/>
                            </w:rPr>
                          </w:pPr>
                          <w:r w:rsidRPr="00F60F3F">
                            <w:rPr>
                              <w:lang w:val="en-US"/>
                            </w:rPr>
                            <w:t>56410 Montabaur</w:t>
                          </w:r>
                        </w:p>
                        <w:p w14:paraId="0BFB75DA" w14:textId="77777777" w:rsidR="004E127B" w:rsidRPr="00F60F3F" w:rsidRDefault="004E127B" w:rsidP="004E127B">
                          <w:pPr>
                            <w:pStyle w:val="Kontaktdaten"/>
                            <w:spacing w:line="170" w:lineRule="exact"/>
                            <w:rPr>
                              <w:lang w:val="en-US"/>
                            </w:rPr>
                          </w:pPr>
                          <w:r w:rsidRPr="00F60F3F">
                            <w:rPr>
                              <w:lang w:val="en-US"/>
                            </w:rPr>
                            <w:t>Germany</w:t>
                          </w:r>
                        </w:p>
                        <w:p w14:paraId="48E4DF85" w14:textId="77777777" w:rsidR="004E127B" w:rsidRPr="00F60F3F" w:rsidRDefault="004E127B" w:rsidP="004E127B">
                          <w:pPr>
                            <w:pStyle w:val="Kontaktdaten"/>
                            <w:spacing w:line="170" w:lineRule="exact"/>
                            <w:rPr>
                              <w:lang w:val="en-US"/>
                            </w:rPr>
                          </w:pPr>
                        </w:p>
                        <w:p w14:paraId="0F5FDB6B" w14:textId="77777777" w:rsidR="004E127B" w:rsidRPr="008E7BFD" w:rsidRDefault="004E127B" w:rsidP="004E127B">
                          <w:pPr>
                            <w:pStyle w:val="Kontaktdaten"/>
                            <w:spacing w:line="170" w:lineRule="exact"/>
                            <w:rPr>
                              <w:lang w:val="en-US"/>
                            </w:rPr>
                          </w:pPr>
                          <w:r w:rsidRPr="008E7BFD">
                            <w:rPr>
                              <w:lang w:val="en-US"/>
                            </w:rPr>
                            <w:t>Phone +49 2602-10 65-0</w:t>
                          </w:r>
                        </w:p>
                        <w:p w14:paraId="6B715323"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758F598D"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176B6F89"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D9134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67BFC4F1" w14:textId="77777777" w:rsidR="004E127B" w:rsidRDefault="004E127B" w:rsidP="004E127B">
                    <w:pPr>
                      <w:pStyle w:val="Kontaktdaten"/>
                      <w:spacing w:line="170" w:lineRule="exact"/>
                      <w:rPr>
                        <w:b/>
                        <w:w w:val="101"/>
                      </w:rPr>
                    </w:pPr>
                    <w:r w:rsidRPr="007D0716">
                      <w:rPr>
                        <w:b/>
                        <w:w w:val="101"/>
                      </w:rPr>
                      <w:t>iTAC Software AG</w:t>
                    </w:r>
                  </w:p>
                  <w:p w14:paraId="42F3355B" w14:textId="77777777" w:rsidR="004E127B" w:rsidRDefault="004E127B" w:rsidP="004E127B">
                    <w:pPr>
                      <w:pStyle w:val="Kontaktdaten"/>
                      <w:spacing w:line="170" w:lineRule="exact"/>
                    </w:pPr>
                    <w:r w:rsidRPr="007D0716">
                      <w:t>Aubachstr. 24</w:t>
                    </w:r>
                  </w:p>
                  <w:p w14:paraId="0752BBCE" w14:textId="77777777" w:rsidR="004E127B" w:rsidRPr="00F60F3F" w:rsidRDefault="004E127B" w:rsidP="004E127B">
                    <w:pPr>
                      <w:pStyle w:val="Kontaktdaten"/>
                      <w:spacing w:line="170" w:lineRule="exact"/>
                      <w:rPr>
                        <w:lang w:val="en-US"/>
                      </w:rPr>
                    </w:pPr>
                    <w:r w:rsidRPr="00F60F3F">
                      <w:rPr>
                        <w:lang w:val="en-US"/>
                      </w:rPr>
                      <w:t>56410 Montabaur</w:t>
                    </w:r>
                  </w:p>
                  <w:p w14:paraId="0BFB75DA" w14:textId="77777777" w:rsidR="004E127B" w:rsidRPr="00F60F3F" w:rsidRDefault="004E127B" w:rsidP="004E127B">
                    <w:pPr>
                      <w:pStyle w:val="Kontaktdaten"/>
                      <w:spacing w:line="170" w:lineRule="exact"/>
                      <w:rPr>
                        <w:lang w:val="en-US"/>
                      </w:rPr>
                    </w:pPr>
                    <w:r w:rsidRPr="00F60F3F">
                      <w:rPr>
                        <w:lang w:val="en-US"/>
                      </w:rPr>
                      <w:t>Germany</w:t>
                    </w:r>
                  </w:p>
                  <w:p w14:paraId="48E4DF85" w14:textId="77777777" w:rsidR="004E127B" w:rsidRPr="00F60F3F" w:rsidRDefault="004E127B" w:rsidP="004E127B">
                    <w:pPr>
                      <w:pStyle w:val="Kontaktdaten"/>
                      <w:spacing w:line="170" w:lineRule="exact"/>
                      <w:rPr>
                        <w:lang w:val="en-US"/>
                      </w:rPr>
                    </w:pPr>
                  </w:p>
                  <w:p w14:paraId="0F5FDB6B" w14:textId="77777777" w:rsidR="004E127B" w:rsidRPr="008E7BFD" w:rsidRDefault="004E127B" w:rsidP="004E127B">
                    <w:pPr>
                      <w:pStyle w:val="Kontaktdaten"/>
                      <w:spacing w:line="170" w:lineRule="exact"/>
                      <w:rPr>
                        <w:lang w:val="en-US"/>
                      </w:rPr>
                    </w:pPr>
                    <w:r w:rsidRPr="008E7BFD">
                      <w:rPr>
                        <w:lang w:val="en-US"/>
                      </w:rPr>
                      <w:t>Phone +49 2602-10 65-0</w:t>
                    </w:r>
                  </w:p>
                  <w:p w14:paraId="6B715323"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758F598D"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176B6F89"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AE7454" w14:textId="77777777" w:rsidR="00B143FE" w:rsidRPr="005837F9" w:rsidRDefault="00B143FE" w:rsidP="005218C8">
    <w:pPr>
      <w:pStyle w:val="Kopfzeile"/>
    </w:pPr>
  </w:p>
  <w:p w14:paraId="4CB1A237" w14:textId="77777777" w:rsidR="00B143FE" w:rsidRDefault="004332CC" w:rsidP="005218C8">
    <w:pPr>
      <w:pStyle w:val="Kopfzeile"/>
    </w:pPr>
    <w:r>
      <w:drawing>
        <wp:anchor distT="0" distB="0" distL="114300" distR="114300" simplePos="0" relativeHeight="251682816" behindDoc="0" locked="0" layoutInCell="1" allowOverlap="1" wp14:anchorId="1EA5A05B" wp14:editId="53057B4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55A900CE" w14:textId="77777777" w:rsidR="00B143FE" w:rsidRDefault="00B143FE" w:rsidP="005218C8">
    <w:pPr>
      <w:pStyle w:val="Kopfzeile"/>
    </w:pPr>
  </w:p>
  <w:p w14:paraId="4F90BD18" w14:textId="77777777" w:rsidR="00B143FE" w:rsidRDefault="00B143FE" w:rsidP="005218C8">
    <w:pPr>
      <w:pStyle w:val="Kopfzeile"/>
    </w:pPr>
  </w:p>
  <w:p w14:paraId="7EB32EE3" w14:textId="77777777" w:rsidR="00B143FE" w:rsidRDefault="00B143FE" w:rsidP="00D9165E"/>
  <w:p w14:paraId="3B1AAD41"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14564F4C" wp14:editId="4E2CD28D">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6AAAD362" w14:textId="77777777" w:rsidR="000148A8" w:rsidRPr="006E7FBA" w:rsidRDefault="000148A8" w:rsidP="000148A8">
                          <w:pPr>
                            <w:pStyle w:val="Kontaktdaten"/>
                            <w:rPr>
                              <w:rStyle w:val="Fettung"/>
                            </w:rPr>
                          </w:pPr>
                          <w:r w:rsidRPr="006E7FBA">
                            <w:rPr>
                              <w:rStyle w:val="Fettung"/>
                            </w:rPr>
                            <w:t>Dürr Systems AG</w:t>
                          </w:r>
                        </w:p>
                        <w:p w14:paraId="367C4AF7" w14:textId="77777777" w:rsidR="000148A8" w:rsidRPr="005D6506" w:rsidRDefault="000148A8" w:rsidP="000148A8">
                          <w:pPr>
                            <w:pStyle w:val="Kontaktdaten"/>
                          </w:pPr>
                          <w:r w:rsidRPr="005D6506">
                            <w:t>Carl-Benz-Str. 34</w:t>
                          </w:r>
                        </w:p>
                        <w:p w14:paraId="5954C2F1" w14:textId="77777777" w:rsidR="000148A8" w:rsidRPr="005D6506" w:rsidRDefault="000148A8" w:rsidP="000148A8">
                          <w:pPr>
                            <w:pStyle w:val="Kontaktdaten"/>
                          </w:pPr>
                          <w:r w:rsidRPr="005D6506">
                            <w:t>74321 Bietigheim-Bissingen</w:t>
                          </w:r>
                        </w:p>
                        <w:p w14:paraId="23C76FE5" w14:textId="77777777" w:rsidR="000148A8" w:rsidRPr="005D6506" w:rsidRDefault="000148A8" w:rsidP="000148A8">
                          <w:pPr>
                            <w:pStyle w:val="Kontaktdaten"/>
                          </w:pPr>
                        </w:p>
                        <w:p w14:paraId="351C5D96" w14:textId="77777777" w:rsidR="000148A8" w:rsidRPr="005D6506" w:rsidRDefault="000148A8" w:rsidP="000148A8">
                          <w:pPr>
                            <w:pStyle w:val="Kontaktdaten"/>
                          </w:pPr>
                          <w:r w:rsidRPr="005D6506">
                            <w:t xml:space="preserve">Tel.: +49 7142 78-0 </w:t>
                          </w:r>
                        </w:p>
                        <w:p w14:paraId="1C3F2294" w14:textId="77777777" w:rsidR="000148A8" w:rsidRPr="005D6506" w:rsidRDefault="000148A8" w:rsidP="000148A8">
                          <w:pPr>
                            <w:pStyle w:val="Kontaktdaten"/>
                          </w:pPr>
                          <w:r w:rsidRPr="005D6506">
                            <w:t xml:space="preserve">Fax: +49 7142 78-2107 </w:t>
                          </w:r>
                        </w:p>
                        <w:p w14:paraId="3D1E4E80" w14:textId="77777777" w:rsidR="000148A8" w:rsidRPr="005D6506" w:rsidRDefault="000148A8" w:rsidP="000148A8">
                          <w:pPr>
                            <w:pStyle w:val="Kontaktdaten"/>
                          </w:pPr>
                          <w:r w:rsidRPr="005D6506">
                            <w:t xml:space="preserve">info@durr.com </w:t>
                          </w:r>
                        </w:p>
                        <w:p w14:paraId="4EB649F5"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564F4C"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6AAAD362" w14:textId="77777777" w:rsidR="000148A8" w:rsidRPr="006E7FBA" w:rsidRDefault="000148A8" w:rsidP="000148A8">
                    <w:pPr>
                      <w:pStyle w:val="Kontaktdaten"/>
                      <w:rPr>
                        <w:rStyle w:val="Fettung"/>
                      </w:rPr>
                    </w:pPr>
                    <w:r w:rsidRPr="006E7FBA">
                      <w:rPr>
                        <w:rStyle w:val="Fettung"/>
                      </w:rPr>
                      <w:t>Dürr Systems AG</w:t>
                    </w:r>
                  </w:p>
                  <w:p w14:paraId="367C4AF7" w14:textId="77777777" w:rsidR="000148A8" w:rsidRPr="005D6506" w:rsidRDefault="000148A8" w:rsidP="000148A8">
                    <w:pPr>
                      <w:pStyle w:val="Kontaktdaten"/>
                    </w:pPr>
                    <w:r w:rsidRPr="005D6506">
                      <w:t>Carl-Benz-Str. 34</w:t>
                    </w:r>
                  </w:p>
                  <w:p w14:paraId="5954C2F1" w14:textId="77777777" w:rsidR="000148A8" w:rsidRPr="005D6506" w:rsidRDefault="000148A8" w:rsidP="000148A8">
                    <w:pPr>
                      <w:pStyle w:val="Kontaktdaten"/>
                    </w:pPr>
                    <w:r w:rsidRPr="005D6506">
                      <w:t>74321 Bietigheim-Bissingen</w:t>
                    </w:r>
                  </w:p>
                  <w:p w14:paraId="23C76FE5" w14:textId="77777777" w:rsidR="000148A8" w:rsidRPr="005D6506" w:rsidRDefault="000148A8" w:rsidP="000148A8">
                    <w:pPr>
                      <w:pStyle w:val="Kontaktdaten"/>
                    </w:pPr>
                  </w:p>
                  <w:p w14:paraId="351C5D96" w14:textId="77777777" w:rsidR="000148A8" w:rsidRPr="005D6506" w:rsidRDefault="000148A8" w:rsidP="000148A8">
                    <w:pPr>
                      <w:pStyle w:val="Kontaktdaten"/>
                    </w:pPr>
                    <w:r w:rsidRPr="005D6506">
                      <w:t xml:space="preserve">Tel.: +49 7142 78-0 </w:t>
                    </w:r>
                  </w:p>
                  <w:p w14:paraId="1C3F2294" w14:textId="77777777" w:rsidR="000148A8" w:rsidRPr="005D6506" w:rsidRDefault="000148A8" w:rsidP="000148A8">
                    <w:pPr>
                      <w:pStyle w:val="Kontaktdaten"/>
                    </w:pPr>
                    <w:r w:rsidRPr="005D6506">
                      <w:t xml:space="preserve">Fax: +49 7142 78-2107 </w:t>
                    </w:r>
                  </w:p>
                  <w:p w14:paraId="3D1E4E80" w14:textId="77777777" w:rsidR="000148A8" w:rsidRPr="005D6506" w:rsidRDefault="000148A8" w:rsidP="000148A8">
                    <w:pPr>
                      <w:pStyle w:val="Kontaktdaten"/>
                    </w:pPr>
                    <w:r w:rsidRPr="005D6506">
                      <w:t xml:space="preserve">info@durr.com </w:t>
                    </w:r>
                  </w:p>
                  <w:p w14:paraId="4EB649F5"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2896510D" wp14:editId="29B033CB">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D6D"/>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BB3"/>
    <w:rsid w:val="00037FF7"/>
    <w:rsid w:val="00040FEA"/>
    <w:rsid w:val="0004140A"/>
    <w:rsid w:val="000436AB"/>
    <w:rsid w:val="000557D8"/>
    <w:rsid w:val="00061515"/>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363C"/>
    <w:rsid w:val="000A6420"/>
    <w:rsid w:val="000A779F"/>
    <w:rsid w:val="000A799A"/>
    <w:rsid w:val="000B122D"/>
    <w:rsid w:val="000B17AC"/>
    <w:rsid w:val="000B6E58"/>
    <w:rsid w:val="000C009A"/>
    <w:rsid w:val="000C2A85"/>
    <w:rsid w:val="000C3AF3"/>
    <w:rsid w:val="000C74C8"/>
    <w:rsid w:val="000D1867"/>
    <w:rsid w:val="000D4047"/>
    <w:rsid w:val="000F0F35"/>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A297C"/>
    <w:rsid w:val="001A5B15"/>
    <w:rsid w:val="001A65EE"/>
    <w:rsid w:val="001C0A26"/>
    <w:rsid w:val="001C0A39"/>
    <w:rsid w:val="001C5EB3"/>
    <w:rsid w:val="001D0887"/>
    <w:rsid w:val="001D0F2E"/>
    <w:rsid w:val="001D697E"/>
    <w:rsid w:val="001D776F"/>
    <w:rsid w:val="001F3730"/>
    <w:rsid w:val="001F6276"/>
    <w:rsid w:val="001F7E95"/>
    <w:rsid w:val="0020322F"/>
    <w:rsid w:val="00205B62"/>
    <w:rsid w:val="0020631B"/>
    <w:rsid w:val="00206375"/>
    <w:rsid w:val="002118EB"/>
    <w:rsid w:val="00216BD0"/>
    <w:rsid w:val="00216FC6"/>
    <w:rsid w:val="002176DB"/>
    <w:rsid w:val="00226865"/>
    <w:rsid w:val="00231A54"/>
    <w:rsid w:val="00233D6D"/>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2C8"/>
    <w:rsid w:val="002A1717"/>
    <w:rsid w:val="002A172B"/>
    <w:rsid w:val="002A49F2"/>
    <w:rsid w:val="002A5671"/>
    <w:rsid w:val="002A5D25"/>
    <w:rsid w:val="002A639F"/>
    <w:rsid w:val="002B06E7"/>
    <w:rsid w:val="002B18CE"/>
    <w:rsid w:val="002B71FB"/>
    <w:rsid w:val="002C00EB"/>
    <w:rsid w:val="002C0163"/>
    <w:rsid w:val="002C5677"/>
    <w:rsid w:val="002D0F47"/>
    <w:rsid w:val="002D15CC"/>
    <w:rsid w:val="002D2E6A"/>
    <w:rsid w:val="002D33B7"/>
    <w:rsid w:val="002D4939"/>
    <w:rsid w:val="002D506A"/>
    <w:rsid w:val="002D60E0"/>
    <w:rsid w:val="002D7EB6"/>
    <w:rsid w:val="002E2125"/>
    <w:rsid w:val="002F254A"/>
    <w:rsid w:val="002F6BF1"/>
    <w:rsid w:val="002F7140"/>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64109"/>
    <w:rsid w:val="005673B5"/>
    <w:rsid w:val="005674E8"/>
    <w:rsid w:val="005755BD"/>
    <w:rsid w:val="00580070"/>
    <w:rsid w:val="00580E68"/>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4720"/>
    <w:rsid w:val="006C50E1"/>
    <w:rsid w:val="006C6111"/>
    <w:rsid w:val="006D6C1A"/>
    <w:rsid w:val="006D7F10"/>
    <w:rsid w:val="006E2573"/>
    <w:rsid w:val="006E5C09"/>
    <w:rsid w:val="006E7FBA"/>
    <w:rsid w:val="006F0473"/>
    <w:rsid w:val="006F2DE4"/>
    <w:rsid w:val="006F4577"/>
    <w:rsid w:val="006F4C75"/>
    <w:rsid w:val="006F66DA"/>
    <w:rsid w:val="006F6A7A"/>
    <w:rsid w:val="006F707A"/>
    <w:rsid w:val="006F77C7"/>
    <w:rsid w:val="00705074"/>
    <w:rsid w:val="007065A6"/>
    <w:rsid w:val="00710899"/>
    <w:rsid w:val="00712070"/>
    <w:rsid w:val="007125A4"/>
    <w:rsid w:val="0071355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5FC1"/>
    <w:rsid w:val="007579FC"/>
    <w:rsid w:val="00762C5B"/>
    <w:rsid w:val="00771469"/>
    <w:rsid w:val="00772BCD"/>
    <w:rsid w:val="00773BF3"/>
    <w:rsid w:val="00775358"/>
    <w:rsid w:val="007769A8"/>
    <w:rsid w:val="0078405F"/>
    <w:rsid w:val="007845EB"/>
    <w:rsid w:val="0078480F"/>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155A"/>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627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4204"/>
    <w:rsid w:val="008A5BF3"/>
    <w:rsid w:val="008A6CEC"/>
    <w:rsid w:val="008A70B7"/>
    <w:rsid w:val="008B0BF6"/>
    <w:rsid w:val="008B0D22"/>
    <w:rsid w:val="008B0E2E"/>
    <w:rsid w:val="008B30DE"/>
    <w:rsid w:val="008B4EE6"/>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4CB5"/>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3323"/>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19CF"/>
    <w:rsid w:val="00B143FE"/>
    <w:rsid w:val="00B14642"/>
    <w:rsid w:val="00B17605"/>
    <w:rsid w:val="00B20920"/>
    <w:rsid w:val="00B25F7B"/>
    <w:rsid w:val="00B27FCB"/>
    <w:rsid w:val="00B30C60"/>
    <w:rsid w:val="00B33267"/>
    <w:rsid w:val="00B332C3"/>
    <w:rsid w:val="00B34292"/>
    <w:rsid w:val="00B34335"/>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97317"/>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0F3F"/>
    <w:rsid w:val="00F6135B"/>
    <w:rsid w:val="00F63B99"/>
    <w:rsid w:val="00F6489E"/>
    <w:rsid w:val="00F7077A"/>
    <w:rsid w:val="00F73F1D"/>
    <w:rsid w:val="00F8163B"/>
    <w:rsid w:val="00F830E4"/>
    <w:rsid w:val="00F90178"/>
    <w:rsid w:val="00F91A0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56A7805B"/>
  <w14:defaultImageDpi w14:val="32767"/>
  <w15:docId w15:val="{DE8132D5-7CE9-4120-9367-F2658E59E6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194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acsoftware.com/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ichael.fisch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EN_Press_Release.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DC2F66-95A6-4785-8532-7C1FAA3082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iTAC-CI19EN_Press_Release</Template>
  <TotalTime>0</TotalTime>
  <Pages>4</Pages>
  <Words>534</Words>
  <Characters>3246</Characters>
  <Application>Microsoft Office Word</Application>
  <DocSecurity>0</DocSecurity>
  <Lines>81</Lines>
  <Paragraphs>33</Paragraphs>
  <ScaleCrop>false</ScaleCrop>
  <HeadingPairs>
    <vt:vector size="2" baseType="variant">
      <vt:variant>
        <vt:lpstr>Titel</vt:lpstr>
      </vt:variant>
      <vt:variant>
        <vt:i4>1</vt:i4>
      </vt:variant>
    </vt:vector>
  </HeadingPairs>
  <TitlesOfParts>
    <vt:vector size="1" baseType="lpstr">
      <vt:lpstr>MES provider iTAC Software in the 2019 Gartner Magic Quadrant for Manufacturing Execution Systems</vt:lpstr>
    </vt:vector>
  </TitlesOfParts>
  <Company>iTAC Software AG</Company>
  <LinksUpToDate>false</LinksUpToDate>
  <CharactersWithSpaces>3747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Software is again in the Gartner Magic Quadrant for Manufacturing Execution Systems</dc:title>
  <dc:subject/>
  <dc:creator>Natalie Wick</dc:creator>
  <cp:keywords>MES, Gartner, iTAC, Software, Manufacturing Execution Systems</cp:keywords>
  <dc:description/>
  <cp:lastModifiedBy>Natalie Wick</cp:lastModifiedBy>
  <cp:revision>7</cp:revision>
  <cp:lastPrinted>2019-05-29T11:27:00Z</cp:lastPrinted>
  <dcterms:created xsi:type="dcterms:W3CDTF">2020-01-28T13:59:00Z</dcterms:created>
  <dcterms:modified xsi:type="dcterms:W3CDTF">2020-01-29T13:43:00Z</dcterms:modified>
</cp:coreProperties>
</file>