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77777777" w:rsidR="00282680" w:rsidRPr="001A0C50" w:rsidRDefault="00901D5D" w:rsidP="00064547">
      <w:pPr>
        <w:pStyle w:val="Titel-Headline"/>
        <w:rPr>
          <w:color w:val="003865"/>
        </w:rPr>
      </w:pPr>
      <w:r w:rsidRPr="001A0C50">
        <w:rPr>
          <w:color w:val="003865"/>
        </w:rPr>
        <w:t>Press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39273776" w14:textId="0612D9AA" w:rsidR="009A1894" w:rsidRPr="00FC3FAE" w:rsidRDefault="00B606C5" w:rsidP="009A1894">
      <w:pPr>
        <w:pStyle w:val="Dachzeile"/>
        <w:rPr>
          <w:bCs/>
          <w:lang w:val="en-US"/>
        </w:rPr>
      </w:pPr>
      <w:r w:rsidRPr="00B606C5">
        <w:rPr>
          <w:bCs/>
          <w:lang w:val="en-US"/>
        </w:rPr>
        <w:t>Digital maintenance manager with new planning component and integrated into iTAC's Workbench</w:t>
      </w:r>
      <w:r>
        <w:rPr>
          <w:bCs/>
          <w:lang w:val="en-US"/>
        </w:rPr>
        <w:t xml:space="preserve"> </w:t>
      </w:r>
    </w:p>
    <w:p w14:paraId="30877027" w14:textId="30300EC3" w:rsidR="009A1894" w:rsidRPr="00FC3FAE" w:rsidRDefault="00FC3FAE" w:rsidP="009A1894">
      <w:pPr>
        <w:pStyle w:val="Titel-Subline"/>
        <w:rPr>
          <w:bCs/>
          <w:color w:val="003865"/>
          <w:lang w:val="en-US"/>
        </w:rPr>
      </w:pPr>
      <w:bookmarkStart w:id="1" w:name="_Hlk46910796"/>
      <w:r w:rsidRPr="00FC3FAE">
        <w:rPr>
          <w:bCs/>
          <w:color w:val="003865"/>
          <w:lang w:val="en-US"/>
        </w:rPr>
        <w:t xml:space="preserve">iTAC </w:t>
      </w:r>
      <w:r w:rsidR="00B606C5">
        <w:rPr>
          <w:bCs/>
          <w:color w:val="003865"/>
          <w:lang w:val="en-US"/>
        </w:rPr>
        <w:t>launches Maintenance Manager</w:t>
      </w:r>
    </w:p>
    <w:bookmarkEnd w:id="1"/>
    <w:p w14:paraId="4155DA72" w14:textId="16F2A1DC" w:rsidR="00D24225" w:rsidRPr="00D24225" w:rsidRDefault="009A1894" w:rsidP="00D24225">
      <w:pPr>
        <w:rPr>
          <w:rFonts w:ascii="Arial" w:hAnsi="Arial" w:cs="Arial"/>
          <w:b/>
          <w:bCs/>
          <w:lang w:val="en-US"/>
        </w:rPr>
      </w:pPr>
      <w:r w:rsidRPr="00FC3FAE">
        <w:rPr>
          <w:rStyle w:val="Fettung"/>
          <w:lang w:val="en-US"/>
        </w:rPr>
        <w:t>Montabaur</w:t>
      </w:r>
      <w:r w:rsidR="00DF401C">
        <w:rPr>
          <w:rStyle w:val="Fettung"/>
          <w:lang w:val="en-US"/>
        </w:rPr>
        <w:t xml:space="preserve"> –</w:t>
      </w:r>
      <w:r w:rsidRPr="00FC3FAE">
        <w:rPr>
          <w:rStyle w:val="Fettung"/>
          <w:lang w:val="en-US"/>
        </w:rPr>
        <w:t xml:space="preserve"> </w:t>
      </w:r>
      <w:r w:rsidR="00B606C5">
        <w:rPr>
          <w:rStyle w:val="Fettung"/>
          <w:lang w:val="en-US"/>
        </w:rPr>
        <w:t>January</w:t>
      </w:r>
      <w:r w:rsidRPr="00D24225">
        <w:rPr>
          <w:rStyle w:val="Fettung"/>
          <w:lang w:val="en-US"/>
        </w:rPr>
        <w:t xml:space="preserve"> </w:t>
      </w:r>
      <w:r w:rsidR="003608BD">
        <w:rPr>
          <w:rStyle w:val="Fettung"/>
          <w:lang w:val="en-US"/>
        </w:rPr>
        <w:t>18</w:t>
      </w:r>
      <w:r w:rsidR="00B606C5">
        <w:rPr>
          <w:rStyle w:val="Fettung"/>
          <w:lang w:val="en-US"/>
        </w:rPr>
        <w:t>, 2</w:t>
      </w:r>
      <w:r w:rsidRPr="00D24225">
        <w:rPr>
          <w:rStyle w:val="Fettung"/>
          <w:lang w:val="en-US"/>
        </w:rPr>
        <w:t>02</w:t>
      </w:r>
      <w:r w:rsidR="00B606C5">
        <w:rPr>
          <w:rStyle w:val="Fettung"/>
          <w:lang w:val="en-US"/>
        </w:rPr>
        <w:t>1</w:t>
      </w:r>
      <w:r w:rsidRPr="00D24225">
        <w:rPr>
          <w:rStyle w:val="Fettung"/>
          <w:lang w:val="en-US"/>
        </w:rPr>
        <w:t xml:space="preserve"> </w:t>
      </w:r>
      <w:r w:rsidRPr="00D24225">
        <w:rPr>
          <w:rFonts w:ascii="Arial" w:hAnsi="Arial" w:cs="Arial"/>
          <w:b/>
          <w:bCs/>
          <w:lang w:val="en-US"/>
        </w:rPr>
        <w:t xml:space="preserve">– </w:t>
      </w:r>
      <w:r w:rsidR="00B606C5" w:rsidRPr="00B606C5">
        <w:rPr>
          <w:rFonts w:ascii="Arial" w:hAnsi="Arial" w:cs="Arial"/>
          <w:b/>
          <w:bCs/>
          <w:lang w:val="en-US"/>
        </w:rPr>
        <w:t>The MES specialist iTAC Software AG (</w:t>
      </w:r>
      <w:hyperlink r:id="rId8" w:history="1">
        <w:r w:rsidR="00B606C5" w:rsidRPr="00B606C5">
          <w:rPr>
            <w:rStyle w:val="Hyperlink"/>
            <w:rFonts w:ascii="Arial" w:hAnsi="Arial" w:cs="Arial"/>
            <w:b/>
            <w:bCs/>
            <w:lang w:val="en-US"/>
          </w:rPr>
          <w:t>www.itacsoftware.com</w:t>
        </w:r>
      </w:hyperlink>
      <w:r w:rsidR="00B606C5" w:rsidRPr="00B606C5">
        <w:rPr>
          <w:rFonts w:ascii="Arial" w:hAnsi="Arial" w:cs="Arial"/>
          <w:b/>
          <w:bCs/>
          <w:lang w:val="en-US"/>
        </w:rPr>
        <w:t>) has announced the Maintenance Manager. The Maintenance Manager is available for both workstation devices and mobile devices such as tablets. This allows maintenance tasks to be carried out on the shop floor while on the move while being easily defined and planned in the office.</w:t>
      </w:r>
    </w:p>
    <w:p w14:paraId="5BB8A186" w14:textId="77777777" w:rsidR="009A1894" w:rsidRPr="00D24225" w:rsidRDefault="009A1894" w:rsidP="009A1894">
      <w:pPr>
        <w:rPr>
          <w:rFonts w:ascii="Arial" w:hAnsi="Arial" w:cs="Arial"/>
          <w:b/>
          <w:bCs/>
          <w:lang w:val="en-US"/>
        </w:rPr>
      </w:pPr>
    </w:p>
    <w:p w14:paraId="1DB2E2CE" w14:textId="7E402C9D" w:rsidR="00317346" w:rsidRDefault="003608BD" w:rsidP="00ED740E">
      <w:pPr>
        <w:rPr>
          <w:rFonts w:ascii="Arial" w:hAnsi="Arial" w:cs="Arial"/>
          <w:lang w:val="en-US"/>
        </w:rPr>
      </w:pPr>
      <w:r w:rsidRPr="003608BD">
        <w:rPr>
          <w:rFonts w:ascii="Arial" w:hAnsi="Arial" w:cs="Arial"/>
          <w:lang w:val="en-US"/>
        </w:rPr>
        <w:t>iTAC Software AG, a subsidiary of Dürr AG, is a leading provider of MES and IIoT solutions for the transparent, automated production and provides various services for the networking, automation and analysis of manufacturing processes. The company is a visioner in the field of Industry 4.0. New iTAC solutions are continuously being developed as part of the Dürr Digital Factory, among others, with which manufacturing companies can further advance the digitalization of their processes.</w:t>
      </w:r>
    </w:p>
    <w:p w14:paraId="7EFC88EE" w14:textId="7AB87771" w:rsidR="00ED740E" w:rsidRDefault="00ED740E" w:rsidP="00ED740E">
      <w:pPr>
        <w:rPr>
          <w:rFonts w:ascii="Arial" w:hAnsi="Arial" w:cs="Arial"/>
          <w:lang w:val="en-US"/>
        </w:rPr>
      </w:pPr>
    </w:p>
    <w:p w14:paraId="36E505E9" w14:textId="77777777" w:rsidR="00ED740E" w:rsidRPr="00ED740E" w:rsidRDefault="00ED740E" w:rsidP="00ED740E">
      <w:pPr>
        <w:rPr>
          <w:rFonts w:ascii="Arial" w:hAnsi="Arial" w:cs="Arial"/>
          <w:b/>
          <w:bCs/>
          <w:lang w:val="en-US"/>
        </w:rPr>
      </w:pPr>
      <w:r w:rsidRPr="00ED740E">
        <w:rPr>
          <w:rFonts w:ascii="Arial" w:hAnsi="Arial" w:cs="Arial"/>
          <w:b/>
          <w:bCs/>
          <w:lang w:val="en-US"/>
        </w:rPr>
        <w:t>Digital assistant facilitates maintenance</w:t>
      </w:r>
    </w:p>
    <w:p w14:paraId="22C4E031" w14:textId="77777777" w:rsidR="00ED740E" w:rsidRDefault="00ED740E" w:rsidP="00ED740E">
      <w:pPr>
        <w:rPr>
          <w:rFonts w:ascii="Arial" w:hAnsi="Arial" w:cs="Arial"/>
          <w:lang w:val="en-US"/>
        </w:rPr>
      </w:pPr>
      <w:r w:rsidRPr="00ED740E">
        <w:rPr>
          <w:rFonts w:ascii="Arial" w:hAnsi="Arial" w:cs="Arial"/>
          <w:lang w:val="en-US"/>
        </w:rPr>
        <w:t>The digital maintenance assistant lists and defines all planned maintenance tasks in the production area. It keeps a record of each component to be maintained, displays maintenance deadlines, provides access to instructions, enables the user to confirm completed tasks and creates a maintenance history.</w:t>
      </w:r>
    </w:p>
    <w:p w14:paraId="322C3D32" w14:textId="77777777" w:rsidR="00ED740E" w:rsidRDefault="00ED740E" w:rsidP="00ED740E">
      <w:pPr>
        <w:rPr>
          <w:rFonts w:ascii="Arial" w:hAnsi="Arial" w:cs="Arial"/>
          <w:lang w:val="en-US"/>
        </w:rPr>
      </w:pPr>
    </w:p>
    <w:p w14:paraId="5FCEDC92" w14:textId="628B0FB9" w:rsidR="00ED740E" w:rsidRDefault="00ED740E" w:rsidP="00ED740E">
      <w:pPr>
        <w:rPr>
          <w:rFonts w:ascii="Arial" w:hAnsi="Arial" w:cs="Arial"/>
          <w:lang w:val="en-US"/>
        </w:rPr>
      </w:pPr>
      <w:r w:rsidRPr="00ED740E">
        <w:rPr>
          <w:rFonts w:ascii="Arial" w:hAnsi="Arial" w:cs="Arial"/>
          <w:lang w:val="en-US"/>
        </w:rPr>
        <w:lastRenderedPageBreak/>
        <w:t>The iTAC Maintenance Manager has an integrated planning component and the product is available in the iTAC.Workbench as a desktop application or on a mobile device (tablet). The iTAC.Workbench is a browser-based framework for the integration and development of HTML5-compliant applications as plug-in components.</w:t>
      </w:r>
    </w:p>
    <w:p w14:paraId="0BE70A8C" w14:textId="04FC211B" w:rsidR="005F70F7" w:rsidRDefault="005F70F7" w:rsidP="00ED740E">
      <w:pPr>
        <w:rPr>
          <w:rFonts w:ascii="Arial" w:hAnsi="Arial" w:cs="Arial"/>
          <w:lang w:val="en-US"/>
        </w:rPr>
      </w:pPr>
    </w:p>
    <w:p w14:paraId="578EB816" w14:textId="58F60674" w:rsidR="005F70F7" w:rsidRDefault="005F70F7" w:rsidP="00ED740E">
      <w:pPr>
        <w:rPr>
          <w:rFonts w:ascii="Arial" w:hAnsi="Arial" w:cs="Arial"/>
          <w:lang w:val="en-US"/>
        </w:rPr>
      </w:pPr>
      <w:r w:rsidRPr="005F70F7">
        <w:rPr>
          <w:rFonts w:ascii="Arial" w:hAnsi="Arial" w:cs="Arial"/>
          <w:lang w:val="en-US"/>
        </w:rPr>
        <w:t xml:space="preserve">The new tool groups maintenance tasks into appropriate orders in the Workbench and optimizes them in terms of scheduling so that as little downtime as possible </w:t>
      </w:r>
      <w:r>
        <w:rPr>
          <w:rFonts w:ascii="Arial" w:hAnsi="Arial" w:cs="Arial"/>
          <w:lang w:val="en-US"/>
        </w:rPr>
        <w:t xml:space="preserve">- </w:t>
      </w:r>
      <w:r w:rsidRPr="005F70F7">
        <w:rPr>
          <w:rFonts w:ascii="Arial" w:hAnsi="Arial" w:cs="Arial"/>
          <w:lang w:val="en-US"/>
        </w:rPr>
        <w:t>due to preparation, reworking or retrofitting of the system to be maintained</w:t>
      </w:r>
      <w:r>
        <w:rPr>
          <w:rFonts w:ascii="Arial" w:hAnsi="Arial" w:cs="Arial"/>
          <w:lang w:val="en-US"/>
        </w:rPr>
        <w:t xml:space="preserve"> -</w:t>
      </w:r>
      <w:r w:rsidRPr="005F70F7">
        <w:rPr>
          <w:rFonts w:ascii="Arial" w:hAnsi="Arial" w:cs="Arial"/>
          <w:lang w:val="en-US"/>
        </w:rPr>
        <w:t xml:space="preserve"> occurs. Maintenance orders are also planned in accordance with production, so that plants can be maintained as efficiently as possible.</w:t>
      </w:r>
    </w:p>
    <w:p w14:paraId="716274EB" w14:textId="19CA86B7" w:rsidR="005F70F7" w:rsidRDefault="005F70F7" w:rsidP="00ED740E">
      <w:pPr>
        <w:rPr>
          <w:rFonts w:ascii="Arial" w:hAnsi="Arial" w:cs="Arial"/>
          <w:lang w:val="en-US"/>
        </w:rPr>
      </w:pPr>
    </w:p>
    <w:p w14:paraId="7368B1B6" w14:textId="6BE272EF" w:rsidR="005F70F7" w:rsidRDefault="005F70F7" w:rsidP="005F70F7">
      <w:pPr>
        <w:rPr>
          <w:rFonts w:ascii="Arial" w:hAnsi="Arial" w:cs="Arial"/>
          <w:lang w:val="en-US"/>
        </w:rPr>
      </w:pPr>
      <w:r w:rsidRPr="005F70F7">
        <w:rPr>
          <w:rFonts w:ascii="Arial" w:hAnsi="Arial" w:cs="Arial"/>
          <w:lang w:val="en-US"/>
        </w:rPr>
        <w:t>Additionally, maintenance tasks are scheduled taking into account the required resources such as personnel, spare parts and tools. A chronology clearly shows when which machine is to be serviced, where and by whom. With the mobile application, the employee can execute the assigned tasks and confirm the completion accordingly or provide additional information. The new module also enables spare parts management. The stock of spare parts which are required to carry out maintenance can be checked, as can the availability of the necessary tools.</w:t>
      </w:r>
    </w:p>
    <w:p w14:paraId="6960388D" w14:textId="742FAA50" w:rsidR="005F70F7" w:rsidRDefault="005F70F7" w:rsidP="005F70F7">
      <w:pPr>
        <w:rPr>
          <w:rFonts w:ascii="Arial" w:hAnsi="Arial" w:cs="Arial"/>
          <w:lang w:val="en-US"/>
        </w:rPr>
      </w:pPr>
    </w:p>
    <w:p w14:paraId="2540DBEC" w14:textId="4CDE83D3" w:rsidR="00B56DBD" w:rsidRDefault="005F70F7" w:rsidP="005F70F7">
      <w:pPr>
        <w:rPr>
          <w:rFonts w:ascii="Arial" w:hAnsi="Arial" w:cs="Arial"/>
          <w:lang w:val="en-US"/>
        </w:rPr>
      </w:pPr>
      <w:r w:rsidRPr="005F70F7">
        <w:rPr>
          <w:rFonts w:ascii="Arial" w:hAnsi="Arial" w:cs="Arial"/>
          <w:lang w:val="en-US"/>
        </w:rPr>
        <w:t>"MES solutions are designed to guarantee the transparency and efficiency of production processes as well as to ensure quality. Well thought-out planning - including for maintenance - is an essential component for ensuring smooth processes. As a digital assistant, the Maintenance Manager also takes on these responsibilities in the processing of maintenance tasks and thus creates a high level of relief and operational reliability in production environments," explains Peter Bollinger, CEO of iTAC Software AG.</w:t>
      </w:r>
    </w:p>
    <w:p w14:paraId="0F740F92" w14:textId="77777777" w:rsidR="005F70F7" w:rsidRPr="004F4FB9" w:rsidRDefault="005F70F7" w:rsidP="005F70F7">
      <w:pPr>
        <w:rPr>
          <w:rFonts w:ascii="Arial" w:hAnsi="Arial"/>
          <w:b/>
          <w:bCs/>
          <w:color w:val="auto"/>
          <w:sz w:val="18"/>
          <w:szCs w:val="18"/>
          <w:lang w:val="en-US"/>
        </w:rPr>
      </w:pPr>
    </w:p>
    <w:p w14:paraId="26FDBE80" w14:textId="3276BB7A" w:rsidR="005F70F7" w:rsidRDefault="005F70F7">
      <w:pPr>
        <w:tabs>
          <w:tab w:val="clear" w:pos="3572"/>
        </w:tabs>
        <w:spacing w:line="240" w:lineRule="auto"/>
        <w:rPr>
          <w:rFonts w:ascii="Arial" w:hAnsi="Arial"/>
          <w:b/>
          <w:bCs/>
          <w:color w:val="auto"/>
          <w:sz w:val="18"/>
          <w:szCs w:val="18"/>
        </w:rPr>
      </w:pPr>
      <w:r>
        <w:rPr>
          <w:rFonts w:ascii="Arial" w:hAnsi="Arial"/>
          <w:bCs/>
          <w:color w:val="auto"/>
          <w:sz w:val="18"/>
          <w:szCs w:val="18"/>
        </w:rPr>
        <w:br w:type="page"/>
      </w:r>
    </w:p>
    <w:p w14:paraId="3121CB89" w14:textId="77777777" w:rsidR="005F70F7" w:rsidRDefault="005F70F7" w:rsidP="0006090A">
      <w:pPr>
        <w:pStyle w:val="Titel-Subline"/>
        <w:spacing w:after="0" w:line="240" w:lineRule="auto"/>
        <w:rPr>
          <w:rFonts w:ascii="Arial" w:hAnsi="Arial"/>
          <w:bCs/>
          <w:color w:val="auto"/>
          <w:sz w:val="18"/>
          <w:szCs w:val="18"/>
        </w:rPr>
      </w:pPr>
      <w:r>
        <w:rPr>
          <w:noProof/>
        </w:rPr>
        <w:lastRenderedPageBreak/>
        <w:drawing>
          <wp:inline distT="0" distB="0" distL="0" distR="0" wp14:anchorId="297279C4" wp14:editId="0A2080CD">
            <wp:extent cx="4928235" cy="3297832"/>
            <wp:effectExtent l="0" t="0" r="571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28235" cy="3297832"/>
                    </a:xfrm>
                    <a:prstGeom prst="rect">
                      <a:avLst/>
                    </a:prstGeom>
                  </pic:spPr>
                </pic:pic>
              </a:graphicData>
            </a:graphic>
          </wp:inline>
        </w:drawing>
      </w:r>
    </w:p>
    <w:p w14:paraId="6740207A" w14:textId="62ADC466" w:rsidR="005F70F7" w:rsidRPr="005F70F7" w:rsidRDefault="005F70F7" w:rsidP="0006090A">
      <w:pPr>
        <w:pStyle w:val="Titel-Subline"/>
        <w:spacing w:after="0" w:line="240" w:lineRule="auto"/>
        <w:rPr>
          <w:rFonts w:ascii="Arial" w:hAnsi="Arial"/>
          <w:bCs/>
          <w:i/>
          <w:iCs/>
          <w:color w:val="auto"/>
          <w:sz w:val="18"/>
          <w:szCs w:val="18"/>
        </w:rPr>
      </w:pPr>
      <w:r w:rsidRPr="005F70F7">
        <w:rPr>
          <w:rFonts w:ascii="Arial" w:hAnsi="Arial"/>
          <w:bCs/>
          <w:i/>
          <w:iCs/>
          <w:color w:val="auto"/>
          <w:sz w:val="20"/>
          <w:szCs w:val="20"/>
        </w:rPr>
        <w:t>New Maintenance Manager from iTAC facilitates maintenance processes</w:t>
      </w:r>
    </w:p>
    <w:p w14:paraId="2117C22A" w14:textId="77777777" w:rsidR="005F70F7" w:rsidRDefault="005F70F7" w:rsidP="0006090A">
      <w:pPr>
        <w:pStyle w:val="Titel-Subline"/>
        <w:spacing w:after="0" w:line="240" w:lineRule="auto"/>
        <w:rPr>
          <w:rFonts w:ascii="Arial" w:hAnsi="Arial"/>
          <w:bCs/>
          <w:color w:val="auto"/>
          <w:sz w:val="18"/>
          <w:szCs w:val="18"/>
        </w:rPr>
      </w:pPr>
    </w:p>
    <w:p w14:paraId="0EA66832" w14:textId="77777777" w:rsidR="005F70F7" w:rsidRDefault="005F70F7" w:rsidP="0006090A">
      <w:pPr>
        <w:pStyle w:val="Titel-Subline"/>
        <w:spacing w:after="0" w:line="240" w:lineRule="auto"/>
        <w:rPr>
          <w:rFonts w:ascii="Arial" w:hAnsi="Arial"/>
          <w:bCs/>
          <w:color w:val="auto"/>
          <w:sz w:val="18"/>
          <w:szCs w:val="18"/>
        </w:rPr>
      </w:pPr>
    </w:p>
    <w:p w14:paraId="1C7A47F3" w14:textId="77777777" w:rsidR="005F70F7" w:rsidRDefault="005F70F7">
      <w:pPr>
        <w:tabs>
          <w:tab w:val="clear" w:pos="3572"/>
        </w:tabs>
        <w:spacing w:line="240" w:lineRule="auto"/>
        <w:rPr>
          <w:rFonts w:ascii="Arial" w:hAnsi="Arial"/>
          <w:b/>
          <w:bCs/>
          <w:color w:val="auto"/>
          <w:sz w:val="18"/>
          <w:szCs w:val="18"/>
        </w:rPr>
      </w:pPr>
      <w:r>
        <w:rPr>
          <w:rFonts w:ascii="Arial" w:hAnsi="Arial"/>
          <w:bCs/>
          <w:color w:val="auto"/>
          <w:sz w:val="18"/>
          <w:szCs w:val="18"/>
        </w:rPr>
        <w:br w:type="page"/>
      </w:r>
    </w:p>
    <w:p w14:paraId="17513EE6" w14:textId="4887CAC2" w:rsidR="00310CAE" w:rsidRPr="001A0C50" w:rsidRDefault="00310CAE" w:rsidP="0006090A">
      <w:pPr>
        <w:pStyle w:val="Titel-Subline"/>
        <w:spacing w:after="0" w:line="240" w:lineRule="auto"/>
        <w:rPr>
          <w:i/>
          <w:iCs/>
          <w:color w:val="auto"/>
          <w:sz w:val="20"/>
          <w:szCs w:val="20"/>
        </w:rPr>
      </w:pPr>
      <w:r w:rsidRPr="001A0C50">
        <w:rPr>
          <w:rFonts w:ascii="Arial" w:hAnsi="Arial"/>
          <w:bCs/>
          <w:color w:val="auto"/>
          <w:sz w:val="18"/>
          <w:szCs w:val="18"/>
        </w:rPr>
        <w:lastRenderedPageBreak/>
        <w:t>About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a leading MES manufacturer. The iTAC.MES.Suite is a manufacturing execution system used worldwide by companies in various sectors, including the automotive, electronics/EMS, telecommunications, medical technology, metals and energy industries. Further systems and solutions for implementing IIoT and Industry 4.0 requirements complete the portfolio. iTAC Software AG is headquartered in Montabaur, Germany with offices in the USA, China and Japan, and has a worldwide partner network for sales and service. iTAC’s philosophy is to connect people, data and systems.</w:t>
      </w:r>
    </w:p>
    <w:p w14:paraId="3F2209DF" w14:textId="77777777" w:rsidR="006762DA" w:rsidRPr="001A0C50" w:rsidRDefault="006762DA" w:rsidP="006762DA">
      <w:pPr>
        <w:spacing w:line="240" w:lineRule="atLeast"/>
        <w:rPr>
          <w:rFonts w:ascii="Arial" w:hAnsi="Arial" w:cs="Arial"/>
          <w:sz w:val="18"/>
          <w:szCs w:val="18"/>
        </w:rPr>
      </w:pPr>
    </w:p>
    <w:p w14:paraId="7BE590CE" w14:textId="41699AF9" w:rsidR="005F70F7" w:rsidRPr="00587E29" w:rsidRDefault="00AC3283" w:rsidP="00587E29">
      <w:pPr>
        <w:spacing w:line="240" w:lineRule="atLeast"/>
        <w:rPr>
          <w:rStyle w:val="Fettung"/>
          <w:b w:val="0"/>
          <w:spacing w:val="0"/>
          <w:w w:val="100"/>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pharmaceutical and wood processing sectors. The company has 92 locations in 32 countries and 16,500 employees worldwide. </w:t>
      </w:r>
    </w:p>
    <w:p w14:paraId="63098AB7" w14:textId="278CA05D" w:rsidR="005F70F7" w:rsidRDefault="005F70F7">
      <w:pPr>
        <w:tabs>
          <w:tab w:val="clear" w:pos="3572"/>
        </w:tabs>
        <w:spacing w:line="240" w:lineRule="auto"/>
        <w:rPr>
          <w:rStyle w:val="Fettung"/>
        </w:rPr>
      </w:pPr>
    </w:p>
    <w:p w14:paraId="58F0DE3C" w14:textId="617F42E1" w:rsidR="005F70F7" w:rsidRDefault="005F70F7">
      <w:pPr>
        <w:tabs>
          <w:tab w:val="clear" w:pos="3572"/>
        </w:tabs>
        <w:spacing w:line="240" w:lineRule="auto"/>
        <w:rPr>
          <w:rStyle w:val="Fettung"/>
        </w:rPr>
      </w:pPr>
    </w:p>
    <w:p w14:paraId="6A35A37A" w14:textId="77777777" w:rsidR="00E60A14" w:rsidRDefault="00E60A14">
      <w:pPr>
        <w:tabs>
          <w:tab w:val="clear" w:pos="3572"/>
        </w:tabs>
        <w:spacing w:line="240" w:lineRule="auto"/>
        <w:rPr>
          <w:rStyle w:val="Fettung"/>
        </w:rPr>
      </w:pPr>
    </w:p>
    <w:p w14:paraId="4837777E" w14:textId="111F6154" w:rsidR="005D5CD4" w:rsidRPr="001A0C50" w:rsidRDefault="005D5CD4" w:rsidP="009A1894">
      <w:pPr>
        <w:tabs>
          <w:tab w:val="clear" w:pos="3572"/>
        </w:tabs>
        <w:spacing w:line="240" w:lineRule="auto"/>
        <w:rPr>
          <w:rStyle w:val="Fettung"/>
        </w:rPr>
      </w:pPr>
      <w:r w:rsidRPr="001A0C50">
        <w:rPr>
          <w:rStyle w:val="Fettung"/>
        </w:rPr>
        <w:t>Contact</w:t>
      </w:r>
    </w:p>
    <w:p w14:paraId="12F0000F" w14:textId="77777777" w:rsidR="00D446D2" w:rsidRPr="001A0C50" w:rsidRDefault="00D446D2" w:rsidP="00B143FE">
      <w:pPr>
        <w:spacing w:line="280" w:lineRule="atLeast"/>
      </w:pPr>
      <w:r w:rsidRPr="001A0C50">
        <w:t>iTAC Software AG</w:t>
      </w:r>
    </w:p>
    <w:p w14:paraId="1C3EF4CD" w14:textId="389DF2BF" w:rsidR="00AC3283" w:rsidRPr="001A0C50" w:rsidRDefault="00BF1B26" w:rsidP="00B143FE">
      <w:pPr>
        <w:spacing w:line="280" w:lineRule="atLeast"/>
      </w:pPr>
      <w:r>
        <w:t>Natalie Wolodin</w:t>
      </w:r>
    </w:p>
    <w:p w14:paraId="36421C8A" w14:textId="63B6951C" w:rsidR="005D5CD4" w:rsidRPr="001A0C50" w:rsidRDefault="00BF1B26" w:rsidP="00B143FE">
      <w:pPr>
        <w:spacing w:line="280" w:lineRule="atLeast"/>
      </w:pPr>
      <w:r>
        <w:t>Inbound</w:t>
      </w:r>
      <w:r w:rsidR="00AC3283" w:rsidRPr="001A0C50">
        <w:t xml:space="preserve"> Marketing</w:t>
      </w:r>
    </w:p>
    <w:p w14:paraId="214D993A" w14:textId="60E2C03A" w:rsidR="005D5CD4" w:rsidRPr="001A0C50" w:rsidRDefault="005D5CD4" w:rsidP="00B143FE">
      <w:pPr>
        <w:spacing w:line="280" w:lineRule="atLeast"/>
      </w:pPr>
      <w:r w:rsidRPr="001A0C50">
        <w:t>Tel.: +49 2602 1065 21</w:t>
      </w:r>
      <w:r w:rsidR="00587E29">
        <w:t>6</w:t>
      </w:r>
    </w:p>
    <w:p w14:paraId="38FBF74D" w14:textId="77777777" w:rsidR="005D5CD4" w:rsidRPr="001A0C50" w:rsidRDefault="005D5CD4" w:rsidP="00B143FE">
      <w:pPr>
        <w:spacing w:line="280" w:lineRule="atLeast"/>
      </w:pPr>
      <w:r w:rsidRPr="001A0C50">
        <w:t>Fax: +49 2602 1065 30</w:t>
      </w:r>
    </w:p>
    <w:p w14:paraId="354B0569" w14:textId="74D694EF" w:rsidR="00A962D0" w:rsidRPr="001A0C50" w:rsidRDefault="007C0BAC" w:rsidP="00B143FE">
      <w:pPr>
        <w:spacing w:line="280" w:lineRule="atLeast"/>
        <w:rPr>
          <w:rStyle w:val="Hyperlink"/>
        </w:rPr>
      </w:pPr>
      <w:r w:rsidRPr="001A0C50">
        <w:t xml:space="preserve">Email: </w:t>
      </w:r>
      <w:hyperlink r:id="rId10" w:history="1">
        <w:r w:rsidR="00587E29">
          <w:rPr>
            <w:rStyle w:val="Hyperlink"/>
          </w:rPr>
          <w:t>natalie.wolodin@itacsoftware.com</w:t>
        </w:r>
      </w:hyperlink>
      <w:r w:rsidR="0073291B">
        <w:t xml:space="preserve"> </w:t>
      </w:r>
    </w:p>
    <w:p w14:paraId="106BFF98" w14:textId="728C1442" w:rsidR="007C0BAC" w:rsidRPr="001A0C50" w:rsidRDefault="007960D9" w:rsidP="00B143FE">
      <w:pPr>
        <w:spacing w:line="280" w:lineRule="atLeast"/>
      </w:pPr>
      <w:hyperlink r:id="rId11"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pr-agentur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7960D9"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A42DF8" w14:textId="77777777" w:rsidR="009929AE" w:rsidRDefault="009929AE" w:rsidP="00D9165E">
      <w:r>
        <w:separator/>
      </w:r>
    </w:p>
  </w:endnote>
  <w:endnote w:type="continuationSeparator" w:id="0">
    <w:p w14:paraId="5B4755FF" w14:textId="77777777" w:rsidR="009929AE" w:rsidRDefault="009929A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2040503050306020203"/>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3932DE49" w:rsidR="00867325" w:rsidRPr="0085432F" w:rsidRDefault="00867325"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7960D9">
      <w:fldChar w:fldCharType="begin"/>
    </w:r>
    <w:r w:rsidR="007960D9">
      <w:instrText xml:space="preserve"> NUMPAGES  \* MERGEFORMAT </w:instrText>
    </w:r>
    <w:r w:rsidR="007960D9">
      <w:fldChar w:fldCharType="separate"/>
    </w:r>
    <w:r w:rsidR="007960D9">
      <w:instrText>4</w:instrText>
    </w:r>
    <w:r w:rsidR="007960D9">
      <w:fldChar w:fldCharType="end"/>
    </w:r>
    <w:r w:rsidRPr="005218C8">
      <w:instrText>&gt;"1" "</w:instrText>
    </w:r>
    <w:r w:rsidRPr="005218C8">
      <w:fldChar w:fldCharType="begin"/>
    </w:r>
    <w:r w:rsidRPr="005218C8">
      <w:instrText xml:space="preserve"> PAGE  \* MERGEFORMAT </w:instrText>
    </w:r>
    <w:r w:rsidRPr="005218C8">
      <w:fldChar w:fldCharType="separate"/>
    </w:r>
    <w:r w:rsidR="007960D9">
      <w:instrText>4</w:instrText>
    </w:r>
    <w:r w:rsidRPr="005218C8">
      <w:fldChar w:fldCharType="end"/>
    </w:r>
    <w:r w:rsidRPr="005218C8">
      <w:instrText>/</w:instrText>
    </w:r>
    <w:r w:rsidR="007960D9">
      <w:fldChar w:fldCharType="begin"/>
    </w:r>
    <w:r w:rsidR="007960D9">
      <w:instrText xml:space="preserve"> NUMPAGES  \* MERGEFORMAT </w:instrText>
    </w:r>
    <w:r w:rsidR="007960D9">
      <w:fldChar w:fldCharType="separate"/>
    </w:r>
    <w:r w:rsidR="007960D9">
      <w:instrText>4</w:instrText>
    </w:r>
    <w:r w:rsidR="007960D9">
      <w:fldChar w:fldCharType="end"/>
    </w:r>
    <w:r w:rsidRPr="005218C8">
      <w:instrText>" "</w:instrText>
    </w:r>
    <w:r w:rsidRPr="005218C8">
      <w:fldChar w:fldCharType="separate"/>
    </w:r>
    <w:r w:rsidR="007960D9">
      <w:t>4</w:t>
    </w:r>
    <w:r w:rsidR="007960D9" w:rsidRPr="005218C8">
      <w:t>/</w:t>
    </w:r>
    <w:r w:rsidR="007960D9">
      <w:t>4</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28AC4339" w:rsidR="00867325" w:rsidRPr="005218C8" w:rsidRDefault="00867325" w:rsidP="005218C8">
    <w:pPr>
      <w:pStyle w:val="Kopfzeile"/>
    </w:pPr>
    <w:r w:rsidRPr="005218C8">
      <w:fldChar w:fldCharType="begin"/>
    </w:r>
    <w:r w:rsidRPr="005218C8">
      <w:instrText xml:space="preserve"> IF  \* MERGEFORMAT </w:instrText>
    </w:r>
    <w:r w:rsidR="007960D9">
      <w:fldChar w:fldCharType="begin"/>
    </w:r>
    <w:r w:rsidR="007960D9">
      <w:instrText xml:space="preserve"> NUMPAGES  \* MERGEFORMAT </w:instrText>
    </w:r>
    <w:r w:rsidR="007960D9">
      <w:fldChar w:fldCharType="separate"/>
    </w:r>
    <w:r w:rsidR="00667573">
      <w:instrText>4</w:instrText>
    </w:r>
    <w:r w:rsidR="007960D9">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7960D9">
      <w:fldChar w:fldCharType="begin"/>
    </w:r>
    <w:r w:rsidR="007960D9">
      <w:instrText xml:space="preserve"> NUMPAGES  \* MERGEFORMAT </w:instrText>
    </w:r>
    <w:r w:rsidR="007960D9">
      <w:fldChar w:fldCharType="separate"/>
    </w:r>
    <w:r w:rsidR="00667573">
      <w:instrText>4</w:instrText>
    </w:r>
    <w:r w:rsidR="007960D9">
      <w:fldChar w:fldCharType="end"/>
    </w:r>
    <w:r w:rsidRPr="005218C8">
      <w:instrText>" "</w:instrText>
    </w:r>
    <w:r w:rsidRPr="005218C8">
      <w:fldChar w:fldCharType="separate"/>
    </w:r>
    <w:r w:rsidR="00667573">
      <w:t>1</w:t>
    </w:r>
    <w:r w:rsidR="00667573" w:rsidRPr="005218C8">
      <w:t>/</w:t>
    </w:r>
    <w:r w:rsidR="00667573">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86D368" w14:textId="77777777" w:rsidR="009929AE" w:rsidRDefault="009929AE" w:rsidP="00D9165E">
      <w:r>
        <w:separator/>
      </w:r>
    </w:p>
  </w:footnote>
  <w:footnote w:type="continuationSeparator" w:id="0">
    <w:p w14:paraId="5F38E5AD" w14:textId="77777777" w:rsidR="009929AE" w:rsidRDefault="009929A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7960D9" w:rsidRDefault="00867325" w:rsidP="005B344C">
                          <w:pPr>
                            <w:pStyle w:val="Kontaktdaten"/>
                            <w:spacing w:line="170" w:lineRule="exact"/>
                            <w:rPr>
                              <w:lang w:val="en-US"/>
                            </w:rPr>
                          </w:pPr>
                          <w:r w:rsidRPr="007960D9">
                            <w:rPr>
                              <w:lang w:val="en-US"/>
                            </w:rPr>
                            <w:t>56410 Montabaur, Germany</w:t>
                          </w:r>
                        </w:p>
                        <w:p w14:paraId="7E61A701" w14:textId="77777777" w:rsidR="00867325" w:rsidRPr="007960D9" w:rsidRDefault="00867325" w:rsidP="005B344C">
                          <w:pPr>
                            <w:pStyle w:val="Kontaktdaten"/>
                            <w:spacing w:line="170" w:lineRule="exact"/>
                            <w:rPr>
                              <w:lang w:val="en-US"/>
                            </w:rPr>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7960D9" w:rsidRDefault="00867325" w:rsidP="005B344C">
                    <w:pPr>
                      <w:pStyle w:val="Kontaktdaten"/>
                      <w:spacing w:line="170" w:lineRule="exact"/>
                      <w:rPr>
                        <w:lang w:val="en-US"/>
                      </w:rPr>
                    </w:pPr>
                    <w:r w:rsidRPr="007960D9">
                      <w:rPr>
                        <w:lang w:val="en-US"/>
                      </w:rPr>
                      <w:t>56410 Montabaur, Germany</w:t>
                    </w:r>
                  </w:p>
                  <w:p w14:paraId="7E61A701" w14:textId="77777777" w:rsidR="00867325" w:rsidRPr="007960D9" w:rsidRDefault="00867325" w:rsidP="005B344C">
                    <w:pPr>
                      <w:pStyle w:val="Kontaktdaten"/>
                      <w:spacing w:line="170" w:lineRule="exact"/>
                      <w:rPr>
                        <w:lang w:val="en-US"/>
                      </w:rPr>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C1A"/>
    <w:rsid w:val="000346C5"/>
    <w:rsid w:val="0003543C"/>
    <w:rsid w:val="00036336"/>
    <w:rsid w:val="00037BB3"/>
    <w:rsid w:val="00037FF7"/>
    <w:rsid w:val="00040FEA"/>
    <w:rsid w:val="0004140A"/>
    <w:rsid w:val="000436AB"/>
    <w:rsid w:val="00045B99"/>
    <w:rsid w:val="00050245"/>
    <w:rsid w:val="000557D8"/>
    <w:rsid w:val="0006090A"/>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490"/>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17F87"/>
    <w:rsid w:val="00121333"/>
    <w:rsid w:val="0012359A"/>
    <w:rsid w:val="00124E6A"/>
    <w:rsid w:val="00135319"/>
    <w:rsid w:val="00142FDB"/>
    <w:rsid w:val="001440F5"/>
    <w:rsid w:val="00147965"/>
    <w:rsid w:val="0015096A"/>
    <w:rsid w:val="00151506"/>
    <w:rsid w:val="00156161"/>
    <w:rsid w:val="0016098E"/>
    <w:rsid w:val="0016271C"/>
    <w:rsid w:val="00162EEF"/>
    <w:rsid w:val="0016325F"/>
    <w:rsid w:val="00163B9D"/>
    <w:rsid w:val="00174FE2"/>
    <w:rsid w:val="00176D8A"/>
    <w:rsid w:val="00180D0F"/>
    <w:rsid w:val="001871DC"/>
    <w:rsid w:val="001877A6"/>
    <w:rsid w:val="001935AE"/>
    <w:rsid w:val="00194AC6"/>
    <w:rsid w:val="00197009"/>
    <w:rsid w:val="001A0707"/>
    <w:rsid w:val="001A0C50"/>
    <w:rsid w:val="001A297C"/>
    <w:rsid w:val="001A5B15"/>
    <w:rsid w:val="001A65EE"/>
    <w:rsid w:val="001B20AC"/>
    <w:rsid w:val="001C0A26"/>
    <w:rsid w:val="001C0A39"/>
    <w:rsid w:val="001C106D"/>
    <w:rsid w:val="001C5EB3"/>
    <w:rsid w:val="001C789C"/>
    <w:rsid w:val="001D0887"/>
    <w:rsid w:val="001D0F2E"/>
    <w:rsid w:val="001D697E"/>
    <w:rsid w:val="001D776F"/>
    <w:rsid w:val="001E54CA"/>
    <w:rsid w:val="001E5C84"/>
    <w:rsid w:val="001F0B86"/>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1A54"/>
    <w:rsid w:val="0023563A"/>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80819"/>
    <w:rsid w:val="00280BCE"/>
    <w:rsid w:val="00282680"/>
    <w:rsid w:val="00284C18"/>
    <w:rsid w:val="0028777B"/>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662"/>
    <w:rsid w:val="002D2E6A"/>
    <w:rsid w:val="002D33B7"/>
    <w:rsid w:val="002D4939"/>
    <w:rsid w:val="002D506A"/>
    <w:rsid w:val="002D60E0"/>
    <w:rsid w:val="002D7EB6"/>
    <w:rsid w:val="002E2125"/>
    <w:rsid w:val="002E6BCA"/>
    <w:rsid w:val="002F482E"/>
    <w:rsid w:val="002F4DE5"/>
    <w:rsid w:val="002F6BF1"/>
    <w:rsid w:val="002F7140"/>
    <w:rsid w:val="002F7F2F"/>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A84"/>
    <w:rsid w:val="00366A8E"/>
    <w:rsid w:val="00367721"/>
    <w:rsid w:val="00373E56"/>
    <w:rsid w:val="00375576"/>
    <w:rsid w:val="00375D1A"/>
    <w:rsid w:val="00382B01"/>
    <w:rsid w:val="003849ED"/>
    <w:rsid w:val="0039367F"/>
    <w:rsid w:val="00395574"/>
    <w:rsid w:val="0039654F"/>
    <w:rsid w:val="003A046C"/>
    <w:rsid w:val="003A080B"/>
    <w:rsid w:val="003A1800"/>
    <w:rsid w:val="003A2989"/>
    <w:rsid w:val="003A692D"/>
    <w:rsid w:val="003B0692"/>
    <w:rsid w:val="003B160B"/>
    <w:rsid w:val="003B1684"/>
    <w:rsid w:val="003B5528"/>
    <w:rsid w:val="003B5A19"/>
    <w:rsid w:val="003C05C9"/>
    <w:rsid w:val="003C492A"/>
    <w:rsid w:val="003C60F4"/>
    <w:rsid w:val="003D50EB"/>
    <w:rsid w:val="003D770A"/>
    <w:rsid w:val="003E06FE"/>
    <w:rsid w:val="003E46AF"/>
    <w:rsid w:val="003E586E"/>
    <w:rsid w:val="003E5B52"/>
    <w:rsid w:val="003E738F"/>
    <w:rsid w:val="003E7CF8"/>
    <w:rsid w:val="003F0CD8"/>
    <w:rsid w:val="003F1873"/>
    <w:rsid w:val="003F3397"/>
    <w:rsid w:val="00402949"/>
    <w:rsid w:val="00402AD2"/>
    <w:rsid w:val="0040309B"/>
    <w:rsid w:val="0040381F"/>
    <w:rsid w:val="00404174"/>
    <w:rsid w:val="0040784F"/>
    <w:rsid w:val="00407CD3"/>
    <w:rsid w:val="00415275"/>
    <w:rsid w:val="00424A3C"/>
    <w:rsid w:val="00430F5A"/>
    <w:rsid w:val="004320AA"/>
    <w:rsid w:val="004332CC"/>
    <w:rsid w:val="0043346C"/>
    <w:rsid w:val="004370EF"/>
    <w:rsid w:val="004400ED"/>
    <w:rsid w:val="004404FF"/>
    <w:rsid w:val="00441C12"/>
    <w:rsid w:val="004427AF"/>
    <w:rsid w:val="004462D7"/>
    <w:rsid w:val="00450174"/>
    <w:rsid w:val="00450D7A"/>
    <w:rsid w:val="00451CA7"/>
    <w:rsid w:val="004535D9"/>
    <w:rsid w:val="00455402"/>
    <w:rsid w:val="00456256"/>
    <w:rsid w:val="004606AC"/>
    <w:rsid w:val="0046201D"/>
    <w:rsid w:val="00462DDC"/>
    <w:rsid w:val="00465456"/>
    <w:rsid w:val="004667BA"/>
    <w:rsid w:val="00466954"/>
    <w:rsid w:val="00467800"/>
    <w:rsid w:val="00470EFD"/>
    <w:rsid w:val="00473AEC"/>
    <w:rsid w:val="00476060"/>
    <w:rsid w:val="004762B9"/>
    <w:rsid w:val="0047652B"/>
    <w:rsid w:val="00476746"/>
    <w:rsid w:val="00477801"/>
    <w:rsid w:val="00486F5D"/>
    <w:rsid w:val="00487914"/>
    <w:rsid w:val="00494EE7"/>
    <w:rsid w:val="004A3A5F"/>
    <w:rsid w:val="004A5C1F"/>
    <w:rsid w:val="004B3D7E"/>
    <w:rsid w:val="004C6EBC"/>
    <w:rsid w:val="004D1A9C"/>
    <w:rsid w:val="004D1D0E"/>
    <w:rsid w:val="004D3165"/>
    <w:rsid w:val="004D7B9E"/>
    <w:rsid w:val="004D7C15"/>
    <w:rsid w:val="004E0D94"/>
    <w:rsid w:val="004E2175"/>
    <w:rsid w:val="004E3872"/>
    <w:rsid w:val="004E5E7F"/>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5786"/>
    <w:rsid w:val="00506BD5"/>
    <w:rsid w:val="00510FF5"/>
    <w:rsid w:val="00511067"/>
    <w:rsid w:val="00513534"/>
    <w:rsid w:val="0051492B"/>
    <w:rsid w:val="00515153"/>
    <w:rsid w:val="00520BFA"/>
    <w:rsid w:val="00521429"/>
    <w:rsid w:val="005218C8"/>
    <w:rsid w:val="00521CF5"/>
    <w:rsid w:val="00521FD5"/>
    <w:rsid w:val="00524571"/>
    <w:rsid w:val="00524BE9"/>
    <w:rsid w:val="0053448B"/>
    <w:rsid w:val="00534C1A"/>
    <w:rsid w:val="005365B4"/>
    <w:rsid w:val="0054450D"/>
    <w:rsid w:val="00550920"/>
    <w:rsid w:val="00554864"/>
    <w:rsid w:val="00554D8D"/>
    <w:rsid w:val="00555999"/>
    <w:rsid w:val="00555E2A"/>
    <w:rsid w:val="00564109"/>
    <w:rsid w:val="005673AB"/>
    <w:rsid w:val="005673B5"/>
    <w:rsid w:val="005674E8"/>
    <w:rsid w:val="00570119"/>
    <w:rsid w:val="005755BD"/>
    <w:rsid w:val="00577A63"/>
    <w:rsid w:val="00580070"/>
    <w:rsid w:val="00581C8C"/>
    <w:rsid w:val="005837F9"/>
    <w:rsid w:val="00584007"/>
    <w:rsid w:val="00584B9D"/>
    <w:rsid w:val="00587179"/>
    <w:rsid w:val="00587344"/>
    <w:rsid w:val="00587E29"/>
    <w:rsid w:val="005913CF"/>
    <w:rsid w:val="00591CEB"/>
    <w:rsid w:val="00592D83"/>
    <w:rsid w:val="00593AA7"/>
    <w:rsid w:val="005948AC"/>
    <w:rsid w:val="00594B29"/>
    <w:rsid w:val="00597F78"/>
    <w:rsid w:val="005A1C80"/>
    <w:rsid w:val="005A5F8E"/>
    <w:rsid w:val="005B01C4"/>
    <w:rsid w:val="005B184A"/>
    <w:rsid w:val="005B19FD"/>
    <w:rsid w:val="005B24DD"/>
    <w:rsid w:val="005B3214"/>
    <w:rsid w:val="005B344C"/>
    <w:rsid w:val="005B34DA"/>
    <w:rsid w:val="005B3CCD"/>
    <w:rsid w:val="005B5512"/>
    <w:rsid w:val="005C13A1"/>
    <w:rsid w:val="005D1745"/>
    <w:rsid w:val="005D1DE4"/>
    <w:rsid w:val="005D1F94"/>
    <w:rsid w:val="005D3A5C"/>
    <w:rsid w:val="005D5830"/>
    <w:rsid w:val="005D5940"/>
    <w:rsid w:val="005D5A38"/>
    <w:rsid w:val="005D5CD4"/>
    <w:rsid w:val="005D6A17"/>
    <w:rsid w:val="005E041B"/>
    <w:rsid w:val="005E200B"/>
    <w:rsid w:val="005E27D6"/>
    <w:rsid w:val="005F010B"/>
    <w:rsid w:val="005F0DD8"/>
    <w:rsid w:val="005F182E"/>
    <w:rsid w:val="005F4FBF"/>
    <w:rsid w:val="005F70F7"/>
    <w:rsid w:val="005F7CEF"/>
    <w:rsid w:val="00602E06"/>
    <w:rsid w:val="006074EB"/>
    <w:rsid w:val="0060792D"/>
    <w:rsid w:val="006117A1"/>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5F99"/>
    <w:rsid w:val="006A1B63"/>
    <w:rsid w:val="006A5A75"/>
    <w:rsid w:val="006A6348"/>
    <w:rsid w:val="006A688E"/>
    <w:rsid w:val="006B592D"/>
    <w:rsid w:val="006B6DD8"/>
    <w:rsid w:val="006C2364"/>
    <w:rsid w:val="006C2A31"/>
    <w:rsid w:val="006C38E6"/>
    <w:rsid w:val="006C3AA3"/>
    <w:rsid w:val="006C50E1"/>
    <w:rsid w:val="006C6111"/>
    <w:rsid w:val="006C628D"/>
    <w:rsid w:val="006D6C1A"/>
    <w:rsid w:val="006D7F10"/>
    <w:rsid w:val="006E164A"/>
    <w:rsid w:val="006E2573"/>
    <w:rsid w:val="006E5C09"/>
    <w:rsid w:val="006E7FBA"/>
    <w:rsid w:val="006F0473"/>
    <w:rsid w:val="006F2DE4"/>
    <w:rsid w:val="006F4577"/>
    <w:rsid w:val="006F4C75"/>
    <w:rsid w:val="006F66DA"/>
    <w:rsid w:val="006F6A7A"/>
    <w:rsid w:val="006F77C7"/>
    <w:rsid w:val="00704823"/>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291B"/>
    <w:rsid w:val="00734321"/>
    <w:rsid w:val="00735030"/>
    <w:rsid w:val="0073592F"/>
    <w:rsid w:val="00736291"/>
    <w:rsid w:val="00744943"/>
    <w:rsid w:val="00753908"/>
    <w:rsid w:val="00754739"/>
    <w:rsid w:val="007579FC"/>
    <w:rsid w:val="00762C5B"/>
    <w:rsid w:val="007675D8"/>
    <w:rsid w:val="00771469"/>
    <w:rsid w:val="00772BCD"/>
    <w:rsid w:val="00772BE3"/>
    <w:rsid w:val="00773BF3"/>
    <w:rsid w:val="00775358"/>
    <w:rsid w:val="007769A8"/>
    <w:rsid w:val="0078405F"/>
    <w:rsid w:val="0078480F"/>
    <w:rsid w:val="00786C56"/>
    <w:rsid w:val="00794234"/>
    <w:rsid w:val="007960D9"/>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3CAC"/>
    <w:rsid w:val="007E4D9A"/>
    <w:rsid w:val="007E54C0"/>
    <w:rsid w:val="007F402B"/>
    <w:rsid w:val="007F4972"/>
    <w:rsid w:val="007F4CF1"/>
    <w:rsid w:val="007F5349"/>
    <w:rsid w:val="007F59B6"/>
    <w:rsid w:val="007F770C"/>
    <w:rsid w:val="00800B39"/>
    <w:rsid w:val="00806495"/>
    <w:rsid w:val="00810653"/>
    <w:rsid w:val="00814018"/>
    <w:rsid w:val="00814940"/>
    <w:rsid w:val="008149DF"/>
    <w:rsid w:val="00815658"/>
    <w:rsid w:val="00815C60"/>
    <w:rsid w:val="00816302"/>
    <w:rsid w:val="00817EDB"/>
    <w:rsid w:val="00821292"/>
    <w:rsid w:val="00825029"/>
    <w:rsid w:val="00826567"/>
    <w:rsid w:val="00826A6D"/>
    <w:rsid w:val="00826C30"/>
    <w:rsid w:val="00827948"/>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6295"/>
    <w:rsid w:val="00897E2C"/>
    <w:rsid w:val="008A2326"/>
    <w:rsid w:val="008A5BF3"/>
    <w:rsid w:val="008A6CEC"/>
    <w:rsid w:val="008A70B7"/>
    <w:rsid w:val="008B0BF6"/>
    <w:rsid w:val="008B0D22"/>
    <w:rsid w:val="008B0E2E"/>
    <w:rsid w:val="008B30DE"/>
    <w:rsid w:val="008B3D06"/>
    <w:rsid w:val="008B50B9"/>
    <w:rsid w:val="008B59FF"/>
    <w:rsid w:val="008C343A"/>
    <w:rsid w:val="008C4110"/>
    <w:rsid w:val="008C5157"/>
    <w:rsid w:val="008C7F2C"/>
    <w:rsid w:val="008D0426"/>
    <w:rsid w:val="008D67AF"/>
    <w:rsid w:val="008D7BC0"/>
    <w:rsid w:val="008E5F87"/>
    <w:rsid w:val="008E7656"/>
    <w:rsid w:val="008E777A"/>
    <w:rsid w:val="008F08FC"/>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5337"/>
    <w:rsid w:val="009C0868"/>
    <w:rsid w:val="009C1F30"/>
    <w:rsid w:val="009C3C81"/>
    <w:rsid w:val="009C7DAC"/>
    <w:rsid w:val="009D0715"/>
    <w:rsid w:val="009D2DBA"/>
    <w:rsid w:val="009D62BE"/>
    <w:rsid w:val="009E4826"/>
    <w:rsid w:val="009E664B"/>
    <w:rsid w:val="009F18FC"/>
    <w:rsid w:val="009F21D0"/>
    <w:rsid w:val="009F252D"/>
    <w:rsid w:val="009F3774"/>
    <w:rsid w:val="009F4D93"/>
    <w:rsid w:val="009F5FB8"/>
    <w:rsid w:val="009F6743"/>
    <w:rsid w:val="00A00F8D"/>
    <w:rsid w:val="00A03D1A"/>
    <w:rsid w:val="00A050D1"/>
    <w:rsid w:val="00A06101"/>
    <w:rsid w:val="00A101C4"/>
    <w:rsid w:val="00A13565"/>
    <w:rsid w:val="00A16BD5"/>
    <w:rsid w:val="00A1711B"/>
    <w:rsid w:val="00A20270"/>
    <w:rsid w:val="00A21AB0"/>
    <w:rsid w:val="00A2544A"/>
    <w:rsid w:val="00A27EFC"/>
    <w:rsid w:val="00A31DB8"/>
    <w:rsid w:val="00A33F2D"/>
    <w:rsid w:val="00A34A80"/>
    <w:rsid w:val="00A36FE0"/>
    <w:rsid w:val="00A40E17"/>
    <w:rsid w:val="00A46F54"/>
    <w:rsid w:val="00A5285E"/>
    <w:rsid w:val="00A562F7"/>
    <w:rsid w:val="00A5700C"/>
    <w:rsid w:val="00A57063"/>
    <w:rsid w:val="00A624FA"/>
    <w:rsid w:val="00A65AE5"/>
    <w:rsid w:val="00A70A5F"/>
    <w:rsid w:val="00A71136"/>
    <w:rsid w:val="00A81731"/>
    <w:rsid w:val="00A82F57"/>
    <w:rsid w:val="00A873A1"/>
    <w:rsid w:val="00A9208D"/>
    <w:rsid w:val="00A931BA"/>
    <w:rsid w:val="00A93B09"/>
    <w:rsid w:val="00A962D0"/>
    <w:rsid w:val="00A976CC"/>
    <w:rsid w:val="00A97E72"/>
    <w:rsid w:val="00AA0F84"/>
    <w:rsid w:val="00AA2EC0"/>
    <w:rsid w:val="00AA4D33"/>
    <w:rsid w:val="00AB1B65"/>
    <w:rsid w:val="00AB384A"/>
    <w:rsid w:val="00AB5C73"/>
    <w:rsid w:val="00AB6134"/>
    <w:rsid w:val="00AB7342"/>
    <w:rsid w:val="00AC0C0A"/>
    <w:rsid w:val="00AC1795"/>
    <w:rsid w:val="00AC25D2"/>
    <w:rsid w:val="00AC317B"/>
    <w:rsid w:val="00AC3283"/>
    <w:rsid w:val="00AC4932"/>
    <w:rsid w:val="00AC6378"/>
    <w:rsid w:val="00AD3753"/>
    <w:rsid w:val="00AD7E8E"/>
    <w:rsid w:val="00AE0CC8"/>
    <w:rsid w:val="00AE125F"/>
    <w:rsid w:val="00AE39A6"/>
    <w:rsid w:val="00AE447F"/>
    <w:rsid w:val="00AE5481"/>
    <w:rsid w:val="00AE5695"/>
    <w:rsid w:val="00AF13BD"/>
    <w:rsid w:val="00AF4F8B"/>
    <w:rsid w:val="00AF50E0"/>
    <w:rsid w:val="00AF5371"/>
    <w:rsid w:val="00B030B8"/>
    <w:rsid w:val="00B05BDF"/>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6DBD"/>
    <w:rsid w:val="00B57C05"/>
    <w:rsid w:val="00B606C5"/>
    <w:rsid w:val="00B60D1B"/>
    <w:rsid w:val="00B61893"/>
    <w:rsid w:val="00B639BB"/>
    <w:rsid w:val="00B63B39"/>
    <w:rsid w:val="00B67227"/>
    <w:rsid w:val="00B67ADF"/>
    <w:rsid w:val="00B74EEC"/>
    <w:rsid w:val="00B75BE3"/>
    <w:rsid w:val="00B76AC4"/>
    <w:rsid w:val="00B76ADD"/>
    <w:rsid w:val="00B779F2"/>
    <w:rsid w:val="00B77DFE"/>
    <w:rsid w:val="00B827AD"/>
    <w:rsid w:val="00B85361"/>
    <w:rsid w:val="00B90801"/>
    <w:rsid w:val="00B90A7D"/>
    <w:rsid w:val="00B95A5D"/>
    <w:rsid w:val="00B965A1"/>
    <w:rsid w:val="00B966C9"/>
    <w:rsid w:val="00BA105F"/>
    <w:rsid w:val="00BA2DDA"/>
    <w:rsid w:val="00BA3245"/>
    <w:rsid w:val="00BA38A7"/>
    <w:rsid w:val="00BA49C1"/>
    <w:rsid w:val="00BB6D1A"/>
    <w:rsid w:val="00BC0CC5"/>
    <w:rsid w:val="00BC12DE"/>
    <w:rsid w:val="00BC159C"/>
    <w:rsid w:val="00BD1BE0"/>
    <w:rsid w:val="00BD1C30"/>
    <w:rsid w:val="00BD37F9"/>
    <w:rsid w:val="00BD410D"/>
    <w:rsid w:val="00BD6045"/>
    <w:rsid w:val="00BD6FDE"/>
    <w:rsid w:val="00BD7267"/>
    <w:rsid w:val="00BD7772"/>
    <w:rsid w:val="00BE2D16"/>
    <w:rsid w:val="00BE3832"/>
    <w:rsid w:val="00BE4FEB"/>
    <w:rsid w:val="00BE705F"/>
    <w:rsid w:val="00BF1679"/>
    <w:rsid w:val="00BF1B26"/>
    <w:rsid w:val="00BF26AF"/>
    <w:rsid w:val="00BF5882"/>
    <w:rsid w:val="00BF62A8"/>
    <w:rsid w:val="00BF6615"/>
    <w:rsid w:val="00C02DCF"/>
    <w:rsid w:val="00C10168"/>
    <w:rsid w:val="00C155DA"/>
    <w:rsid w:val="00C15C40"/>
    <w:rsid w:val="00C22B04"/>
    <w:rsid w:val="00C25877"/>
    <w:rsid w:val="00C26C3B"/>
    <w:rsid w:val="00C30243"/>
    <w:rsid w:val="00C41149"/>
    <w:rsid w:val="00C4131C"/>
    <w:rsid w:val="00C416F6"/>
    <w:rsid w:val="00C41892"/>
    <w:rsid w:val="00C4390B"/>
    <w:rsid w:val="00C4707B"/>
    <w:rsid w:val="00C51005"/>
    <w:rsid w:val="00C54585"/>
    <w:rsid w:val="00C54CD4"/>
    <w:rsid w:val="00C55887"/>
    <w:rsid w:val="00C5652E"/>
    <w:rsid w:val="00C62ACC"/>
    <w:rsid w:val="00C705CE"/>
    <w:rsid w:val="00C70B0F"/>
    <w:rsid w:val="00C710E3"/>
    <w:rsid w:val="00C72D93"/>
    <w:rsid w:val="00C85B1A"/>
    <w:rsid w:val="00C877B9"/>
    <w:rsid w:val="00C915A2"/>
    <w:rsid w:val="00C956CF"/>
    <w:rsid w:val="00C963C9"/>
    <w:rsid w:val="00CA2C80"/>
    <w:rsid w:val="00CA59A1"/>
    <w:rsid w:val="00CB0F4A"/>
    <w:rsid w:val="00CB1E91"/>
    <w:rsid w:val="00CB725A"/>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A4C"/>
    <w:rsid w:val="00D0567D"/>
    <w:rsid w:val="00D06D68"/>
    <w:rsid w:val="00D1136F"/>
    <w:rsid w:val="00D120AA"/>
    <w:rsid w:val="00D12F3D"/>
    <w:rsid w:val="00D16D90"/>
    <w:rsid w:val="00D24225"/>
    <w:rsid w:val="00D24C4F"/>
    <w:rsid w:val="00D26132"/>
    <w:rsid w:val="00D2759C"/>
    <w:rsid w:val="00D33C20"/>
    <w:rsid w:val="00D34986"/>
    <w:rsid w:val="00D36FC5"/>
    <w:rsid w:val="00D4098D"/>
    <w:rsid w:val="00D446D2"/>
    <w:rsid w:val="00D44B55"/>
    <w:rsid w:val="00D4535E"/>
    <w:rsid w:val="00D45CE9"/>
    <w:rsid w:val="00D51AA6"/>
    <w:rsid w:val="00D5482B"/>
    <w:rsid w:val="00D65157"/>
    <w:rsid w:val="00D665B7"/>
    <w:rsid w:val="00D6698C"/>
    <w:rsid w:val="00D7185B"/>
    <w:rsid w:val="00D83B45"/>
    <w:rsid w:val="00D854A6"/>
    <w:rsid w:val="00D85B9B"/>
    <w:rsid w:val="00D861BB"/>
    <w:rsid w:val="00D86880"/>
    <w:rsid w:val="00D86DD5"/>
    <w:rsid w:val="00D9165E"/>
    <w:rsid w:val="00D93FE3"/>
    <w:rsid w:val="00DB1452"/>
    <w:rsid w:val="00DB74F9"/>
    <w:rsid w:val="00DC1D47"/>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5015"/>
    <w:rsid w:val="00E153AC"/>
    <w:rsid w:val="00E1737D"/>
    <w:rsid w:val="00E17750"/>
    <w:rsid w:val="00E23A3C"/>
    <w:rsid w:val="00E24CD8"/>
    <w:rsid w:val="00E27430"/>
    <w:rsid w:val="00E37ECD"/>
    <w:rsid w:val="00E40D25"/>
    <w:rsid w:val="00E4280B"/>
    <w:rsid w:val="00E42C3C"/>
    <w:rsid w:val="00E43141"/>
    <w:rsid w:val="00E43913"/>
    <w:rsid w:val="00E456D4"/>
    <w:rsid w:val="00E45906"/>
    <w:rsid w:val="00E465E8"/>
    <w:rsid w:val="00E5583D"/>
    <w:rsid w:val="00E55F88"/>
    <w:rsid w:val="00E56B97"/>
    <w:rsid w:val="00E60A14"/>
    <w:rsid w:val="00E6101F"/>
    <w:rsid w:val="00E61CEB"/>
    <w:rsid w:val="00E650C8"/>
    <w:rsid w:val="00E710F1"/>
    <w:rsid w:val="00E72AB0"/>
    <w:rsid w:val="00E746F0"/>
    <w:rsid w:val="00E74FCE"/>
    <w:rsid w:val="00E756EB"/>
    <w:rsid w:val="00E80572"/>
    <w:rsid w:val="00E8196D"/>
    <w:rsid w:val="00E84AA4"/>
    <w:rsid w:val="00E85775"/>
    <w:rsid w:val="00E8737B"/>
    <w:rsid w:val="00E90C2A"/>
    <w:rsid w:val="00E90FEA"/>
    <w:rsid w:val="00E91128"/>
    <w:rsid w:val="00E95F59"/>
    <w:rsid w:val="00E96EF2"/>
    <w:rsid w:val="00EA3FC9"/>
    <w:rsid w:val="00EA448D"/>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54C6"/>
    <w:rsid w:val="00ED6237"/>
    <w:rsid w:val="00ED740E"/>
    <w:rsid w:val="00EE01DA"/>
    <w:rsid w:val="00EE541C"/>
    <w:rsid w:val="00EE71DE"/>
    <w:rsid w:val="00EE7406"/>
    <w:rsid w:val="00EE78B9"/>
    <w:rsid w:val="00EF213B"/>
    <w:rsid w:val="00EF25A9"/>
    <w:rsid w:val="00EF2B48"/>
    <w:rsid w:val="00EF2F57"/>
    <w:rsid w:val="00F0306A"/>
    <w:rsid w:val="00F03AFA"/>
    <w:rsid w:val="00F04E56"/>
    <w:rsid w:val="00F126BE"/>
    <w:rsid w:val="00F14B40"/>
    <w:rsid w:val="00F175B5"/>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300C"/>
    <w:rsid w:val="00F56988"/>
    <w:rsid w:val="00F56BB9"/>
    <w:rsid w:val="00F60CDA"/>
    <w:rsid w:val="00F6135B"/>
    <w:rsid w:val="00F63B99"/>
    <w:rsid w:val="00F6489E"/>
    <w:rsid w:val="00F7077A"/>
    <w:rsid w:val="00F73F1D"/>
    <w:rsid w:val="00F8163B"/>
    <w:rsid w:val="00F830E4"/>
    <w:rsid w:val="00F90178"/>
    <w:rsid w:val="00F91A06"/>
    <w:rsid w:val="00FA026B"/>
    <w:rsid w:val="00FA2184"/>
    <w:rsid w:val="00FA3AF9"/>
    <w:rsid w:val="00FA4E42"/>
    <w:rsid w:val="00FA7889"/>
    <w:rsid w:val="00FB0B93"/>
    <w:rsid w:val="00FB3D58"/>
    <w:rsid w:val="00FB44D8"/>
    <w:rsid w:val="00FB61FB"/>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5057"/>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itacsv11\Production\Marketing\01_no_public\21_JOBS_campaigns_projects\PR_Todos_2021\PR21_10176_Maintenance_Manager\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natalie.wolodin@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0B3997-3DEC-4311-8E5C-19362DB7B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4</Pages>
  <Words>738</Words>
  <Characters>4408</Characters>
  <Application>Microsoft Office Word</Application>
  <DocSecurity>0</DocSecurity>
  <Lines>107</Lines>
  <Paragraphs>37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Increased flexibility in networked production with the new generation of iTAC.MES.Suite</vt:lpstr>
      <vt:lpstr>iTAC CI Presse</vt:lpstr>
    </vt:vector>
  </TitlesOfParts>
  <Company>iTAC Software AG</Company>
  <LinksUpToDate>false</LinksUpToDate>
  <CharactersWithSpaces>5109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launches Maintenance Manager</dc:title>
  <dc:subject>iTAC launches Maintenance Manager</dc:subject>
  <dc:creator>iTAC Software AG</dc:creator>
  <cp:keywords/>
  <dc:description/>
  <cp:lastModifiedBy>Natalie Wolodin</cp:lastModifiedBy>
  <cp:revision>6</cp:revision>
  <cp:lastPrinted>2019-05-29T11:27:00Z</cp:lastPrinted>
  <dcterms:created xsi:type="dcterms:W3CDTF">2021-01-15T16:03:00Z</dcterms:created>
  <dcterms:modified xsi:type="dcterms:W3CDTF">2021-01-18T13:30:00Z</dcterms:modified>
</cp:coreProperties>
</file>