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089DFA1D" w14:textId="6578FE90" w:rsidR="009F5936" w:rsidRPr="005D40DB" w:rsidRDefault="00041E0D" w:rsidP="009E41A0">
      <w:pPr>
        <w:pStyle w:val="Dachzeile"/>
        <w:rPr>
          <w:bCs/>
          <w:lang w:val="en-US"/>
        </w:rPr>
      </w:pPr>
      <w:bookmarkStart w:id="1" w:name="_Hlk46910796"/>
      <w:bookmarkEnd w:id="0"/>
      <w:r w:rsidRPr="005D40DB">
        <w:rPr>
          <w:bCs/>
          <w:lang w:val="en-US"/>
        </w:rPr>
        <w:t>Machine integration platform based on edge solution for the standardization and</w:t>
      </w:r>
      <w:r w:rsidR="009E41A0" w:rsidRPr="005D40DB">
        <w:rPr>
          <w:bCs/>
          <w:lang w:val="en-US"/>
        </w:rPr>
        <w:t xml:space="preserve"> </w:t>
      </w:r>
      <w:r w:rsidRPr="005D40DB">
        <w:rPr>
          <w:bCs/>
          <w:lang w:val="en-US"/>
        </w:rPr>
        <w:t>centralization of data in SMT production</w:t>
      </w:r>
    </w:p>
    <w:p w14:paraId="30877027" w14:textId="4887463A" w:rsidR="009A1894" w:rsidRPr="00041E0D" w:rsidRDefault="00041E0D" w:rsidP="00041E0D">
      <w:pPr>
        <w:pStyle w:val="Titel-Subline"/>
        <w:rPr>
          <w:bCs/>
          <w:color w:val="000000"/>
          <w:sz w:val="20"/>
          <w:lang w:val="en-US"/>
        </w:rPr>
      </w:pPr>
      <w:r>
        <w:rPr>
          <w:bCs/>
          <w:color w:val="003865"/>
          <w:lang w:val="en-CA"/>
        </w:rPr>
        <w:t>Generating added value from machine data with new iTAC.SMT.Edge</w:t>
      </w:r>
    </w:p>
    <w:bookmarkEnd w:id="1"/>
    <w:p w14:paraId="0421FBDD" w14:textId="6C31A011" w:rsidR="002E7707" w:rsidRDefault="009A1894" w:rsidP="00D24225">
      <w:pPr>
        <w:rPr>
          <w:rFonts w:ascii="Arial" w:hAnsi="Arial" w:cs="Arial"/>
          <w:b/>
          <w:bCs/>
          <w:lang w:val="en-CA"/>
        </w:rPr>
      </w:pPr>
      <w:r w:rsidRPr="00FC3FAE">
        <w:rPr>
          <w:rStyle w:val="Fettung"/>
          <w:lang w:val="en-US"/>
        </w:rPr>
        <w:t>Montabaur</w:t>
      </w:r>
      <w:r w:rsidR="001F3329">
        <w:rPr>
          <w:rStyle w:val="Fettung"/>
          <w:lang w:val="en-US"/>
        </w:rPr>
        <w:t xml:space="preserve">, </w:t>
      </w:r>
      <w:r w:rsidR="00041E0D">
        <w:rPr>
          <w:rStyle w:val="Fettung"/>
          <w:lang w:val="en-US"/>
        </w:rPr>
        <w:t>March</w:t>
      </w:r>
      <w:r w:rsidRPr="00D24225">
        <w:rPr>
          <w:rStyle w:val="Fettung"/>
          <w:lang w:val="en-US"/>
        </w:rPr>
        <w:t xml:space="preserve"> </w:t>
      </w:r>
      <w:r w:rsidR="00041E0D">
        <w:rPr>
          <w:rStyle w:val="Fettung"/>
          <w:lang w:val="en-US"/>
        </w:rPr>
        <w:t>8</w:t>
      </w:r>
      <w:r w:rsidR="00B606C5">
        <w:rPr>
          <w:rStyle w:val="Fettung"/>
          <w:lang w:val="en-US"/>
        </w:rPr>
        <w:t>, 2</w:t>
      </w:r>
      <w:r w:rsidRPr="00D24225">
        <w:rPr>
          <w:rStyle w:val="Fettung"/>
          <w:lang w:val="en-US"/>
        </w:rPr>
        <w:t>02</w:t>
      </w:r>
      <w:r w:rsidR="00B606C5">
        <w:rPr>
          <w:rStyle w:val="Fettung"/>
          <w:lang w:val="en-US"/>
        </w:rPr>
        <w:t>1</w:t>
      </w:r>
      <w:r w:rsidRPr="00D24225">
        <w:rPr>
          <w:rStyle w:val="Fettung"/>
          <w:lang w:val="en-US"/>
        </w:rPr>
        <w:t xml:space="preserve"> </w:t>
      </w:r>
      <w:r w:rsidRPr="00D24225">
        <w:rPr>
          <w:rFonts w:ascii="Arial" w:hAnsi="Arial" w:cs="Arial"/>
          <w:b/>
          <w:bCs/>
          <w:lang w:val="en-US"/>
        </w:rPr>
        <w:t xml:space="preserve">– </w:t>
      </w:r>
      <w:r w:rsidR="00041E0D">
        <w:rPr>
          <w:rFonts w:ascii="Arial" w:hAnsi="Arial" w:cs="Arial"/>
          <w:b/>
          <w:bCs/>
          <w:lang w:val="en-US"/>
        </w:rPr>
        <w:t xml:space="preserve">In electronics manufacturing, the importance of data continues to grow. </w:t>
      </w:r>
      <w:r w:rsidR="00041E0D" w:rsidRPr="00041E0D">
        <w:rPr>
          <w:rFonts w:ascii="Arial" w:hAnsi="Arial" w:cs="Arial"/>
          <w:b/>
          <w:bCs/>
          <w:lang w:val="en-US"/>
        </w:rPr>
        <w:t xml:space="preserve">Particularly in SMT </w:t>
      </w:r>
      <w:r w:rsidR="009F5936">
        <w:rPr>
          <w:rFonts w:ascii="Arial" w:hAnsi="Arial" w:cs="Arial"/>
          <w:b/>
          <w:bCs/>
          <w:lang w:val="en-US"/>
        </w:rPr>
        <w:t>manufacturing</w:t>
      </w:r>
      <w:r w:rsidR="00041E0D" w:rsidRPr="00041E0D">
        <w:rPr>
          <w:rFonts w:ascii="Arial" w:hAnsi="Arial" w:cs="Arial"/>
          <w:b/>
          <w:bCs/>
          <w:lang w:val="en-US"/>
        </w:rPr>
        <w:t xml:space="preserve">, which consists of systems from different </w:t>
      </w:r>
      <w:r w:rsidR="009F5936">
        <w:rPr>
          <w:rFonts w:ascii="Arial" w:hAnsi="Arial" w:cs="Arial"/>
          <w:b/>
          <w:bCs/>
          <w:lang w:val="en-US"/>
        </w:rPr>
        <w:t>producers</w:t>
      </w:r>
      <w:r w:rsidR="00041E0D" w:rsidRPr="00041E0D">
        <w:rPr>
          <w:rFonts w:ascii="Arial" w:hAnsi="Arial" w:cs="Arial"/>
          <w:b/>
          <w:bCs/>
          <w:lang w:val="en-US"/>
        </w:rPr>
        <w:t xml:space="preserve">, </w:t>
      </w:r>
      <w:r w:rsidR="00041E0D" w:rsidRPr="00E4368C">
        <w:rPr>
          <w:rFonts w:ascii="Arial" w:hAnsi="Arial" w:cs="Arial"/>
          <w:b/>
          <w:bCs/>
          <w:lang w:val="en-US"/>
        </w:rPr>
        <w:t>manufacturer-independent</w:t>
      </w:r>
      <w:r w:rsidR="00041E0D" w:rsidRPr="00041E0D">
        <w:rPr>
          <w:rFonts w:ascii="Arial" w:hAnsi="Arial" w:cs="Arial"/>
          <w:b/>
          <w:bCs/>
          <w:lang w:val="en-US"/>
        </w:rPr>
        <w:t xml:space="preserve"> networking between machines and higher-level enterprise systems is a </w:t>
      </w:r>
      <w:r w:rsidR="009F5936">
        <w:rPr>
          <w:rFonts w:ascii="Arial" w:hAnsi="Arial" w:cs="Arial"/>
          <w:b/>
          <w:bCs/>
          <w:lang w:val="en-US"/>
        </w:rPr>
        <w:t>requirement</w:t>
      </w:r>
      <w:r w:rsidR="00041E0D" w:rsidRPr="00041E0D">
        <w:rPr>
          <w:rFonts w:ascii="Arial" w:hAnsi="Arial" w:cs="Arial"/>
          <w:b/>
          <w:bCs/>
          <w:lang w:val="en-US"/>
        </w:rPr>
        <w:t xml:space="preserve"> for data exchange and analysis</w:t>
      </w:r>
      <w:r w:rsidR="009F5936">
        <w:rPr>
          <w:rFonts w:ascii="Arial" w:hAnsi="Arial" w:cs="Arial"/>
          <w:b/>
          <w:bCs/>
          <w:lang w:val="en-US"/>
        </w:rPr>
        <w:t>. In order to simplify these processes, the MES specialist iTAC Software AG (</w:t>
      </w:r>
      <w:hyperlink r:id="rId8" w:history="1">
        <w:r w:rsidR="009F5936" w:rsidRPr="004D0290">
          <w:rPr>
            <w:rStyle w:val="Hyperlink"/>
            <w:rFonts w:ascii="Arial" w:hAnsi="Arial" w:cs="Arial"/>
            <w:b/>
            <w:bCs/>
            <w:lang w:val="en-US"/>
          </w:rPr>
          <w:t>www.itacsoftware.com</w:t>
        </w:r>
      </w:hyperlink>
      <w:r w:rsidR="009F5936">
        <w:rPr>
          <w:rFonts w:ascii="Arial" w:hAnsi="Arial" w:cs="Arial"/>
          <w:b/>
          <w:bCs/>
          <w:lang w:val="en-US"/>
        </w:rPr>
        <w:t xml:space="preserve">) created iTAC.SMT.Edge. </w:t>
      </w:r>
      <w:r w:rsidR="009F5936" w:rsidRPr="009F5936">
        <w:rPr>
          <w:rFonts w:ascii="Arial" w:hAnsi="Arial" w:cs="Arial"/>
          <w:b/>
          <w:bCs/>
          <w:lang w:val="en-US"/>
        </w:rPr>
        <w:t>This new solution enables the standardization and centralization of machine data</w:t>
      </w:r>
      <w:r w:rsidR="009F5936">
        <w:rPr>
          <w:rFonts w:ascii="Arial" w:hAnsi="Arial" w:cs="Arial"/>
          <w:b/>
          <w:bCs/>
          <w:lang w:val="en-US"/>
        </w:rPr>
        <w:t xml:space="preserve"> and will be presented at HANNOVER MESSE from April 12-16.</w:t>
      </w:r>
    </w:p>
    <w:p w14:paraId="66223002" w14:textId="77777777" w:rsidR="0012437B" w:rsidRDefault="0012437B" w:rsidP="00D24225">
      <w:pPr>
        <w:rPr>
          <w:rFonts w:ascii="Arial" w:hAnsi="Arial" w:cs="Arial"/>
          <w:lang w:val="en-CA"/>
        </w:rPr>
      </w:pPr>
    </w:p>
    <w:p w14:paraId="5BB8A186" w14:textId="6052578C" w:rsidR="009A1894" w:rsidRPr="00E323A2" w:rsidRDefault="00E323A2" w:rsidP="009A1894">
      <w:pPr>
        <w:rPr>
          <w:rFonts w:ascii="Arial" w:hAnsi="Arial" w:cs="Arial"/>
          <w:lang w:val="en-US"/>
        </w:rPr>
      </w:pPr>
      <w:r w:rsidRPr="00E323A2">
        <w:rPr>
          <w:rFonts w:ascii="Arial" w:hAnsi="Arial" w:cs="Arial"/>
          <w:lang w:val="en-US"/>
        </w:rPr>
        <w:t xml:space="preserve">"Data </w:t>
      </w:r>
      <w:r w:rsidR="00E4368C">
        <w:rPr>
          <w:rFonts w:ascii="Arial" w:hAnsi="Arial" w:cs="Arial"/>
          <w:lang w:val="en-US"/>
        </w:rPr>
        <w:t>are</w:t>
      </w:r>
      <w:r w:rsidRPr="00E323A2">
        <w:rPr>
          <w:rFonts w:ascii="Arial" w:hAnsi="Arial" w:cs="Arial"/>
          <w:lang w:val="en-US"/>
        </w:rPr>
        <w:t xml:space="preserve"> the basis </w:t>
      </w:r>
      <w:r>
        <w:rPr>
          <w:rFonts w:ascii="Arial" w:hAnsi="Arial" w:cs="Arial"/>
          <w:lang w:val="en-US"/>
        </w:rPr>
        <w:t>to</w:t>
      </w:r>
      <w:r w:rsidRPr="00E323A2">
        <w:rPr>
          <w:rFonts w:ascii="Arial" w:hAnsi="Arial" w:cs="Arial"/>
          <w:lang w:val="en-US"/>
        </w:rPr>
        <w:t xml:space="preserve"> increa</w:t>
      </w:r>
      <w:r>
        <w:rPr>
          <w:rFonts w:ascii="Arial" w:hAnsi="Arial" w:cs="Arial"/>
          <w:lang w:val="en-US"/>
        </w:rPr>
        <w:t>se</w:t>
      </w:r>
      <w:r w:rsidRPr="00E323A2">
        <w:rPr>
          <w:rFonts w:ascii="Arial" w:hAnsi="Arial" w:cs="Arial"/>
          <w:lang w:val="en-US"/>
        </w:rPr>
        <w:t xml:space="preserve"> efficiency, </w:t>
      </w:r>
      <w:r>
        <w:rPr>
          <w:rFonts w:ascii="Arial" w:hAnsi="Arial" w:cs="Arial"/>
          <w:lang w:val="en-US"/>
        </w:rPr>
        <w:t xml:space="preserve">to </w:t>
      </w:r>
      <w:r w:rsidRPr="00E323A2">
        <w:rPr>
          <w:rFonts w:ascii="Arial" w:hAnsi="Arial" w:cs="Arial"/>
          <w:lang w:val="en-US"/>
        </w:rPr>
        <w:t xml:space="preserve">avoid errors and </w:t>
      </w:r>
      <w:r>
        <w:rPr>
          <w:rFonts w:ascii="Arial" w:hAnsi="Arial" w:cs="Arial"/>
          <w:lang w:val="en-US"/>
        </w:rPr>
        <w:t xml:space="preserve">to </w:t>
      </w:r>
      <w:r w:rsidRPr="00E323A2">
        <w:rPr>
          <w:rFonts w:ascii="Arial" w:hAnsi="Arial" w:cs="Arial"/>
          <w:lang w:val="en-US"/>
        </w:rPr>
        <w:t>creat</w:t>
      </w:r>
      <w:r>
        <w:rPr>
          <w:rFonts w:ascii="Arial" w:hAnsi="Arial" w:cs="Arial"/>
          <w:lang w:val="en-US"/>
        </w:rPr>
        <w:t>e</w:t>
      </w:r>
      <w:r w:rsidRPr="00E323A2">
        <w:rPr>
          <w:rFonts w:ascii="Arial" w:hAnsi="Arial" w:cs="Arial"/>
          <w:lang w:val="en-US"/>
        </w:rPr>
        <w:t xml:space="preserve"> more value, for example through prevention and prediction services.</w:t>
      </w:r>
      <w:r>
        <w:rPr>
          <w:rFonts w:ascii="Arial" w:hAnsi="Arial" w:cs="Arial"/>
          <w:lang w:val="en-US"/>
        </w:rPr>
        <w:t xml:space="preserve"> </w:t>
      </w:r>
      <w:r w:rsidRPr="00E323A2">
        <w:rPr>
          <w:rFonts w:ascii="Arial" w:hAnsi="Arial" w:cs="Arial"/>
          <w:lang w:val="en-US"/>
        </w:rPr>
        <w:t>SMT manufacturers and other production companies are faced with the challenge of having to collect and analyze the data accordingly in order to be able to develop such services,"</w:t>
      </w:r>
      <w:r>
        <w:rPr>
          <w:rFonts w:ascii="Arial" w:hAnsi="Arial" w:cs="Arial"/>
          <w:lang w:val="en-US"/>
        </w:rPr>
        <w:t xml:space="preserve"> explains Peter Bollinger, CEO of iTAC Software AG, and adds: </w:t>
      </w:r>
      <w:r w:rsidRPr="00E323A2">
        <w:rPr>
          <w:rFonts w:ascii="Arial" w:hAnsi="Arial" w:cs="Arial"/>
          <w:lang w:val="en-US"/>
        </w:rPr>
        <w:t>"The data must be transmitted</w:t>
      </w:r>
      <w:r>
        <w:rPr>
          <w:rFonts w:ascii="Arial" w:hAnsi="Arial" w:cs="Arial"/>
          <w:lang w:val="en-US"/>
        </w:rPr>
        <w:t xml:space="preserve"> </w:t>
      </w:r>
      <w:r w:rsidRPr="00E323A2">
        <w:rPr>
          <w:rFonts w:ascii="Arial" w:hAnsi="Arial" w:cs="Arial"/>
          <w:lang w:val="en-US"/>
        </w:rPr>
        <w:t>to higher-level systems</w:t>
      </w:r>
      <w:r>
        <w:rPr>
          <w:rFonts w:ascii="Arial" w:hAnsi="Arial" w:cs="Arial"/>
          <w:lang w:val="en-US"/>
        </w:rPr>
        <w:t xml:space="preserve"> in an easy and reliable way</w:t>
      </w:r>
      <w:r w:rsidRPr="00E323A2">
        <w:rPr>
          <w:rFonts w:ascii="Arial" w:hAnsi="Arial" w:cs="Arial"/>
          <w:lang w:val="en-US"/>
        </w:rPr>
        <w:t xml:space="preserve">. However, in SMT production there are machines and systems from different manufacturers and of different ages </w:t>
      </w:r>
      <w:r>
        <w:rPr>
          <w:rFonts w:ascii="Arial" w:hAnsi="Arial" w:cs="Arial"/>
          <w:lang w:val="en-US"/>
        </w:rPr>
        <w:t>that</w:t>
      </w:r>
      <w:r w:rsidRPr="00E323A2">
        <w:rPr>
          <w:rFonts w:ascii="Arial" w:hAnsi="Arial" w:cs="Arial"/>
          <w:lang w:val="en-US"/>
        </w:rPr>
        <w:t xml:space="preserve"> use different communication methods. This complicates data transfer and analysis."</w:t>
      </w:r>
    </w:p>
    <w:p w14:paraId="7E81387A" w14:textId="77777777" w:rsidR="00D35337" w:rsidRPr="00E323A2" w:rsidRDefault="00D35337" w:rsidP="009A1894">
      <w:pPr>
        <w:rPr>
          <w:rFonts w:ascii="Arial" w:hAnsi="Arial" w:cs="Arial"/>
          <w:lang w:val="en-US"/>
        </w:rPr>
      </w:pPr>
    </w:p>
    <w:p w14:paraId="4DBE5FBE" w14:textId="2BB2B3C8" w:rsidR="00E323A2" w:rsidRPr="00E323A2" w:rsidRDefault="00D35337" w:rsidP="009A1894">
      <w:pPr>
        <w:rPr>
          <w:rFonts w:ascii="Arial" w:hAnsi="Arial" w:cs="Arial"/>
          <w:lang w:val="en-US"/>
        </w:rPr>
      </w:pPr>
      <w:r w:rsidRPr="00D35337">
        <w:rPr>
          <w:rFonts w:ascii="Arial" w:hAnsi="Arial" w:cs="Arial"/>
          <w:lang w:val="en-US"/>
        </w:rPr>
        <w:lastRenderedPageBreak/>
        <w:t>The higher-level systems such as MES, ERP, analytics and IIoT platforms therefore often access the information in different ways. To help ease this process, standards such as IPC-CFX are supposed to be established in the market. The CFX standard is used for vertical communication and enables data upload and download as well as analysis.</w:t>
      </w:r>
    </w:p>
    <w:p w14:paraId="0818B8C9" w14:textId="097A659E" w:rsidR="00E323A2" w:rsidRDefault="00E323A2" w:rsidP="009A1894">
      <w:pPr>
        <w:rPr>
          <w:rFonts w:ascii="Arial" w:hAnsi="Arial" w:cs="Arial"/>
          <w:lang w:val="en-US"/>
        </w:rPr>
      </w:pPr>
    </w:p>
    <w:p w14:paraId="379906EF" w14:textId="78A60A64" w:rsidR="00D35337" w:rsidRDefault="00D35337" w:rsidP="009A1894">
      <w:pPr>
        <w:rPr>
          <w:rFonts w:ascii="Arial" w:hAnsi="Arial" w:cs="Arial"/>
          <w:lang w:val="en-US"/>
        </w:rPr>
      </w:pPr>
      <w:r w:rsidRPr="00D35337">
        <w:rPr>
          <w:rFonts w:ascii="Arial" w:hAnsi="Arial" w:cs="Arial"/>
          <w:lang w:val="en-US"/>
        </w:rPr>
        <w:t>"The disadvantage in this case is that CFX is only compatible with newer machines. Older machines, which have been used for up to 20 years in some cases, do not benefit from this. And not all machine manufacturers are able to adapt their systems accordingly "overnight". Even newer machines will not all have CFX interfaces," explains Peter Bollinger.</w:t>
      </w:r>
    </w:p>
    <w:p w14:paraId="7D95B820" w14:textId="77777777" w:rsidR="005E0CEF" w:rsidRDefault="005E0CEF" w:rsidP="005E0CEF">
      <w:pPr>
        <w:rPr>
          <w:rFonts w:ascii="Arial" w:hAnsi="Arial" w:cs="Arial"/>
          <w:lang w:val="en-CA"/>
        </w:rPr>
      </w:pPr>
    </w:p>
    <w:p w14:paraId="1EE1A95F" w14:textId="18F1B401" w:rsidR="00BF0508" w:rsidRDefault="00BF0508" w:rsidP="005E0CEF">
      <w:pPr>
        <w:rPr>
          <w:rFonts w:ascii="Arial" w:hAnsi="Arial" w:cs="Arial"/>
          <w:b/>
          <w:bCs/>
          <w:lang w:val="en-CA"/>
        </w:rPr>
      </w:pPr>
      <w:r>
        <w:rPr>
          <w:rFonts w:ascii="Arial" w:hAnsi="Arial" w:cs="Arial"/>
          <w:b/>
          <w:bCs/>
          <w:lang w:val="en-CA"/>
        </w:rPr>
        <w:t>Processing machine data independent from manufacturer and platform</w:t>
      </w:r>
    </w:p>
    <w:p w14:paraId="3D8FCDE2" w14:textId="7B301EDD" w:rsidR="00BF0508" w:rsidRDefault="00BF0508" w:rsidP="005E0CEF">
      <w:pPr>
        <w:rPr>
          <w:rFonts w:ascii="Arial" w:hAnsi="Arial" w:cs="Arial"/>
          <w:lang w:val="en-CA"/>
        </w:rPr>
      </w:pPr>
      <w:r w:rsidRPr="00BF0508">
        <w:rPr>
          <w:rFonts w:ascii="Arial" w:hAnsi="Arial" w:cs="Arial"/>
          <w:lang w:val="en-CA"/>
        </w:rPr>
        <w:t xml:space="preserve">iTAC Software AG has therefore developed </w:t>
      </w:r>
      <w:r w:rsidR="009E41A0">
        <w:rPr>
          <w:rFonts w:ascii="Arial" w:hAnsi="Arial" w:cs="Arial"/>
          <w:lang w:val="en-CA"/>
        </w:rPr>
        <w:t xml:space="preserve">the </w:t>
      </w:r>
      <w:r w:rsidRPr="00BF0508">
        <w:rPr>
          <w:rFonts w:ascii="Arial" w:hAnsi="Arial" w:cs="Arial"/>
          <w:lang w:val="en-CA"/>
        </w:rPr>
        <w:t>iTAC.SMT.Edge</w:t>
      </w:r>
      <w:r>
        <w:rPr>
          <w:rFonts w:ascii="Arial" w:hAnsi="Arial" w:cs="Arial"/>
          <w:lang w:val="en-CA"/>
        </w:rPr>
        <w:t xml:space="preserve">. </w:t>
      </w:r>
      <w:r w:rsidRPr="00BF0508">
        <w:rPr>
          <w:rFonts w:ascii="Arial" w:hAnsi="Arial" w:cs="Arial"/>
          <w:lang w:val="en-CA"/>
        </w:rPr>
        <w:t xml:space="preserve">The data is combined on the </w:t>
      </w:r>
      <w:r>
        <w:rPr>
          <w:rFonts w:ascii="Arial" w:hAnsi="Arial" w:cs="Arial"/>
          <w:lang w:val="en-CA"/>
        </w:rPr>
        <w:t>shop</w:t>
      </w:r>
      <w:r w:rsidRPr="00BF0508">
        <w:rPr>
          <w:rFonts w:ascii="Arial" w:hAnsi="Arial" w:cs="Arial"/>
          <w:lang w:val="en-CA"/>
        </w:rPr>
        <w:t>floor by means of a machine integration platform based on an edge solution and distributed to the higher-level systems such as MES, ERP, etc. via a direct interface.</w:t>
      </w:r>
      <w:r>
        <w:rPr>
          <w:rFonts w:ascii="Arial" w:hAnsi="Arial" w:cs="Arial"/>
          <w:lang w:val="en-CA"/>
        </w:rPr>
        <w:t xml:space="preserve"> </w:t>
      </w:r>
      <w:r w:rsidRPr="00BF0508">
        <w:rPr>
          <w:rFonts w:ascii="Arial" w:hAnsi="Arial" w:cs="Arial"/>
          <w:lang w:val="en-CA"/>
        </w:rPr>
        <w:t>There is a large library of specialized software interfaces for each type of device from different manufacturers and they can</w:t>
      </w:r>
      <w:r>
        <w:rPr>
          <w:rFonts w:ascii="Arial" w:hAnsi="Arial" w:cs="Arial"/>
          <w:lang w:val="en-CA"/>
        </w:rPr>
        <w:t xml:space="preserve"> easily</w:t>
      </w:r>
      <w:r w:rsidRPr="00BF0508">
        <w:rPr>
          <w:rFonts w:ascii="Arial" w:hAnsi="Arial" w:cs="Arial"/>
          <w:lang w:val="en-CA"/>
        </w:rPr>
        <w:t xml:space="preserve"> be connected </w:t>
      </w:r>
      <w:r>
        <w:rPr>
          <w:rFonts w:ascii="Arial" w:hAnsi="Arial" w:cs="Arial"/>
          <w:lang w:val="en-CA"/>
        </w:rPr>
        <w:t>to</w:t>
      </w:r>
      <w:r w:rsidRPr="00BF0508">
        <w:rPr>
          <w:rFonts w:ascii="Arial" w:hAnsi="Arial" w:cs="Arial"/>
          <w:lang w:val="en-CA"/>
        </w:rPr>
        <w:t xml:space="preserve"> configurable adapters.</w:t>
      </w:r>
    </w:p>
    <w:p w14:paraId="7CB22B8E" w14:textId="03A8A432" w:rsidR="008F2E83" w:rsidRDefault="008F2E83" w:rsidP="005E0CEF">
      <w:pPr>
        <w:rPr>
          <w:rFonts w:ascii="Arial" w:hAnsi="Arial" w:cs="Arial"/>
          <w:lang w:val="en-CA"/>
        </w:rPr>
      </w:pPr>
    </w:p>
    <w:p w14:paraId="0E54421F" w14:textId="3A31500F" w:rsidR="00BF0508" w:rsidRDefault="008F2E83" w:rsidP="005E0CEF">
      <w:pPr>
        <w:rPr>
          <w:rFonts w:ascii="Arial" w:hAnsi="Arial" w:cs="Arial"/>
          <w:lang w:val="en-CA"/>
        </w:rPr>
      </w:pPr>
      <w:r w:rsidRPr="008F2E83">
        <w:rPr>
          <w:rFonts w:ascii="Arial" w:hAnsi="Arial" w:cs="Arial"/>
          <w:lang w:val="en-CA"/>
        </w:rPr>
        <w:t>The solution allows the acquisition of manufacturer- and platform-independent machine data in any format - via a standard protocol or proprietary</w:t>
      </w:r>
      <w:r>
        <w:rPr>
          <w:rFonts w:ascii="Arial" w:hAnsi="Arial" w:cs="Arial"/>
          <w:lang w:val="en-CA"/>
        </w:rPr>
        <w:t xml:space="preserve">. There are different types of interface and the operator can easily select which machine is involved and with which interface. </w:t>
      </w:r>
      <w:r w:rsidRPr="008F2E83">
        <w:rPr>
          <w:rFonts w:ascii="Arial" w:hAnsi="Arial" w:cs="Arial"/>
          <w:lang w:val="en-CA"/>
        </w:rPr>
        <w:t>After the entry, the system identifies the communication type and provides the corresponding data</w:t>
      </w:r>
      <w:r>
        <w:rPr>
          <w:rFonts w:ascii="Arial" w:hAnsi="Arial" w:cs="Arial"/>
          <w:lang w:val="en-CA"/>
        </w:rPr>
        <w:t>.</w:t>
      </w:r>
    </w:p>
    <w:p w14:paraId="10D9101E" w14:textId="5A89E348" w:rsidR="008F2E83" w:rsidRDefault="008F2E83" w:rsidP="005E0CEF">
      <w:pPr>
        <w:rPr>
          <w:rFonts w:ascii="Arial" w:hAnsi="Arial" w:cs="Arial"/>
          <w:lang w:val="en-CA"/>
        </w:rPr>
      </w:pPr>
    </w:p>
    <w:p w14:paraId="3646D168" w14:textId="1A83F918" w:rsidR="009E41A0" w:rsidRDefault="008F2E83" w:rsidP="005E0CEF">
      <w:pPr>
        <w:rPr>
          <w:rFonts w:ascii="Arial" w:hAnsi="Arial" w:cs="Arial"/>
          <w:lang w:val="en-CA"/>
        </w:rPr>
      </w:pPr>
      <w:r w:rsidRPr="008F2E83">
        <w:rPr>
          <w:rFonts w:ascii="Arial" w:hAnsi="Arial" w:cs="Arial"/>
          <w:lang w:val="en-CA"/>
        </w:rPr>
        <w:t>Edge technology is the basis for easily recording, linking and analyzing the data of all SMT machines in a production line in real time</w:t>
      </w:r>
      <w:r w:rsidR="003B005F">
        <w:rPr>
          <w:rFonts w:ascii="Arial" w:hAnsi="Arial" w:cs="Arial"/>
          <w:lang w:val="en-CA"/>
        </w:rPr>
        <w:t xml:space="preserve">. With this, it is possible to identify how the </w:t>
      </w:r>
      <w:r w:rsidR="000628B7">
        <w:rPr>
          <w:rFonts w:ascii="Arial" w:hAnsi="Arial" w:cs="Arial"/>
          <w:lang w:val="en-CA"/>
        </w:rPr>
        <w:t xml:space="preserve">drop rates of a pick &amp; place machine are distributed to the individual placement heads or </w:t>
      </w:r>
      <w:r w:rsidR="008A3166">
        <w:rPr>
          <w:rFonts w:ascii="Arial" w:hAnsi="Arial" w:cs="Arial"/>
          <w:lang w:val="en-CA"/>
        </w:rPr>
        <w:t>nozzles</w:t>
      </w:r>
      <w:r w:rsidR="000628B7">
        <w:rPr>
          <w:rFonts w:ascii="Arial" w:hAnsi="Arial" w:cs="Arial"/>
          <w:lang w:val="en-CA"/>
        </w:rPr>
        <w:t xml:space="preserve">. </w:t>
      </w:r>
      <w:r w:rsidR="000628B7" w:rsidRPr="000628B7">
        <w:rPr>
          <w:rFonts w:ascii="Arial" w:hAnsi="Arial" w:cs="Arial"/>
          <w:lang w:val="en-CA"/>
        </w:rPr>
        <w:t>It is also easier to track errors and establish correlations between AOI and pick &amp; place data.</w:t>
      </w:r>
      <w:r w:rsidR="008A3166">
        <w:rPr>
          <w:rFonts w:ascii="Arial" w:hAnsi="Arial" w:cs="Arial"/>
          <w:lang w:val="en-CA"/>
        </w:rPr>
        <w:t xml:space="preserve"> </w:t>
      </w:r>
    </w:p>
    <w:p w14:paraId="30099190" w14:textId="77777777" w:rsidR="008A7313" w:rsidRDefault="008A7313" w:rsidP="008E1100">
      <w:pPr>
        <w:rPr>
          <w:rFonts w:ascii="Arial" w:hAnsi="Arial" w:cs="Arial"/>
          <w:b/>
          <w:bCs/>
          <w:lang w:val="en-CA"/>
        </w:rPr>
      </w:pPr>
    </w:p>
    <w:p w14:paraId="059D1F61" w14:textId="45F701B7" w:rsidR="008E1100" w:rsidRDefault="008A3166" w:rsidP="008E1100">
      <w:pPr>
        <w:rPr>
          <w:rFonts w:ascii="Arial" w:hAnsi="Arial" w:cs="Arial"/>
          <w:lang w:val="en-CA"/>
        </w:rPr>
      </w:pPr>
      <w:r>
        <w:rPr>
          <w:rFonts w:ascii="Arial" w:hAnsi="Arial" w:cs="Arial"/>
          <w:b/>
          <w:bCs/>
          <w:lang w:val="en-CA"/>
        </w:rPr>
        <w:t>Requirement for process optimization and creation of value</w:t>
      </w:r>
      <w:r w:rsidR="005E0CEF" w:rsidRPr="005E0CEF">
        <w:rPr>
          <w:rFonts w:ascii="Arial" w:hAnsi="Arial" w:cs="Arial"/>
          <w:lang w:val="en-CA"/>
        </w:rPr>
        <w:br/>
      </w:r>
      <w:r>
        <w:rPr>
          <w:rFonts w:ascii="Arial" w:hAnsi="Arial" w:cs="Arial"/>
          <w:lang w:val="en-CA"/>
        </w:rPr>
        <w:t xml:space="preserve">Peter Bollinger describes the benefits as follows: “The gained qualified data form the basis for optimizing production processes and </w:t>
      </w:r>
      <w:r w:rsidR="00791839">
        <w:rPr>
          <w:rFonts w:ascii="Arial" w:hAnsi="Arial" w:cs="Arial"/>
          <w:lang w:val="en-CA"/>
        </w:rPr>
        <w:t xml:space="preserve">product quality and also </w:t>
      </w:r>
      <w:r w:rsidR="00791839">
        <w:rPr>
          <w:rFonts w:ascii="Arial" w:hAnsi="Arial" w:cs="Arial"/>
          <w:lang w:val="en-CA"/>
        </w:rPr>
        <w:lastRenderedPageBreak/>
        <w:t xml:space="preserve">for developing new business models. </w:t>
      </w:r>
      <w:r w:rsidR="00791839" w:rsidRPr="00791839">
        <w:rPr>
          <w:rFonts w:ascii="Arial" w:hAnsi="Arial" w:cs="Arial"/>
          <w:lang w:val="en-CA"/>
        </w:rPr>
        <w:t>The result is a high level of transparency and insights into machines and processes that lead to optimization</w:t>
      </w:r>
      <w:r w:rsidR="00791839">
        <w:rPr>
          <w:rFonts w:ascii="Arial" w:hAnsi="Arial" w:cs="Arial"/>
          <w:lang w:val="en-CA"/>
        </w:rPr>
        <w:t xml:space="preserve">. </w:t>
      </w:r>
      <w:r w:rsidR="00A576D9">
        <w:rPr>
          <w:rFonts w:ascii="Arial" w:hAnsi="Arial" w:cs="Arial"/>
          <w:lang w:val="en-CA"/>
        </w:rPr>
        <w:t xml:space="preserve">With the edge technology, a high level of data sovereignty is reached </w:t>
      </w:r>
      <w:r w:rsidR="00A576D9" w:rsidRPr="00A576D9">
        <w:rPr>
          <w:rFonts w:ascii="Arial" w:hAnsi="Arial" w:cs="Arial"/>
          <w:lang w:val="en-CA"/>
        </w:rPr>
        <w:t>because the information is processed on the edge and does</w:t>
      </w:r>
      <w:r w:rsidR="00A576D9">
        <w:rPr>
          <w:rFonts w:ascii="Arial" w:hAnsi="Arial" w:cs="Arial"/>
          <w:lang w:val="en-CA"/>
        </w:rPr>
        <w:t xml:space="preserve"> therefore</w:t>
      </w:r>
      <w:r w:rsidR="00A576D9" w:rsidRPr="00A576D9">
        <w:rPr>
          <w:rFonts w:ascii="Arial" w:hAnsi="Arial" w:cs="Arial"/>
          <w:lang w:val="en-CA"/>
        </w:rPr>
        <w:t xml:space="preserve"> not leave the customer network. Since they do not have to </w:t>
      </w:r>
      <w:r w:rsidR="00BD04E1">
        <w:rPr>
          <w:rFonts w:ascii="Arial" w:hAnsi="Arial" w:cs="Arial"/>
          <w:lang w:val="en-CA"/>
        </w:rPr>
        <w:t>cover</w:t>
      </w:r>
      <w:r w:rsidR="00A576D9" w:rsidRPr="00A576D9">
        <w:rPr>
          <w:rFonts w:ascii="Arial" w:hAnsi="Arial" w:cs="Arial"/>
          <w:lang w:val="en-CA"/>
        </w:rPr>
        <w:t xml:space="preserve"> long distances to </w:t>
      </w:r>
      <w:r w:rsidR="00BD04E1">
        <w:rPr>
          <w:rFonts w:ascii="Arial" w:hAnsi="Arial" w:cs="Arial"/>
          <w:lang w:val="en-CA"/>
        </w:rPr>
        <w:t xml:space="preserve">remote </w:t>
      </w:r>
      <w:r w:rsidR="00A576D9" w:rsidRPr="00A576D9">
        <w:rPr>
          <w:rFonts w:ascii="Arial" w:hAnsi="Arial" w:cs="Arial"/>
          <w:lang w:val="en-CA"/>
        </w:rPr>
        <w:t xml:space="preserve">clouds or </w:t>
      </w:r>
      <w:r w:rsidR="00BD04E1">
        <w:rPr>
          <w:rFonts w:ascii="Arial" w:hAnsi="Arial" w:cs="Arial"/>
          <w:lang w:val="en-CA"/>
        </w:rPr>
        <w:t>other things</w:t>
      </w:r>
      <w:r w:rsidR="00A576D9" w:rsidRPr="00A576D9">
        <w:rPr>
          <w:rFonts w:ascii="Arial" w:hAnsi="Arial" w:cs="Arial"/>
          <w:lang w:val="en-CA"/>
        </w:rPr>
        <w:t xml:space="preserve">, it is also possible to act in real time - a </w:t>
      </w:r>
      <w:r w:rsidR="00BD04E1">
        <w:rPr>
          <w:rFonts w:ascii="Arial" w:hAnsi="Arial" w:cs="Arial"/>
          <w:lang w:val="en-CA"/>
        </w:rPr>
        <w:t>crucial</w:t>
      </w:r>
      <w:r w:rsidR="00A576D9" w:rsidRPr="00A576D9">
        <w:rPr>
          <w:rFonts w:ascii="Arial" w:hAnsi="Arial" w:cs="Arial"/>
          <w:lang w:val="en-CA"/>
        </w:rPr>
        <w:t xml:space="preserve"> prerequisite for AI-based processes, for example."</w:t>
      </w:r>
      <w:bookmarkStart w:id="2" w:name="_Hlk62746641"/>
    </w:p>
    <w:p w14:paraId="32D9622B" w14:textId="347B7E0B" w:rsidR="008E1100" w:rsidRDefault="008E1100" w:rsidP="008E1100">
      <w:pPr>
        <w:rPr>
          <w:rFonts w:ascii="Arial" w:hAnsi="Arial" w:cs="Arial"/>
          <w:lang w:val="en-CA"/>
        </w:rPr>
      </w:pPr>
    </w:p>
    <w:p w14:paraId="009F2F83" w14:textId="1ECCD9F7" w:rsidR="008E1100" w:rsidRPr="008E1100" w:rsidRDefault="005075F1" w:rsidP="008E1100">
      <w:pPr>
        <w:rPr>
          <w:rFonts w:ascii="Arial" w:hAnsi="Arial" w:cs="Arial"/>
          <w:lang w:val="en-CA"/>
        </w:rPr>
      </w:pPr>
      <w:r w:rsidRPr="005075F1">
        <w:rPr>
          <w:rFonts w:ascii="Arial" w:hAnsi="Arial" w:cs="Arial"/>
          <w:lang w:val="en-CA"/>
        </w:rPr>
        <w:t>iTAC will be showcasing these and other solutions under the motto "From Prevention to Prediction - Get more Value out of your Data" at the digital HANNOVER MESSE.</w:t>
      </w:r>
    </w:p>
    <w:p w14:paraId="5AF30B91" w14:textId="57923805" w:rsidR="0073051C" w:rsidRPr="007E283E" w:rsidRDefault="0073051C" w:rsidP="007E283E">
      <w:pPr>
        <w:pStyle w:val="Titel-Subline"/>
        <w:spacing w:after="0" w:line="240" w:lineRule="auto"/>
        <w:rPr>
          <w:rFonts w:ascii="Arial" w:hAnsi="Arial"/>
          <w:bCs/>
          <w:color w:val="auto"/>
          <w:sz w:val="18"/>
          <w:szCs w:val="18"/>
        </w:rPr>
      </w:pPr>
    </w:p>
    <w:p w14:paraId="42B8EE63" w14:textId="0858DECE" w:rsidR="00476C71" w:rsidRDefault="00476C71">
      <w:pPr>
        <w:tabs>
          <w:tab w:val="clear" w:pos="3572"/>
        </w:tabs>
        <w:spacing w:line="240" w:lineRule="auto"/>
        <w:rPr>
          <w:rFonts w:ascii="Arial" w:hAnsi="Arial"/>
          <w:b/>
          <w:bCs/>
          <w:color w:val="auto"/>
          <w:sz w:val="18"/>
          <w:szCs w:val="18"/>
        </w:rPr>
      </w:pPr>
    </w:p>
    <w:bookmarkEnd w:id="2"/>
    <w:p w14:paraId="3F431B92" w14:textId="33EF08F8" w:rsidR="006A6639" w:rsidRDefault="006A6639">
      <w:pPr>
        <w:tabs>
          <w:tab w:val="clear" w:pos="3572"/>
        </w:tabs>
        <w:spacing w:line="240" w:lineRule="auto"/>
        <w:rPr>
          <w:rFonts w:ascii="Arial" w:hAnsi="Arial"/>
          <w:bCs/>
          <w:color w:val="auto"/>
          <w:sz w:val="18"/>
          <w:szCs w:val="18"/>
        </w:rPr>
      </w:pPr>
    </w:p>
    <w:p w14:paraId="7437E94F" w14:textId="4F2C8FA9" w:rsidR="006A6639" w:rsidRDefault="006A6639">
      <w:pPr>
        <w:tabs>
          <w:tab w:val="clear" w:pos="3572"/>
        </w:tabs>
        <w:spacing w:line="240" w:lineRule="auto"/>
        <w:rPr>
          <w:rFonts w:ascii="Arial" w:hAnsi="Arial"/>
          <w:bCs/>
          <w:color w:val="auto"/>
          <w:sz w:val="18"/>
          <w:szCs w:val="18"/>
        </w:rPr>
      </w:pPr>
    </w:p>
    <w:p w14:paraId="7B902733" w14:textId="13CF9D4F" w:rsidR="006A6639" w:rsidRDefault="006A6639">
      <w:pPr>
        <w:tabs>
          <w:tab w:val="clear" w:pos="3572"/>
        </w:tabs>
        <w:spacing w:line="240" w:lineRule="auto"/>
        <w:rPr>
          <w:rFonts w:ascii="Arial" w:hAnsi="Arial"/>
          <w:bCs/>
          <w:color w:val="auto"/>
          <w:sz w:val="18"/>
          <w:szCs w:val="18"/>
        </w:rPr>
      </w:pPr>
    </w:p>
    <w:p w14:paraId="1ED29773" w14:textId="3B4D680D" w:rsidR="006A6639" w:rsidRPr="005075F1" w:rsidRDefault="005075F1" w:rsidP="005075F1">
      <w:pPr>
        <w:rPr>
          <w:rFonts w:ascii="Arial" w:hAnsi="Arial" w:cs="Arial"/>
          <w:b/>
          <w:i/>
          <w:iCs/>
          <w:noProof/>
          <w:sz w:val="20"/>
          <w:szCs w:val="20"/>
          <w:lang w:val="de-DE"/>
        </w:rPr>
      </w:pPr>
      <w:r w:rsidRPr="005075F1">
        <w:rPr>
          <w:rFonts w:ascii="Arial" w:hAnsi="Arial" w:cs="Arial"/>
          <w:b/>
          <w:i/>
          <w:iCs/>
          <w:noProof/>
          <w:sz w:val="20"/>
          <w:szCs w:val="20"/>
          <w:lang w:val="de-DE"/>
        </w:rPr>
        <w:drawing>
          <wp:inline distT="0" distB="0" distL="0" distR="0" wp14:anchorId="6F99961B" wp14:editId="09D13E3D">
            <wp:extent cx="4924425" cy="2771775"/>
            <wp:effectExtent l="0" t="0" r="952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24425" cy="2771775"/>
                    </a:xfrm>
                    <a:prstGeom prst="rect">
                      <a:avLst/>
                    </a:prstGeom>
                    <a:noFill/>
                    <a:ln>
                      <a:noFill/>
                    </a:ln>
                  </pic:spPr>
                </pic:pic>
              </a:graphicData>
            </a:graphic>
          </wp:inline>
        </w:drawing>
      </w:r>
    </w:p>
    <w:p w14:paraId="1C7A47F3" w14:textId="7A747337" w:rsidR="005F70F7" w:rsidRPr="00476C71" w:rsidRDefault="006A6639" w:rsidP="005075F1">
      <w:pPr>
        <w:rPr>
          <w:rFonts w:ascii="Arial" w:hAnsi="Arial"/>
          <w:b/>
          <w:i/>
          <w:iCs/>
          <w:color w:val="auto"/>
          <w:sz w:val="18"/>
          <w:szCs w:val="18"/>
        </w:rPr>
      </w:pPr>
      <w:r w:rsidRPr="00057BA5">
        <w:rPr>
          <w:rFonts w:ascii="Arial" w:hAnsi="Arial" w:cs="Arial"/>
          <w:b/>
          <w:i/>
          <w:iCs/>
          <w:noProof/>
          <w:sz w:val="20"/>
          <w:szCs w:val="20"/>
          <w:lang w:val="en-US"/>
        </w:rPr>
        <w:t>Generating added value from machine data with new iTAC.SMT.Edge</w:t>
      </w:r>
      <w:r w:rsidR="005F70F7" w:rsidRPr="00476C71">
        <w:rPr>
          <w:rFonts w:ascii="Arial" w:hAnsi="Arial"/>
          <w:b/>
          <w:i/>
          <w:iCs/>
          <w:color w:val="auto"/>
          <w:sz w:val="18"/>
          <w:szCs w:val="18"/>
        </w:rPr>
        <w:br w:type="page"/>
      </w:r>
    </w:p>
    <w:p w14:paraId="17513EE6" w14:textId="4887CAC2"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lastRenderedPageBreak/>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a leading MES manufacturer. The iTAC.MES.Suite is a manufacturing execution system used worldwide by companies in various sectors, including the automotive, electronics/EMS, telecommunications, medical technology, metals and energy industries. Further systems and solutions for implementing IIoT and Industry 4.0 requirements complete the portfolio. iTAC Software AG is headquartered in Montabaur, Germany with offices in the USA, China and Japan, and has a worldwide partner network for sales and service. iTAC’s philosophy is to connect people, data and systems.</w:t>
      </w:r>
    </w:p>
    <w:p w14:paraId="3F2209DF" w14:textId="77777777" w:rsidR="006762DA" w:rsidRPr="001A0C50" w:rsidRDefault="006762DA" w:rsidP="006762DA">
      <w:pPr>
        <w:spacing w:line="240" w:lineRule="atLeast"/>
        <w:rPr>
          <w:rFonts w:ascii="Arial" w:hAnsi="Arial" w:cs="Arial"/>
          <w:sz w:val="18"/>
          <w:szCs w:val="18"/>
        </w:rPr>
      </w:pPr>
    </w:p>
    <w:p w14:paraId="7BE590CE" w14:textId="41699AF9" w:rsidR="005F70F7" w:rsidRPr="00587E29" w:rsidRDefault="00AC3283" w:rsidP="00587E29">
      <w:pPr>
        <w:spacing w:line="240" w:lineRule="atLeast"/>
        <w:rPr>
          <w:rStyle w:val="Fettung"/>
          <w:b w:val="0"/>
          <w:spacing w:val="0"/>
          <w:w w:val="100"/>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pharmaceutical and wood processing sectors. The company has 92 locations in 32 countries and 16,500 employees worldwide. </w:t>
      </w:r>
    </w:p>
    <w:p w14:paraId="63098AB7" w14:textId="3D7C73C3" w:rsidR="005F70F7" w:rsidRDefault="005F70F7">
      <w:pPr>
        <w:tabs>
          <w:tab w:val="clear" w:pos="3572"/>
        </w:tabs>
        <w:spacing w:line="240" w:lineRule="auto"/>
        <w:rPr>
          <w:rStyle w:val="Fettung"/>
        </w:rPr>
      </w:pPr>
    </w:p>
    <w:p w14:paraId="6E1E56B5" w14:textId="77777777" w:rsidR="003F7144" w:rsidRDefault="003F7144">
      <w:pPr>
        <w:tabs>
          <w:tab w:val="clear" w:pos="3572"/>
        </w:tabs>
        <w:spacing w:line="240" w:lineRule="auto"/>
        <w:rPr>
          <w:rStyle w:val="Fettung"/>
        </w:rPr>
      </w:pPr>
    </w:p>
    <w:p w14:paraId="58F0DE3C" w14:textId="617F42E1" w:rsidR="005F70F7" w:rsidRDefault="005F70F7">
      <w:pPr>
        <w:tabs>
          <w:tab w:val="clear" w:pos="3572"/>
        </w:tabs>
        <w:spacing w:line="240" w:lineRule="auto"/>
        <w:rPr>
          <w:rStyle w:val="Fettung"/>
        </w:rPr>
      </w:pPr>
    </w:p>
    <w:p w14:paraId="6A35A37A" w14:textId="77777777" w:rsidR="00E60A14" w:rsidRDefault="00E60A14">
      <w:pPr>
        <w:tabs>
          <w:tab w:val="clear" w:pos="3572"/>
        </w:tabs>
        <w:spacing w:line="240" w:lineRule="auto"/>
        <w:rPr>
          <w:rStyle w:val="Fettung"/>
        </w:rPr>
      </w:pPr>
    </w:p>
    <w:p w14:paraId="35CE1583" w14:textId="77777777" w:rsidR="003F7144" w:rsidRDefault="003F7144">
      <w:pPr>
        <w:tabs>
          <w:tab w:val="clear" w:pos="3572"/>
        </w:tabs>
        <w:spacing w:line="240" w:lineRule="auto"/>
        <w:rPr>
          <w:rStyle w:val="Fettung"/>
        </w:rPr>
      </w:pPr>
      <w:r>
        <w:rPr>
          <w:rStyle w:val="Fettung"/>
        </w:rPr>
        <w:br w:type="page"/>
      </w:r>
    </w:p>
    <w:p w14:paraId="4837777E" w14:textId="36C4C533" w:rsidR="005D5CD4" w:rsidRPr="001A0C50" w:rsidRDefault="005D5CD4" w:rsidP="009A1894">
      <w:pPr>
        <w:tabs>
          <w:tab w:val="clear" w:pos="3572"/>
        </w:tabs>
        <w:spacing w:line="240" w:lineRule="auto"/>
        <w:rPr>
          <w:rStyle w:val="Fettung"/>
        </w:rPr>
      </w:pPr>
      <w:r w:rsidRPr="001A0C50">
        <w:rPr>
          <w:rStyle w:val="Fettung"/>
        </w:rPr>
        <w:lastRenderedPageBreak/>
        <w:t>Contact</w:t>
      </w:r>
    </w:p>
    <w:p w14:paraId="12F0000F" w14:textId="77777777" w:rsidR="00D446D2" w:rsidRPr="001A0C50" w:rsidRDefault="00D446D2" w:rsidP="00B143FE">
      <w:pPr>
        <w:spacing w:line="280" w:lineRule="atLeast"/>
      </w:pPr>
      <w:r w:rsidRPr="001A0C50">
        <w:t>iTAC Software AG</w:t>
      </w:r>
    </w:p>
    <w:p w14:paraId="1C3EF4CD" w14:textId="389DF2BF" w:rsidR="00AC3283" w:rsidRPr="001A0C50" w:rsidRDefault="00BF1B26" w:rsidP="00B143FE">
      <w:pPr>
        <w:spacing w:line="280" w:lineRule="atLeast"/>
      </w:pPr>
      <w:r>
        <w:t>Natalie Wolodin</w:t>
      </w:r>
    </w:p>
    <w:p w14:paraId="36421C8A" w14:textId="63B6951C" w:rsidR="005D5CD4" w:rsidRPr="001A0C50" w:rsidRDefault="00BF1B26" w:rsidP="00B143FE">
      <w:pPr>
        <w:spacing w:line="280" w:lineRule="atLeast"/>
      </w:pPr>
      <w:r>
        <w:t>Inbound</w:t>
      </w:r>
      <w:r w:rsidR="00AC3283" w:rsidRPr="001A0C50">
        <w:t xml:space="preserve"> Marketing</w:t>
      </w:r>
    </w:p>
    <w:p w14:paraId="214D993A" w14:textId="60E2C03A" w:rsidR="005D5CD4" w:rsidRPr="001A0C50" w:rsidRDefault="005D5CD4" w:rsidP="00B143FE">
      <w:pPr>
        <w:spacing w:line="280" w:lineRule="atLeast"/>
      </w:pPr>
      <w:r w:rsidRPr="001A0C50">
        <w:t>Tel.: +49 2602 1065 21</w:t>
      </w:r>
      <w:r w:rsidR="00587E29">
        <w:t>6</w:t>
      </w:r>
    </w:p>
    <w:p w14:paraId="38FBF74D" w14:textId="77777777" w:rsidR="005D5CD4" w:rsidRPr="001A0C50" w:rsidRDefault="005D5CD4" w:rsidP="00B143FE">
      <w:pPr>
        <w:spacing w:line="280" w:lineRule="atLeast"/>
      </w:pPr>
      <w:r w:rsidRPr="001A0C50">
        <w:t>Fax: +49 2602 1065 30</w:t>
      </w:r>
    </w:p>
    <w:p w14:paraId="354B0569" w14:textId="74D694EF" w:rsidR="00A962D0" w:rsidRPr="001A0C50" w:rsidRDefault="007C0BAC" w:rsidP="00B143FE">
      <w:pPr>
        <w:spacing w:line="280" w:lineRule="atLeast"/>
        <w:rPr>
          <w:rStyle w:val="Hyperlink"/>
        </w:rPr>
      </w:pPr>
      <w:r w:rsidRPr="001A0C50">
        <w:t xml:space="preserve">Email: </w:t>
      </w:r>
      <w:hyperlink r:id="rId10" w:history="1">
        <w:r w:rsidR="00587E29">
          <w:rPr>
            <w:rStyle w:val="Hyperlink"/>
          </w:rPr>
          <w:t>natalie.wolodin@itacsoftware.com</w:t>
        </w:r>
      </w:hyperlink>
      <w:r w:rsidR="0073291B">
        <w:t xml:space="preserve"> </w:t>
      </w:r>
    </w:p>
    <w:p w14:paraId="106BFF98" w14:textId="728C1442" w:rsidR="007C0BAC" w:rsidRPr="001A0C50" w:rsidRDefault="000A2774" w:rsidP="00B143FE">
      <w:pPr>
        <w:spacing w:line="280" w:lineRule="atLeast"/>
      </w:pPr>
      <w:hyperlink r:id="rId11"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pr-agentur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0A2774"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7017603" w14:textId="77777777" w:rsidR="000628B7" w:rsidRDefault="000628B7" w:rsidP="00D9165E">
      <w:r>
        <w:separator/>
      </w:r>
    </w:p>
  </w:endnote>
  <w:endnote w:type="continuationSeparator" w:id="0">
    <w:p w14:paraId="3385C12E" w14:textId="77777777" w:rsidR="000628B7" w:rsidRDefault="000628B7"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40503050306020203"/>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60E4DAB0" w:rsidR="000628B7" w:rsidRPr="0085432F" w:rsidRDefault="000628B7"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0A2774">
      <w:fldChar w:fldCharType="begin"/>
    </w:r>
    <w:r w:rsidR="000A2774">
      <w:instrText xml:space="preserve"> NUMPAGES  \* MERGEFORMAT </w:instrText>
    </w:r>
    <w:r w:rsidR="000A2774">
      <w:fldChar w:fldCharType="separate"/>
    </w:r>
    <w:r w:rsidR="000A2774">
      <w:instrText>5</w:instrText>
    </w:r>
    <w:r w:rsidR="000A2774">
      <w:fldChar w:fldCharType="end"/>
    </w:r>
    <w:r w:rsidRPr="005218C8">
      <w:instrText>&gt;"1" "</w:instrText>
    </w:r>
    <w:r w:rsidRPr="005218C8">
      <w:fldChar w:fldCharType="begin"/>
    </w:r>
    <w:r w:rsidRPr="005218C8">
      <w:instrText xml:space="preserve"> PAGE  \* MERGEFORMAT </w:instrText>
    </w:r>
    <w:r w:rsidRPr="005218C8">
      <w:fldChar w:fldCharType="separate"/>
    </w:r>
    <w:r w:rsidR="000A2774">
      <w:instrText>1</w:instrText>
    </w:r>
    <w:r w:rsidRPr="005218C8">
      <w:fldChar w:fldCharType="end"/>
    </w:r>
    <w:r w:rsidRPr="005218C8">
      <w:instrText>/</w:instrText>
    </w:r>
    <w:r w:rsidR="000A2774">
      <w:fldChar w:fldCharType="begin"/>
    </w:r>
    <w:r w:rsidR="000A2774">
      <w:instrText xml:space="preserve"> NUMPAGES  \* MERGEFORMAT </w:instrText>
    </w:r>
    <w:r w:rsidR="000A2774">
      <w:fldChar w:fldCharType="separate"/>
    </w:r>
    <w:r w:rsidR="000A2774">
      <w:instrText>5</w:instrText>
    </w:r>
    <w:r w:rsidR="000A2774">
      <w:fldChar w:fldCharType="end"/>
    </w:r>
    <w:r w:rsidRPr="005218C8">
      <w:instrText>" "</w:instrText>
    </w:r>
    <w:r w:rsidRPr="005218C8">
      <w:fldChar w:fldCharType="separate"/>
    </w:r>
    <w:r w:rsidR="000A2774">
      <w:t>1</w:t>
    </w:r>
    <w:r w:rsidR="000A2774" w:rsidRPr="005218C8">
      <w:t>/</w:t>
    </w:r>
    <w:r w:rsidR="000A2774">
      <w:t>5</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28AC4339" w:rsidR="000628B7" w:rsidRPr="005218C8" w:rsidRDefault="000628B7" w:rsidP="005218C8">
    <w:pPr>
      <w:pStyle w:val="Kopfzeile"/>
    </w:pPr>
    <w:r w:rsidRPr="005218C8">
      <w:fldChar w:fldCharType="begin"/>
    </w:r>
    <w:r w:rsidRPr="005218C8">
      <w:instrText xml:space="preserve"> IF  \* MERGEFORMAT </w:instrText>
    </w:r>
    <w:r w:rsidR="000A2774">
      <w:fldChar w:fldCharType="begin"/>
    </w:r>
    <w:r w:rsidR="000A2774">
      <w:instrText xml:space="preserve"> NUMPAGES  \* MERGEFORMAT </w:instrText>
    </w:r>
    <w:r w:rsidR="000A2774">
      <w:fldChar w:fldCharType="separate"/>
    </w:r>
    <w:r>
      <w:instrText>4</w:instrText>
    </w:r>
    <w:r w:rsidR="000A2774">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0A2774">
      <w:fldChar w:fldCharType="begin"/>
    </w:r>
    <w:r w:rsidR="000A2774">
      <w:instrText xml:space="preserve"> NUMPAGES  \* MERGEFORMAT </w:instrText>
    </w:r>
    <w:r w:rsidR="000A2774">
      <w:fldChar w:fldCharType="separate"/>
    </w:r>
    <w:r>
      <w:instrText>4</w:instrText>
    </w:r>
    <w:r w:rsidR="000A2774">
      <w:fldChar w:fldCharType="end"/>
    </w:r>
    <w:r w:rsidRPr="005218C8">
      <w:instrText>" "</w:instrText>
    </w:r>
    <w:r w:rsidRPr="005218C8">
      <w:fldChar w:fldCharType="separate"/>
    </w:r>
    <w:r>
      <w:t>1</w:t>
    </w:r>
    <w:r w:rsidRPr="005218C8">
      <w:t>/</w:t>
    </w:r>
    <w:r>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5947AC" w14:textId="77777777" w:rsidR="000628B7" w:rsidRDefault="000628B7" w:rsidP="00D9165E">
      <w:r>
        <w:separator/>
      </w:r>
    </w:p>
  </w:footnote>
  <w:footnote w:type="continuationSeparator" w:id="0">
    <w:p w14:paraId="2A985BF8" w14:textId="77777777" w:rsidR="000628B7" w:rsidRDefault="000628B7"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0628B7" w:rsidRPr="00F73F1D" w:rsidRDefault="000628B7"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0628B7" w:rsidRPr="001E54CA" w:rsidRDefault="000628B7" w:rsidP="005B344C">
                          <w:pPr>
                            <w:pStyle w:val="Kontaktdaten"/>
                            <w:spacing w:line="170" w:lineRule="exact"/>
                            <w:rPr>
                              <w:b/>
                              <w:w w:val="101"/>
                              <w:lang w:val="de-DE"/>
                            </w:rPr>
                          </w:pPr>
                          <w:r w:rsidRPr="001E54CA">
                            <w:rPr>
                              <w:b/>
                              <w:lang w:val="de-DE"/>
                            </w:rPr>
                            <w:t>iTAC Software AG</w:t>
                          </w:r>
                        </w:p>
                        <w:p w14:paraId="62830689" w14:textId="77777777" w:rsidR="000628B7" w:rsidRPr="001E54CA" w:rsidRDefault="000628B7" w:rsidP="005B344C">
                          <w:pPr>
                            <w:pStyle w:val="Kontaktdaten"/>
                            <w:spacing w:line="170" w:lineRule="exact"/>
                            <w:rPr>
                              <w:lang w:val="de-DE"/>
                            </w:rPr>
                          </w:pPr>
                          <w:r w:rsidRPr="001E54CA">
                            <w:rPr>
                              <w:lang w:val="de-DE"/>
                            </w:rPr>
                            <w:t>Aubachstr. 24</w:t>
                          </w:r>
                        </w:p>
                        <w:p w14:paraId="579EB3B9" w14:textId="77777777" w:rsidR="000628B7" w:rsidRPr="005D40DB" w:rsidRDefault="000628B7" w:rsidP="005B344C">
                          <w:pPr>
                            <w:pStyle w:val="Kontaktdaten"/>
                            <w:spacing w:line="170" w:lineRule="exact"/>
                            <w:rPr>
                              <w:lang w:val="en-US"/>
                            </w:rPr>
                          </w:pPr>
                          <w:r w:rsidRPr="005D40DB">
                            <w:rPr>
                              <w:lang w:val="en-US"/>
                            </w:rPr>
                            <w:t>56410 Montabaur, Germany</w:t>
                          </w:r>
                        </w:p>
                        <w:p w14:paraId="7E61A701" w14:textId="77777777" w:rsidR="000628B7" w:rsidRPr="005D40DB" w:rsidRDefault="000628B7" w:rsidP="005B344C">
                          <w:pPr>
                            <w:pStyle w:val="Kontaktdaten"/>
                            <w:spacing w:line="170" w:lineRule="exact"/>
                            <w:rPr>
                              <w:lang w:val="en-US"/>
                            </w:rPr>
                          </w:pPr>
                        </w:p>
                        <w:p w14:paraId="0350D9A9" w14:textId="77777777" w:rsidR="000628B7" w:rsidRPr="00896295" w:rsidRDefault="000628B7" w:rsidP="005B344C">
                          <w:pPr>
                            <w:pStyle w:val="Kontaktdaten"/>
                            <w:spacing w:line="170" w:lineRule="exact"/>
                          </w:pPr>
                          <w:r>
                            <w:t>Tel.: +49 2602-10 65-0</w:t>
                          </w:r>
                        </w:p>
                        <w:p w14:paraId="4FBAEB74" w14:textId="77777777" w:rsidR="000628B7" w:rsidRPr="00942B48" w:rsidRDefault="000628B7" w:rsidP="005B344C">
                          <w:pPr>
                            <w:pStyle w:val="Kontaktdaten"/>
                            <w:spacing w:line="170" w:lineRule="exact"/>
                          </w:pPr>
                          <w:r>
                            <w:t xml:space="preserve">Fax: +49 2602-10 65-30 </w:t>
                          </w:r>
                        </w:p>
                        <w:p w14:paraId="50E7B0C9" w14:textId="46F00F33" w:rsidR="000628B7" w:rsidRPr="00942B48" w:rsidRDefault="009E41A0" w:rsidP="005B344C">
                          <w:pPr>
                            <w:pStyle w:val="Kontaktdaten"/>
                            <w:spacing w:line="170" w:lineRule="exact"/>
                          </w:pPr>
                          <w:r>
                            <w:t>c</w:t>
                          </w:r>
                          <w:r w:rsidR="000628B7">
                            <w:t>onta</w:t>
                          </w:r>
                          <w:r>
                            <w:t>c</w:t>
                          </w:r>
                          <w:r w:rsidR="000628B7">
                            <w:t>t@itacsoftware.com</w:t>
                          </w:r>
                        </w:p>
                        <w:p w14:paraId="6375F239" w14:textId="70CE31F4" w:rsidR="000628B7" w:rsidRPr="00D446D2" w:rsidRDefault="000628B7"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0628B7" w:rsidRPr="001E54CA" w:rsidRDefault="000628B7" w:rsidP="005B344C">
                    <w:pPr>
                      <w:pStyle w:val="Kontaktdaten"/>
                      <w:spacing w:line="170" w:lineRule="exact"/>
                      <w:rPr>
                        <w:b/>
                        <w:w w:val="101"/>
                        <w:lang w:val="de-DE"/>
                      </w:rPr>
                    </w:pPr>
                    <w:r w:rsidRPr="001E54CA">
                      <w:rPr>
                        <w:b/>
                        <w:lang w:val="de-DE"/>
                      </w:rPr>
                      <w:t>iTAC Software AG</w:t>
                    </w:r>
                  </w:p>
                  <w:p w14:paraId="62830689" w14:textId="77777777" w:rsidR="000628B7" w:rsidRPr="001E54CA" w:rsidRDefault="000628B7" w:rsidP="005B344C">
                    <w:pPr>
                      <w:pStyle w:val="Kontaktdaten"/>
                      <w:spacing w:line="170" w:lineRule="exact"/>
                      <w:rPr>
                        <w:lang w:val="de-DE"/>
                      </w:rPr>
                    </w:pPr>
                    <w:r w:rsidRPr="001E54CA">
                      <w:rPr>
                        <w:lang w:val="de-DE"/>
                      </w:rPr>
                      <w:t>Aubachstr. 24</w:t>
                    </w:r>
                  </w:p>
                  <w:p w14:paraId="579EB3B9" w14:textId="77777777" w:rsidR="000628B7" w:rsidRPr="005D40DB" w:rsidRDefault="000628B7" w:rsidP="005B344C">
                    <w:pPr>
                      <w:pStyle w:val="Kontaktdaten"/>
                      <w:spacing w:line="170" w:lineRule="exact"/>
                      <w:rPr>
                        <w:lang w:val="en-US"/>
                      </w:rPr>
                    </w:pPr>
                    <w:r w:rsidRPr="005D40DB">
                      <w:rPr>
                        <w:lang w:val="en-US"/>
                      </w:rPr>
                      <w:t>56410 Montabaur, Germany</w:t>
                    </w:r>
                  </w:p>
                  <w:p w14:paraId="7E61A701" w14:textId="77777777" w:rsidR="000628B7" w:rsidRPr="005D40DB" w:rsidRDefault="000628B7" w:rsidP="005B344C">
                    <w:pPr>
                      <w:pStyle w:val="Kontaktdaten"/>
                      <w:spacing w:line="170" w:lineRule="exact"/>
                      <w:rPr>
                        <w:lang w:val="en-US"/>
                      </w:rPr>
                    </w:pPr>
                  </w:p>
                  <w:p w14:paraId="0350D9A9" w14:textId="77777777" w:rsidR="000628B7" w:rsidRPr="00896295" w:rsidRDefault="000628B7" w:rsidP="005B344C">
                    <w:pPr>
                      <w:pStyle w:val="Kontaktdaten"/>
                      <w:spacing w:line="170" w:lineRule="exact"/>
                    </w:pPr>
                    <w:r>
                      <w:t>Tel.: +49 2602-10 65-0</w:t>
                    </w:r>
                  </w:p>
                  <w:p w14:paraId="4FBAEB74" w14:textId="77777777" w:rsidR="000628B7" w:rsidRPr="00942B48" w:rsidRDefault="000628B7" w:rsidP="005B344C">
                    <w:pPr>
                      <w:pStyle w:val="Kontaktdaten"/>
                      <w:spacing w:line="170" w:lineRule="exact"/>
                    </w:pPr>
                    <w:r>
                      <w:t xml:space="preserve">Fax: +49 2602-10 65-30 </w:t>
                    </w:r>
                  </w:p>
                  <w:p w14:paraId="50E7B0C9" w14:textId="46F00F33" w:rsidR="000628B7" w:rsidRPr="00942B48" w:rsidRDefault="009E41A0" w:rsidP="005B344C">
                    <w:pPr>
                      <w:pStyle w:val="Kontaktdaten"/>
                      <w:spacing w:line="170" w:lineRule="exact"/>
                    </w:pPr>
                    <w:r>
                      <w:t>c</w:t>
                    </w:r>
                    <w:r w:rsidR="000628B7">
                      <w:t>onta</w:t>
                    </w:r>
                    <w:r>
                      <w:t>c</w:t>
                    </w:r>
                    <w:r w:rsidR="000628B7">
                      <w:t>t@itacsoftware.com</w:t>
                    </w:r>
                  </w:p>
                  <w:p w14:paraId="6375F239" w14:textId="70CE31F4" w:rsidR="000628B7" w:rsidRPr="00D446D2" w:rsidRDefault="000628B7"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0628B7" w:rsidRPr="005837F9" w:rsidRDefault="000628B7" w:rsidP="005218C8">
    <w:pPr>
      <w:pStyle w:val="Kopfzeile"/>
    </w:pPr>
  </w:p>
  <w:p w14:paraId="02A8F99E" w14:textId="77777777" w:rsidR="000628B7" w:rsidRDefault="000628B7"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0628B7" w:rsidRDefault="000628B7" w:rsidP="005218C8">
    <w:pPr>
      <w:pStyle w:val="Kopfzeile"/>
    </w:pPr>
  </w:p>
  <w:p w14:paraId="79A49560" w14:textId="77777777" w:rsidR="000628B7" w:rsidRDefault="000628B7" w:rsidP="005218C8">
    <w:pPr>
      <w:pStyle w:val="Kopfzeile"/>
    </w:pPr>
  </w:p>
  <w:p w14:paraId="3A038367" w14:textId="77777777" w:rsidR="000628B7" w:rsidRDefault="000628B7" w:rsidP="00D9165E"/>
  <w:p w14:paraId="33D4E641" w14:textId="77777777" w:rsidR="000628B7" w:rsidRDefault="000628B7"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0628B7" w:rsidRPr="001E54CA" w:rsidRDefault="000628B7" w:rsidP="000148A8">
                          <w:pPr>
                            <w:pStyle w:val="Kontaktdaten"/>
                            <w:rPr>
                              <w:rStyle w:val="Fettung"/>
                              <w:lang w:val="de-DE"/>
                            </w:rPr>
                          </w:pPr>
                          <w:r w:rsidRPr="001E54CA">
                            <w:rPr>
                              <w:rStyle w:val="Fettung"/>
                              <w:lang w:val="de-DE"/>
                            </w:rPr>
                            <w:t>Dürr Systems AG</w:t>
                          </w:r>
                        </w:p>
                        <w:p w14:paraId="3EFDD13E" w14:textId="77777777" w:rsidR="000628B7" w:rsidRPr="005D6506" w:rsidRDefault="000628B7" w:rsidP="000148A8">
                          <w:pPr>
                            <w:pStyle w:val="Kontaktdaten"/>
                          </w:pPr>
                          <w:r w:rsidRPr="001E54CA">
                            <w:rPr>
                              <w:lang w:val="de-DE"/>
                            </w:rPr>
                            <w:t xml:space="preserve">Carl-Benz-Str. </w:t>
                          </w:r>
                          <w:r>
                            <w:t>34</w:t>
                          </w:r>
                        </w:p>
                        <w:p w14:paraId="2A51176F" w14:textId="77777777" w:rsidR="000628B7" w:rsidRPr="005D6506" w:rsidRDefault="000628B7" w:rsidP="000148A8">
                          <w:pPr>
                            <w:pStyle w:val="Kontaktdaten"/>
                          </w:pPr>
                          <w:r>
                            <w:t>74321 Bietigheim-Bissingen, Germany</w:t>
                          </w:r>
                        </w:p>
                        <w:p w14:paraId="03FCC3FC" w14:textId="77777777" w:rsidR="000628B7" w:rsidRPr="005D6506" w:rsidRDefault="000628B7" w:rsidP="000148A8">
                          <w:pPr>
                            <w:pStyle w:val="Kontaktdaten"/>
                          </w:pPr>
                        </w:p>
                        <w:p w14:paraId="12F7590A" w14:textId="77777777" w:rsidR="000628B7" w:rsidRPr="005D6506" w:rsidRDefault="000628B7" w:rsidP="000148A8">
                          <w:pPr>
                            <w:pStyle w:val="Kontaktdaten"/>
                          </w:pPr>
                          <w:r>
                            <w:t xml:space="preserve">Tel.: +49 7142 78-0 </w:t>
                          </w:r>
                        </w:p>
                        <w:p w14:paraId="361F9AD7" w14:textId="77777777" w:rsidR="000628B7" w:rsidRPr="005D6506" w:rsidRDefault="000628B7" w:rsidP="000148A8">
                          <w:pPr>
                            <w:pStyle w:val="Kontaktdaten"/>
                          </w:pPr>
                          <w:r>
                            <w:t xml:space="preserve">Fax: +49 7142 78-2107 </w:t>
                          </w:r>
                        </w:p>
                        <w:p w14:paraId="75840B82" w14:textId="77777777" w:rsidR="000628B7" w:rsidRPr="005D6506" w:rsidRDefault="000628B7" w:rsidP="000148A8">
                          <w:pPr>
                            <w:pStyle w:val="Kontaktdaten"/>
                          </w:pPr>
                          <w:r>
                            <w:t xml:space="preserve">info@durr.com </w:t>
                          </w:r>
                        </w:p>
                        <w:p w14:paraId="65BA7F86" w14:textId="77777777" w:rsidR="000628B7" w:rsidRPr="005D6506" w:rsidRDefault="000628B7"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C1A"/>
    <w:rsid w:val="000346C5"/>
    <w:rsid w:val="0003543C"/>
    <w:rsid w:val="00036336"/>
    <w:rsid w:val="00037BB3"/>
    <w:rsid w:val="00037FF7"/>
    <w:rsid w:val="00040FEA"/>
    <w:rsid w:val="0004140A"/>
    <w:rsid w:val="00041E0D"/>
    <w:rsid w:val="000436AB"/>
    <w:rsid w:val="00045B99"/>
    <w:rsid w:val="00050245"/>
    <w:rsid w:val="000557D8"/>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BBC"/>
    <w:rsid w:val="000A2774"/>
    <w:rsid w:val="000A6420"/>
    <w:rsid w:val="000A779F"/>
    <w:rsid w:val="000A799A"/>
    <w:rsid w:val="000B122D"/>
    <w:rsid w:val="000B17AC"/>
    <w:rsid w:val="000B6E58"/>
    <w:rsid w:val="000C009A"/>
    <w:rsid w:val="000C2A85"/>
    <w:rsid w:val="000C3AF3"/>
    <w:rsid w:val="000C74C8"/>
    <w:rsid w:val="000D1867"/>
    <w:rsid w:val="000D4047"/>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71DC"/>
    <w:rsid w:val="001877A6"/>
    <w:rsid w:val="001935AE"/>
    <w:rsid w:val="00194AC6"/>
    <w:rsid w:val="00197009"/>
    <w:rsid w:val="001A0707"/>
    <w:rsid w:val="001A0C50"/>
    <w:rsid w:val="001A297C"/>
    <w:rsid w:val="001A5B15"/>
    <w:rsid w:val="001A65EE"/>
    <w:rsid w:val="001A72CB"/>
    <w:rsid w:val="001B20AC"/>
    <w:rsid w:val="001C0A26"/>
    <w:rsid w:val="001C0A39"/>
    <w:rsid w:val="001C106D"/>
    <w:rsid w:val="001C5EB3"/>
    <w:rsid w:val="001C789C"/>
    <w:rsid w:val="001D0887"/>
    <w:rsid w:val="001D0F2E"/>
    <w:rsid w:val="001D697E"/>
    <w:rsid w:val="001D776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0C90"/>
    <w:rsid w:val="00231A54"/>
    <w:rsid w:val="0023563A"/>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662"/>
    <w:rsid w:val="002D2E6A"/>
    <w:rsid w:val="002D33B7"/>
    <w:rsid w:val="002D4939"/>
    <w:rsid w:val="002D506A"/>
    <w:rsid w:val="002D60E0"/>
    <w:rsid w:val="002D7EB6"/>
    <w:rsid w:val="002E2125"/>
    <w:rsid w:val="002E6BCA"/>
    <w:rsid w:val="002E7707"/>
    <w:rsid w:val="002F482E"/>
    <w:rsid w:val="002F4DE5"/>
    <w:rsid w:val="002F51A9"/>
    <w:rsid w:val="002F6BF1"/>
    <w:rsid w:val="002F7140"/>
    <w:rsid w:val="002F7F2F"/>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A84"/>
    <w:rsid w:val="00366A8E"/>
    <w:rsid w:val="00367721"/>
    <w:rsid w:val="00373E56"/>
    <w:rsid w:val="00375576"/>
    <w:rsid w:val="00375D1A"/>
    <w:rsid w:val="00382B01"/>
    <w:rsid w:val="003849ED"/>
    <w:rsid w:val="0039367F"/>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C05C9"/>
    <w:rsid w:val="003C13BE"/>
    <w:rsid w:val="003C492A"/>
    <w:rsid w:val="003C60F4"/>
    <w:rsid w:val="003D50EB"/>
    <w:rsid w:val="003D770A"/>
    <w:rsid w:val="003E06FE"/>
    <w:rsid w:val="003E46AF"/>
    <w:rsid w:val="003E586E"/>
    <w:rsid w:val="003E5B52"/>
    <w:rsid w:val="003E738F"/>
    <w:rsid w:val="003E7CF8"/>
    <w:rsid w:val="003F0CD8"/>
    <w:rsid w:val="003F1873"/>
    <w:rsid w:val="003F3397"/>
    <w:rsid w:val="003F7144"/>
    <w:rsid w:val="00402949"/>
    <w:rsid w:val="00402AD2"/>
    <w:rsid w:val="0040309B"/>
    <w:rsid w:val="0040381F"/>
    <w:rsid w:val="00404174"/>
    <w:rsid w:val="0040784F"/>
    <w:rsid w:val="00407CD3"/>
    <w:rsid w:val="00415275"/>
    <w:rsid w:val="00424A3C"/>
    <w:rsid w:val="00430F5A"/>
    <w:rsid w:val="004320AA"/>
    <w:rsid w:val="004332CC"/>
    <w:rsid w:val="0043346C"/>
    <w:rsid w:val="004370EF"/>
    <w:rsid w:val="004400ED"/>
    <w:rsid w:val="004404FF"/>
    <w:rsid w:val="00441C12"/>
    <w:rsid w:val="004427AF"/>
    <w:rsid w:val="004462D7"/>
    <w:rsid w:val="00450174"/>
    <w:rsid w:val="00450D7A"/>
    <w:rsid w:val="00451CA7"/>
    <w:rsid w:val="004535D9"/>
    <w:rsid w:val="00454F97"/>
    <w:rsid w:val="00455402"/>
    <w:rsid w:val="00456256"/>
    <w:rsid w:val="004606AC"/>
    <w:rsid w:val="0046201D"/>
    <w:rsid w:val="00462DDC"/>
    <w:rsid w:val="00465456"/>
    <w:rsid w:val="004667BA"/>
    <w:rsid w:val="00466954"/>
    <w:rsid w:val="00467800"/>
    <w:rsid w:val="00470EFD"/>
    <w:rsid w:val="00473AEC"/>
    <w:rsid w:val="00476060"/>
    <w:rsid w:val="004762B9"/>
    <w:rsid w:val="0047652B"/>
    <w:rsid w:val="00476746"/>
    <w:rsid w:val="00476C71"/>
    <w:rsid w:val="00477801"/>
    <w:rsid w:val="00486F5D"/>
    <w:rsid w:val="00487914"/>
    <w:rsid w:val="00494EE7"/>
    <w:rsid w:val="004A1D41"/>
    <w:rsid w:val="004A3A5F"/>
    <w:rsid w:val="004A5C1F"/>
    <w:rsid w:val="004B3D7E"/>
    <w:rsid w:val="004C6EBC"/>
    <w:rsid w:val="004D1A9C"/>
    <w:rsid w:val="004D1D0E"/>
    <w:rsid w:val="004D3165"/>
    <w:rsid w:val="004D7B9E"/>
    <w:rsid w:val="004D7C15"/>
    <w:rsid w:val="004E0D94"/>
    <w:rsid w:val="004E2175"/>
    <w:rsid w:val="004E3872"/>
    <w:rsid w:val="004E5E7F"/>
    <w:rsid w:val="004E7269"/>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578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450D"/>
    <w:rsid w:val="00550920"/>
    <w:rsid w:val="00551771"/>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64EA"/>
    <w:rsid w:val="00587179"/>
    <w:rsid w:val="00587344"/>
    <w:rsid w:val="00587E29"/>
    <w:rsid w:val="005913CF"/>
    <w:rsid w:val="00591CEB"/>
    <w:rsid w:val="00592D83"/>
    <w:rsid w:val="00593AA7"/>
    <w:rsid w:val="005948AC"/>
    <w:rsid w:val="00594B29"/>
    <w:rsid w:val="00597F78"/>
    <w:rsid w:val="005A1C80"/>
    <w:rsid w:val="005A5F8E"/>
    <w:rsid w:val="005B01C4"/>
    <w:rsid w:val="005B184A"/>
    <w:rsid w:val="005B19FD"/>
    <w:rsid w:val="005B24DD"/>
    <w:rsid w:val="005B3214"/>
    <w:rsid w:val="005B344C"/>
    <w:rsid w:val="005B34DA"/>
    <w:rsid w:val="005B3CCD"/>
    <w:rsid w:val="005B5512"/>
    <w:rsid w:val="005C13A1"/>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4FBF"/>
    <w:rsid w:val="005F70F7"/>
    <w:rsid w:val="005F7CEF"/>
    <w:rsid w:val="00602E06"/>
    <w:rsid w:val="006074EB"/>
    <w:rsid w:val="0060792D"/>
    <w:rsid w:val="006117A1"/>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5F99"/>
    <w:rsid w:val="006A1B63"/>
    <w:rsid w:val="006A5A75"/>
    <w:rsid w:val="006A6348"/>
    <w:rsid w:val="006A6639"/>
    <w:rsid w:val="006A688E"/>
    <w:rsid w:val="006B37D8"/>
    <w:rsid w:val="006B592D"/>
    <w:rsid w:val="006B6DD8"/>
    <w:rsid w:val="006C2364"/>
    <w:rsid w:val="006C2A31"/>
    <w:rsid w:val="006C38E6"/>
    <w:rsid w:val="006C3AA3"/>
    <w:rsid w:val="006C50E1"/>
    <w:rsid w:val="006C6111"/>
    <w:rsid w:val="006C628D"/>
    <w:rsid w:val="006D6C1A"/>
    <w:rsid w:val="006D7F10"/>
    <w:rsid w:val="006E164A"/>
    <w:rsid w:val="006E2573"/>
    <w:rsid w:val="006E5C09"/>
    <w:rsid w:val="006E7FBA"/>
    <w:rsid w:val="006F0473"/>
    <w:rsid w:val="006F2DE4"/>
    <w:rsid w:val="006F4577"/>
    <w:rsid w:val="006F4C75"/>
    <w:rsid w:val="006F66DA"/>
    <w:rsid w:val="006F6A7A"/>
    <w:rsid w:val="006F77C7"/>
    <w:rsid w:val="00704823"/>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53908"/>
    <w:rsid w:val="00754739"/>
    <w:rsid w:val="007579FC"/>
    <w:rsid w:val="007613DF"/>
    <w:rsid w:val="00762C5B"/>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283E"/>
    <w:rsid w:val="007E3CAC"/>
    <w:rsid w:val="007E4D9A"/>
    <w:rsid w:val="007E54C0"/>
    <w:rsid w:val="007F402B"/>
    <w:rsid w:val="007F4972"/>
    <w:rsid w:val="007F4CF1"/>
    <w:rsid w:val="007F5349"/>
    <w:rsid w:val="007F59B6"/>
    <w:rsid w:val="007F770C"/>
    <w:rsid w:val="00800B39"/>
    <w:rsid w:val="00806495"/>
    <w:rsid w:val="00810653"/>
    <w:rsid w:val="00814018"/>
    <w:rsid w:val="00814940"/>
    <w:rsid w:val="008149DF"/>
    <w:rsid w:val="00815658"/>
    <w:rsid w:val="00815C60"/>
    <w:rsid w:val="00816302"/>
    <w:rsid w:val="00817EDB"/>
    <w:rsid w:val="00821292"/>
    <w:rsid w:val="00825029"/>
    <w:rsid w:val="00826567"/>
    <w:rsid w:val="00826A6D"/>
    <w:rsid w:val="00826C30"/>
    <w:rsid w:val="00827948"/>
    <w:rsid w:val="008321B7"/>
    <w:rsid w:val="00834D0F"/>
    <w:rsid w:val="00845EA2"/>
    <w:rsid w:val="0084627F"/>
    <w:rsid w:val="0085354B"/>
    <w:rsid w:val="0085432F"/>
    <w:rsid w:val="00857E8E"/>
    <w:rsid w:val="008649EE"/>
    <w:rsid w:val="00866CA8"/>
    <w:rsid w:val="00867325"/>
    <w:rsid w:val="0087343F"/>
    <w:rsid w:val="00873697"/>
    <w:rsid w:val="00874C03"/>
    <w:rsid w:val="008761F6"/>
    <w:rsid w:val="00876DD1"/>
    <w:rsid w:val="008856CC"/>
    <w:rsid w:val="0088695A"/>
    <w:rsid w:val="00890887"/>
    <w:rsid w:val="00890E39"/>
    <w:rsid w:val="00891292"/>
    <w:rsid w:val="00896295"/>
    <w:rsid w:val="00897E2C"/>
    <w:rsid w:val="008A2326"/>
    <w:rsid w:val="008A3166"/>
    <w:rsid w:val="008A5BF3"/>
    <w:rsid w:val="008A6CEC"/>
    <w:rsid w:val="008A70B7"/>
    <w:rsid w:val="008A7313"/>
    <w:rsid w:val="008B0BF6"/>
    <w:rsid w:val="008B0D22"/>
    <w:rsid w:val="008B0E2E"/>
    <w:rsid w:val="008B30DE"/>
    <w:rsid w:val="008B3D06"/>
    <w:rsid w:val="008B50B9"/>
    <w:rsid w:val="008B59FF"/>
    <w:rsid w:val="008C343A"/>
    <w:rsid w:val="008C4110"/>
    <w:rsid w:val="008C5157"/>
    <w:rsid w:val="008C7F2C"/>
    <w:rsid w:val="008D0426"/>
    <w:rsid w:val="008D67AF"/>
    <w:rsid w:val="008D7BC0"/>
    <w:rsid w:val="008E1100"/>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463B2"/>
    <w:rsid w:val="009527FF"/>
    <w:rsid w:val="009547D1"/>
    <w:rsid w:val="009633E0"/>
    <w:rsid w:val="00965F78"/>
    <w:rsid w:val="00966391"/>
    <w:rsid w:val="00967AD9"/>
    <w:rsid w:val="00972120"/>
    <w:rsid w:val="00972EBA"/>
    <w:rsid w:val="00974ACB"/>
    <w:rsid w:val="00976EEA"/>
    <w:rsid w:val="00980499"/>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4C4F"/>
    <w:rsid w:val="009B5337"/>
    <w:rsid w:val="009C0868"/>
    <w:rsid w:val="009C1F30"/>
    <w:rsid w:val="009C3C81"/>
    <w:rsid w:val="009C7DAC"/>
    <w:rsid w:val="009D0715"/>
    <w:rsid w:val="009D2DBA"/>
    <w:rsid w:val="009D62BE"/>
    <w:rsid w:val="009E41A0"/>
    <w:rsid w:val="009E4826"/>
    <w:rsid w:val="009E664B"/>
    <w:rsid w:val="009F18FC"/>
    <w:rsid w:val="009F21D0"/>
    <w:rsid w:val="009F252D"/>
    <w:rsid w:val="009F3774"/>
    <w:rsid w:val="009F4D93"/>
    <w:rsid w:val="009F5936"/>
    <w:rsid w:val="009F5FB8"/>
    <w:rsid w:val="009F6743"/>
    <w:rsid w:val="00A00F8D"/>
    <w:rsid w:val="00A03D1A"/>
    <w:rsid w:val="00A050D1"/>
    <w:rsid w:val="00A06101"/>
    <w:rsid w:val="00A101C4"/>
    <w:rsid w:val="00A13565"/>
    <w:rsid w:val="00A16BD5"/>
    <w:rsid w:val="00A1711B"/>
    <w:rsid w:val="00A20270"/>
    <w:rsid w:val="00A21AB0"/>
    <w:rsid w:val="00A2544A"/>
    <w:rsid w:val="00A27EFC"/>
    <w:rsid w:val="00A31DB8"/>
    <w:rsid w:val="00A33F2D"/>
    <w:rsid w:val="00A34A80"/>
    <w:rsid w:val="00A36FE0"/>
    <w:rsid w:val="00A40E17"/>
    <w:rsid w:val="00A46F54"/>
    <w:rsid w:val="00A51747"/>
    <w:rsid w:val="00A5285E"/>
    <w:rsid w:val="00A562F7"/>
    <w:rsid w:val="00A5700C"/>
    <w:rsid w:val="00A57063"/>
    <w:rsid w:val="00A576D9"/>
    <w:rsid w:val="00A624FA"/>
    <w:rsid w:val="00A65AE5"/>
    <w:rsid w:val="00A70A5F"/>
    <w:rsid w:val="00A71136"/>
    <w:rsid w:val="00A81731"/>
    <w:rsid w:val="00A82F57"/>
    <w:rsid w:val="00A873A1"/>
    <w:rsid w:val="00A9208D"/>
    <w:rsid w:val="00A931BA"/>
    <w:rsid w:val="00A93B09"/>
    <w:rsid w:val="00A962D0"/>
    <w:rsid w:val="00A976CC"/>
    <w:rsid w:val="00A97E72"/>
    <w:rsid w:val="00AA0F84"/>
    <w:rsid w:val="00AA2EC0"/>
    <w:rsid w:val="00AA4D33"/>
    <w:rsid w:val="00AB1B65"/>
    <w:rsid w:val="00AB384A"/>
    <w:rsid w:val="00AB5C73"/>
    <w:rsid w:val="00AB6134"/>
    <w:rsid w:val="00AB7342"/>
    <w:rsid w:val="00AC0C0A"/>
    <w:rsid w:val="00AC1795"/>
    <w:rsid w:val="00AC25D2"/>
    <w:rsid w:val="00AC317B"/>
    <w:rsid w:val="00AC3283"/>
    <w:rsid w:val="00AC4932"/>
    <w:rsid w:val="00AC6378"/>
    <w:rsid w:val="00AD3753"/>
    <w:rsid w:val="00AD7E8E"/>
    <w:rsid w:val="00AE0CC8"/>
    <w:rsid w:val="00AE125F"/>
    <w:rsid w:val="00AE39A6"/>
    <w:rsid w:val="00AE447F"/>
    <w:rsid w:val="00AE5481"/>
    <w:rsid w:val="00AE5695"/>
    <w:rsid w:val="00AF13BD"/>
    <w:rsid w:val="00AF4F8B"/>
    <w:rsid w:val="00AF50E0"/>
    <w:rsid w:val="00AF5371"/>
    <w:rsid w:val="00B030B8"/>
    <w:rsid w:val="00B05BDF"/>
    <w:rsid w:val="00B117C4"/>
    <w:rsid w:val="00B143FE"/>
    <w:rsid w:val="00B14642"/>
    <w:rsid w:val="00B17605"/>
    <w:rsid w:val="00B20920"/>
    <w:rsid w:val="00B23930"/>
    <w:rsid w:val="00B25F7B"/>
    <w:rsid w:val="00B27FCB"/>
    <w:rsid w:val="00B33267"/>
    <w:rsid w:val="00B332C3"/>
    <w:rsid w:val="00B34292"/>
    <w:rsid w:val="00B34A9F"/>
    <w:rsid w:val="00B34C62"/>
    <w:rsid w:val="00B35EAA"/>
    <w:rsid w:val="00B361C2"/>
    <w:rsid w:val="00B37658"/>
    <w:rsid w:val="00B432AF"/>
    <w:rsid w:val="00B45242"/>
    <w:rsid w:val="00B52C33"/>
    <w:rsid w:val="00B562E4"/>
    <w:rsid w:val="00B56DBD"/>
    <w:rsid w:val="00B57C05"/>
    <w:rsid w:val="00B606C5"/>
    <w:rsid w:val="00B60D1B"/>
    <w:rsid w:val="00B61893"/>
    <w:rsid w:val="00B639BB"/>
    <w:rsid w:val="00B63B39"/>
    <w:rsid w:val="00B67227"/>
    <w:rsid w:val="00B67ADF"/>
    <w:rsid w:val="00B74EEC"/>
    <w:rsid w:val="00B75BE3"/>
    <w:rsid w:val="00B76AC4"/>
    <w:rsid w:val="00B76ADD"/>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2DCF"/>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707B"/>
    <w:rsid w:val="00C51005"/>
    <w:rsid w:val="00C54585"/>
    <w:rsid w:val="00C54CD4"/>
    <w:rsid w:val="00C55887"/>
    <w:rsid w:val="00C5652E"/>
    <w:rsid w:val="00C62ACC"/>
    <w:rsid w:val="00C705CE"/>
    <w:rsid w:val="00C70B0F"/>
    <w:rsid w:val="00C710E3"/>
    <w:rsid w:val="00C72D93"/>
    <w:rsid w:val="00C85B1A"/>
    <w:rsid w:val="00C877B9"/>
    <w:rsid w:val="00C915A2"/>
    <w:rsid w:val="00C92EC4"/>
    <w:rsid w:val="00C956CF"/>
    <w:rsid w:val="00C963C9"/>
    <w:rsid w:val="00CA2C80"/>
    <w:rsid w:val="00CA59A1"/>
    <w:rsid w:val="00CB0F4A"/>
    <w:rsid w:val="00CB1E91"/>
    <w:rsid w:val="00CB725A"/>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4225"/>
    <w:rsid w:val="00D24C4F"/>
    <w:rsid w:val="00D26132"/>
    <w:rsid w:val="00D2759C"/>
    <w:rsid w:val="00D33C20"/>
    <w:rsid w:val="00D34986"/>
    <w:rsid w:val="00D35337"/>
    <w:rsid w:val="00D36FC5"/>
    <w:rsid w:val="00D4098D"/>
    <w:rsid w:val="00D446D2"/>
    <w:rsid w:val="00D44B55"/>
    <w:rsid w:val="00D4535E"/>
    <w:rsid w:val="00D45CE9"/>
    <w:rsid w:val="00D51AA6"/>
    <w:rsid w:val="00D5482B"/>
    <w:rsid w:val="00D65157"/>
    <w:rsid w:val="00D665B7"/>
    <w:rsid w:val="00D6698C"/>
    <w:rsid w:val="00D7185B"/>
    <w:rsid w:val="00D83B45"/>
    <w:rsid w:val="00D854A6"/>
    <w:rsid w:val="00D85B9B"/>
    <w:rsid w:val="00D861BB"/>
    <w:rsid w:val="00D86880"/>
    <w:rsid w:val="00D86DD5"/>
    <w:rsid w:val="00D9165E"/>
    <w:rsid w:val="00D93FE3"/>
    <w:rsid w:val="00DB1452"/>
    <w:rsid w:val="00DB74F9"/>
    <w:rsid w:val="00DB7D32"/>
    <w:rsid w:val="00DC1D47"/>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5015"/>
    <w:rsid w:val="00E153AC"/>
    <w:rsid w:val="00E1737D"/>
    <w:rsid w:val="00E17750"/>
    <w:rsid w:val="00E23A3C"/>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54C6"/>
    <w:rsid w:val="00ED6237"/>
    <w:rsid w:val="00ED740E"/>
    <w:rsid w:val="00EE01DA"/>
    <w:rsid w:val="00EE541C"/>
    <w:rsid w:val="00EE71DE"/>
    <w:rsid w:val="00EE7406"/>
    <w:rsid w:val="00EE78B9"/>
    <w:rsid w:val="00EF213B"/>
    <w:rsid w:val="00EF25A9"/>
    <w:rsid w:val="00EF2B48"/>
    <w:rsid w:val="00EF2F57"/>
    <w:rsid w:val="00F0306A"/>
    <w:rsid w:val="00F03AFA"/>
    <w:rsid w:val="00F04E56"/>
    <w:rsid w:val="00F126BE"/>
    <w:rsid w:val="00F14B40"/>
    <w:rsid w:val="00F175B5"/>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6988"/>
    <w:rsid w:val="00F56BB9"/>
    <w:rsid w:val="00F60CDA"/>
    <w:rsid w:val="00F6135B"/>
    <w:rsid w:val="00F63B99"/>
    <w:rsid w:val="00F6489E"/>
    <w:rsid w:val="00F7077A"/>
    <w:rsid w:val="00F73F1D"/>
    <w:rsid w:val="00F8163B"/>
    <w:rsid w:val="00F830E4"/>
    <w:rsid w:val="00F90178"/>
    <w:rsid w:val="00F91A06"/>
    <w:rsid w:val="00FA026B"/>
    <w:rsid w:val="00FA2184"/>
    <w:rsid w:val="00FA3AF9"/>
    <w:rsid w:val="00FA4E42"/>
    <w:rsid w:val="00FA7889"/>
    <w:rsid w:val="00FB0B93"/>
    <w:rsid w:val="00FB3D58"/>
    <w:rsid w:val="00FB44D8"/>
    <w:rsid w:val="00FB5A8F"/>
    <w:rsid w:val="00FB61FB"/>
    <w:rsid w:val="00FC10E5"/>
    <w:rsid w:val="00FC1B67"/>
    <w:rsid w:val="00FC272A"/>
    <w:rsid w:val="00FC3FAE"/>
    <w:rsid w:val="00FC78B8"/>
    <w:rsid w:val="00FD012F"/>
    <w:rsid w:val="00FD2A94"/>
    <w:rsid w:val="00FD2DA3"/>
    <w:rsid w:val="00FD3226"/>
    <w:rsid w:val="00FD3F17"/>
    <w:rsid w:val="00FD3FEF"/>
    <w:rsid w:val="00FD7285"/>
    <w:rsid w:val="00FE0B1A"/>
    <w:rsid w:val="00FE1B1F"/>
    <w:rsid w:val="00FE2F7C"/>
    <w:rsid w:val="00FF4B64"/>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natalie.wolodin@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5</Pages>
  <Words>847</Words>
  <Characters>5342</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Software AG expanding Industry 4.0 solutions with acquisition of Cogiscan</vt:lpstr>
      <vt:lpstr>iTAC CI Presse</vt:lpstr>
    </vt:vector>
  </TitlesOfParts>
  <Company>iTAC Software AG</Company>
  <LinksUpToDate>false</LinksUpToDate>
  <CharactersWithSpaces>6177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Natalie Wolodin</cp:lastModifiedBy>
  <cp:revision>15</cp:revision>
  <cp:lastPrinted>2019-05-29T11:27:00Z</cp:lastPrinted>
  <dcterms:created xsi:type="dcterms:W3CDTF">2021-03-05T08:06:00Z</dcterms:created>
  <dcterms:modified xsi:type="dcterms:W3CDTF">2021-03-10T08:48:00Z</dcterms:modified>
</cp:coreProperties>
</file>